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D6" w:rsidRPr="00B70FA3" w:rsidRDefault="006151D6" w:rsidP="00C369D0">
      <w:pPr>
        <w:jc w:val="right"/>
        <w:rPr>
          <w:rFonts w:eastAsia="Arial Unicode MS" w:cs="Arial"/>
          <w:b/>
          <w:color w:val="000000"/>
          <w:sz w:val="24"/>
          <w:szCs w:val="24"/>
          <w:lang w:val="sr-Cyrl-RS"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64D4C" w:rsidRDefault="00064D4C" w:rsidP="000971FA">
      <w:pPr>
        <w:pStyle w:val="Standard"/>
        <w:jc w:val="center"/>
        <w:rPr>
          <w:b/>
        </w:rPr>
      </w:pPr>
    </w:p>
    <w:p w:rsidR="000971FA" w:rsidRDefault="000971FA" w:rsidP="000971FA">
      <w:pPr>
        <w:pStyle w:val="Standard"/>
        <w:jc w:val="center"/>
      </w:pPr>
      <w:r w:rsidRPr="006D07E5">
        <w:rPr>
          <w:b/>
        </w:rPr>
        <w:t>КОНКУРСНА</w:t>
      </w:r>
      <w:r>
        <w:rPr>
          <w:b/>
        </w:rPr>
        <w:t xml:space="preserve"> ДОКУМЕНТАЦИЈА</w:t>
      </w:r>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0" w:name="_Toc441215597"/>
      <w:bookmarkStart w:id="1" w:name="_Toc441651536"/>
      <w:bookmarkStart w:id="2" w:name="_Toc442559873"/>
      <w:r>
        <w:t>за јавну набавку услуга бр</w:t>
      </w:r>
      <w:bookmarkEnd w:id="0"/>
      <w:bookmarkEnd w:id="1"/>
      <w:bookmarkEnd w:id="2"/>
      <w:r>
        <w:t>.</w:t>
      </w:r>
      <w:r w:rsidR="00A05DC4">
        <w:t xml:space="preserve"> </w:t>
      </w:r>
      <w:r w:rsidR="00EA6E27">
        <w:t>ЈН/4000/0446/2019 (ЈАНА: 1816/2019)</w:t>
      </w:r>
    </w:p>
    <w:p w:rsidR="000971FA" w:rsidRDefault="000971FA" w:rsidP="000971FA">
      <w:pPr>
        <w:pStyle w:val="Standard"/>
      </w:pPr>
    </w:p>
    <w:p w:rsidR="002A4D24" w:rsidRDefault="002A4D24" w:rsidP="0074343F">
      <w:pPr>
        <w:pStyle w:val="ListParagraph"/>
        <w:spacing w:after="0" w:line="240" w:lineRule="auto"/>
        <w:ind w:left="-360" w:right="-14"/>
        <w:jc w:val="center"/>
        <w:rPr>
          <w:rFonts w:ascii="Arial" w:hAnsi="Arial" w:cs="Arial"/>
        </w:rPr>
      </w:pPr>
    </w:p>
    <w:p w:rsidR="00AB6DF4" w:rsidRPr="00AB6DF4" w:rsidRDefault="00F13E2E" w:rsidP="00553E97">
      <w:pPr>
        <w:pStyle w:val="ListParagraph"/>
        <w:spacing w:after="0" w:line="240" w:lineRule="auto"/>
        <w:ind w:left="-360" w:right="-14"/>
        <w:jc w:val="center"/>
        <w:rPr>
          <w:rFonts w:cs="Arial"/>
          <w:i/>
          <w:lang w:val="sr-Cyrl-CS"/>
        </w:rPr>
      </w:pPr>
      <w:r>
        <w:rPr>
          <w:rFonts w:ascii="Arial" w:hAnsi="Arial" w:cs="Arial"/>
        </w:rPr>
        <w:t>Поправка и сервисирање свих уређаја на цистернама за пијаћу воду и на цистернама за дизел деривате</w:t>
      </w:r>
    </w:p>
    <w:p w:rsidR="002A4D24" w:rsidRDefault="002A4D24" w:rsidP="002E574F">
      <w:pPr>
        <w:pStyle w:val="Standard"/>
        <w:jc w:val="center"/>
        <w:rPr>
          <w:rFonts w:eastAsia="Arial Unicode MS" w:cs="Arial" w:hint="eastAsia"/>
          <w:b/>
          <w:lang w:val="sr-Latn-RS"/>
        </w:rPr>
      </w:pPr>
    </w:p>
    <w:p w:rsidR="000971FA" w:rsidRDefault="000971FA" w:rsidP="002E574F">
      <w:pPr>
        <w:pStyle w:val="Standard"/>
        <w:jc w:val="center"/>
      </w:pPr>
      <w:r>
        <w:rPr>
          <w:rFonts w:eastAsia="Arial Unicode MS" w:cs="Arial"/>
          <w:b/>
          <w:lang w:val="ru-RU"/>
        </w:rPr>
        <w:t>К О М И С И Ј А</w:t>
      </w:r>
    </w:p>
    <w:p w:rsidR="000971FA" w:rsidRPr="006D07E5" w:rsidRDefault="000971FA" w:rsidP="002E574F">
      <w:pPr>
        <w:pStyle w:val="Standard"/>
        <w:jc w:val="center"/>
        <w:rPr>
          <w:lang w:val="sr-Cyrl-RS"/>
        </w:rPr>
      </w:pPr>
      <w:r>
        <w:rPr>
          <w:rFonts w:eastAsia="Arial Unicode MS" w:cs="Arial"/>
          <w:lang w:val="ru-RU"/>
        </w:rPr>
        <w:t xml:space="preserve">за спровођење </w:t>
      </w:r>
      <w:r w:rsidR="00EA6E27">
        <w:t>ЈН/4000/0446/2019 (ЈАНА: 1816/2019)</w:t>
      </w:r>
    </w:p>
    <w:p w:rsidR="0018718D" w:rsidRPr="0018718D" w:rsidRDefault="0018718D" w:rsidP="002E574F">
      <w:pPr>
        <w:pStyle w:val="Standard"/>
        <w:jc w:val="center"/>
        <w:rPr>
          <w:lang w:val="sr-Cyrl-RS"/>
        </w:rPr>
      </w:pPr>
    </w:p>
    <w:p w:rsidR="00A5438D" w:rsidRPr="00794D8F" w:rsidRDefault="00A5438D" w:rsidP="00A5438D">
      <w:pPr>
        <w:pStyle w:val="Standard"/>
        <w:spacing w:before="0"/>
        <w:jc w:val="center"/>
        <w:rPr>
          <w:rFonts w:ascii="Arial" w:eastAsia="Arial Unicode MS" w:hAnsi="Arial" w:cs="Arial"/>
        </w:rPr>
      </w:pPr>
      <w:r w:rsidRPr="00794D8F">
        <w:rPr>
          <w:rFonts w:ascii="Arial" w:eastAsia="Arial Unicode MS" w:hAnsi="Arial" w:cs="Arial"/>
          <w:lang w:val="ru-RU"/>
        </w:rPr>
        <w:t>формирана Решењем бр.</w:t>
      </w:r>
      <w:r w:rsidRPr="00794D8F">
        <w:rPr>
          <w:rFonts w:ascii="Arial" w:eastAsia="Arial Unicode MS" w:hAnsi="Arial" w:cs="Arial"/>
        </w:rPr>
        <w:t xml:space="preserve"> E-04.04</w:t>
      </w:r>
      <w:r w:rsidR="00C32012">
        <w:rPr>
          <w:rFonts w:ascii="Arial" w:eastAsia="Arial Unicode MS" w:hAnsi="Arial" w:cs="Arial"/>
        </w:rPr>
        <w:t>.</w:t>
      </w:r>
      <w:r w:rsidRPr="00794D8F">
        <w:rPr>
          <w:rFonts w:ascii="Arial" w:eastAsia="Arial Unicode MS" w:hAnsi="Arial" w:cs="Arial"/>
        </w:rPr>
        <w:t>-</w:t>
      </w:r>
      <w:r w:rsidR="00C32012">
        <w:rPr>
          <w:rFonts w:ascii="Arial" w:eastAsia="Arial Unicode MS" w:hAnsi="Arial" w:cs="Arial"/>
          <w:lang w:val="sr-Latn-RS"/>
        </w:rPr>
        <w:t>433759</w:t>
      </w:r>
      <w:r w:rsidR="00AD2B4C">
        <w:rPr>
          <w:rFonts w:ascii="Arial" w:eastAsia="Arial Unicode MS" w:hAnsi="Arial" w:cs="Arial"/>
        </w:rPr>
        <w:t>/2-</w:t>
      </w:r>
      <w:r w:rsidR="00AD2B4C">
        <w:rPr>
          <w:rFonts w:ascii="Arial" w:eastAsia="Arial Unicode MS" w:hAnsi="Arial" w:cs="Arial"/>
          <w:lang w:val="sr-Cyrl-RS"/>
        </w:rPr>
        <w:t>2019</w:t>
      </w:r>
      <w:r w:rsidRPr="00794D8F">
        <w:rPr>
          <w:rFonts w:ascii="Arial" w:eastAsia="Arial Unicode MS" w:hAnsi="Arial" w:cs="Arial"/>
        </w:rPr>
        <w:t xml:space="preserve"> од </w:t>
      </w:r>
      <w:r w:rsidR="00C32012">
        <w:rPr>
          <w:rFonts w:ascii="Arial" w:eastAsia="Arial Unicode MS" w:hAnsi="Arial" w:cs="Arial"/>
          <w:lang w:val="sr-Latn-RS"/>
        </w:rPr>
        <w:t>06</w:t>
      </w:r>
      <w:r>
        <w:rPr>
          <w:rFonts w:ascii="Arial" w:eastAsia="Arial Unicode MS" w:hAnsi="Arial" w:cs="Arial"/>
          <w:lang w:val="sr-Latn-RS"/>
        </w:rPr>
        <w:t>.</w:t>
      </w:r>
      <w:r w:rsidR="00AD2B4C">
        <w:rPr>
          <w:rFonts w:ascii="Arial" w:eastAsia="Arial Unicode MS" w:hAnsi="Arial" w:cs="Arial"/>
          <w:lang w:val="sr-Cyrl-RS"/>
        </w:rPr>
        <w:t>0</w:t>
      </w:r>
      <w:r w:rsidR="00C32012">
        <w:rPr>
          <w:rFonts w:ascii="Arial" w:eastAsia="Arial Unicode MS" w:hAnsi="Arial" w:cs="Arial"/>
          <w:lang w:val="sr-Latn-RS"/>
        </w:rPr>
        <w:t>8</w:t>
      </w:r>
      <w:r>
        <w:rPr>
          <w:rFonts w:ascii="Arial" w:eastAsia="Arial Unicode MS" w:hAnsi="Arial" w:cs="Arial"/>
          <w:lang w:val="sr-Cyrl-RS"/>
        </w:rPr>
        <w:t>.</w:t>
      </w:r>
      <w:r w:rsidRPr="00794D8F">
        <w:rPr>
          <w:rFonts w:ascii="Arial" w:eastAsia="Arial Unicode MS" w:hAnsi="Arial" w:cs="Arial"/>
        </w:rPr>
        <w:t>201</w:t>
      </w:r>
      <w:r w:rsidR="00AD2B4C">
        <w:rPr>
          <w:rFonts w:ascii="Arial" w:eastAsia="Arial Unicode MS" w:hAnsi="Arial" w:cs="Arial"/>
        </w:rPr>
        <w:t>9</w:t>
      </w:r>
      <w:r w:rsidRPr="00794D8F">
        <w:rPr>
          <w:rFonts w:ascii="Arial" w:eastAsia="Arial Unicode MS" w:hAnsi="Arial" w:cs="Arial"/>
        </w:rPr>
        <w:t>.год.</w:t>
      </w:r>
    </w:p>
    <w:p w:rsidR="00A5438D" w:rsidRPr="00794D8F" w:rsidRDefault="00A5438D" w:rsidP="00A5438D">
      <w:pPr>
        <w:pStyle w:val="Standard"/>
        <w:spacing w:before="0"/>
        <w:jc w:val="center"/>
        <w:rPr>
          <w:rFonts w:eastAsia="Arial Unicode MS" w:cs="Arial" w:hint="eastAsia"/>
          <w:lang w:val="ru-RU"/>
        </w:rPr>
      </w:pPr>
      <w:r w:rsidRPr="00794D8F">
        <w:rPr>
          <w:rFonts w:eastAsia="Arial Unicode MS" w:cs="Arial"/>
          <w:lang w:val="ru-RU"/>
        </w:rPr>
        <w:t>_____________________________</w:t>
      </w:r>
    </w:p>
    <w:p w:rsidR="00A5438D" w:rsidRDefault="00A5438D" w:rsidP="00A5438D">
      <w:pPr>
        <w:pStyle w:val="Standard"/>
        <w:spacing w:before="0"/>
        <w:jc w:val="center"/>
        <w:rPr>
          <w:rFonts w:eastAsia="Arial Unicode MS" w:cs="Arial" w:hint="eastAsia"/>
          <w:lang w:val="ru-RU"/>
        </w:rPr>
      </w:pPr>
      <w:r w:rsidRPr="00794D8F">
        <w:rPr>
          <w:rFonts w:eastAsia="Arial Unicode MS" w:cs="Arial"/>
          <w:lang w:val="ru-RU"/>
        </w:rPr>
        <w:t>члан комисије</w:t>
      </w: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Default="00A5438D" w:rsidP="00A5438D">
      <w:pPr>
        <w:pStyle w:val="Standard"/>
        <w:spacing w:before="0"/>
        <w:jc w:val="center"/>
        <w:rPr>
          <w:rFonts w:eastAsia="Arial Unicode MS" w:cs="Arial" w:hint="eastAsia"/>
          <w:lang w:val="ru-RU"/>
        </w:rPr>
      </w:pPr>
    </w:p>
    <w:p w:rsidR="00A5438D" w:rsidRPr="009107FC" w:rsidRDefault="00A5438D" w:rsidP="00A5438D">
      <w:pPr>
        <w:pStyle w:val="Standard"/>
        <w:spacing w:before="0"/>
        <w:jc w:val="center"/>
        <w:rPr>
          <w:rFonts w:ascii="Arial" w:hAnsi="Arial" w:cs="Arial"/>
          <w:sz w:val="22"/>
          <w:szCs w:val="22"/>
        </w:rPr>
      </w:pPr>
      <w:r w:rsidRPr="009107FC">
        <w:rPr>
          <w:rFonts w:ascii="Arial" w:eastAsia="Arial Unicode MS" w:hAnsi="Arial" w:cs="Arial"/>
          <w:sz w:val="22"/>
          <w:szCs w:val="22"/>
          <w:lang w:val="ru-RU"/>
        </w:rPr>
        <w:t xml:space="preserve">(заведено у </w:t>
      </w:r>
      <w:r w:rsidRPr="009107FC">
        <w:rPr>
          <w:rFonts w:ascii="Arial" w:eastAsia="Arial Unicode MS" w:hAnsi="Arial" w:cs="Arial"/>
          <w:kern w:val="2"/>
          <w:sz w:val="22"/>
          <w:szCs w:val="22"/>
          <w:lang w:val="ru-RU"/>
        </w:rPr>
        <w:t>ЈП ЕПС</w:t>
      </w:r>
      <w:r w:rsidRPr="009107FC">
        <w:rPr>
          <w:rFonts w:ascii="Arial" w:eastAsia="Arial Unicode MS" w:hAnsi="Arial" w:cs="Arial"/>
          <w:sz w:val="22"/>
          <w:szCs w:val="22"/>
          <w:lang w:val="ru-RU"/>
        </w:rPr>
        <w:t xml:space="preserve"> </w:t>
      </w:r>
      <w:r w:rsidRPr="009107FC">
        <w:rPr>
          <w:rFonts w:ascii="Arial" w:eastAsia="Arial Unicode MS" w:hAnsi="Arial" w:cs="Arial"/>
          <w:sz w:val="22"/>
          <w:szCs w:val="22"/>
          <w:lang w:val="sr-Latn-RS"/>
        </w:rPr>
        <w:t>-</w:t>
      </w:r>
      <w:r w:rsidRPr="009107FC">
        <w:rPr>
          <w:rFonts w:ascii="Arial" w:eastAsia="Arial Unicode MS" w:hAnsi="Arial" w:cs="Arial"/>
          <w:sz w:val="22"/>
          <w:szCs w:val="22"/>
          <w:lang w:val="ru-RU"/>
        </w:rPr>
        <w:t>Огранак РБ Колубара</w:t>
      </w:r>
      <w:r w:rsidRPr="009107FC">
        <w:rPr>
          <w:rFonts w:ascii="Arial" w:eastAsia="Arial Unicode MS" w:hAnsi="Arial" w:cs="Arial"/>
          <w:kern w:val="2"/>
          <w:sz w:val="22"/>
          <w:szCs w:val="22"/>
          <w:lang w:val="ru-RU"/>
        </w:rPr>
        <w:t xml:space="preserve"> </w:t>
      </w:r>
      <w:r w:rsidRPr="009107FC">
        <w:rPr>
          <w:rFonts w:ascii="Arial" w:eastAsia="Arial Unicode MS" w:hAnsi="Arial" w:cs="Arial"/>
          <w:sz w:val="22"/>
          <w:szCs w:val="22"/>
          <w:lang w:val="ru-RU"/>
        </w:rPr>
        <w:t xml:space="preserve">број: </w:t>
      </w:r>
      <w:r w:rsidR="00C32012" w:rsidRPr="00C32012">
        <w:rPr>
          <w:rFonts w:ascii="Arial" w:eastAsia="Arial Unicode MS" w:hAnsi="Arial" w:cs="Arial"/>
          <w:sz w:val="22"/>
          <w:szCs w:val="22"/>
        </w:rPr>
        <w:t>E-04.04.-</w:t>
      </w:r>
      <w:r w:rsidR="00C32012" w:rsidRPr="00C32012">
        <w:rPr>
          <w:rFonts w:ascii="Arial" w:eastAsia="Arial Unicode MS" w:hAnsi="Arial" w:cs="Arial"/>
          <w:sz w:val="22"/>
          <w:szCs w:val="22"/>
          <w:lang w:val="sr-Latn-RS"/>
        </w:rPr>
        <w:t>433759</w:t>
      </w:r>
      <w:r w:rsidRPr="009107FC">
        <w:rPr>
          <w:rFonts w:ascii="Arial" w:eastAsia="Arial Unicode MS" w:hAnsi="Arial" w:cs="Arial"/>
          <w:sz w:val="22"/>
          <w:szCs w:val="22"/>
        </w:rPr>
        <w:t>/</w:t>
      </w:r>
      <w:r w:rsidR="00EF1C2F">
        <w:rPr>
          <w:rFonts w:ascii="Arial" w:eastAsia="Arial Unicode MS" w:hAnsi="Arial" w:cs="Arial"/>
          <w:sz w:val="22"/>
          <w:szCs w:val="22"/>
          <w:lang w:val="sr-Latn-RS"/>
        </w:rPr>
        <w:t>4</w:t>
      </w:r>
      <w:r w:rsidRPr="009107FC">
        <w:rPr>
          <w:rFonts w:ascii="Arial" w:eastAsia="Arial Unicode MS" w:hAnsi="Arial" w:cs="Arial"/>
          <w:sz w:val="22"/>
          <w:szCs w:val="22"/>
        </w:rPr>
        <w:t>-</w:t>
      </w:r>
      <w:r w:rsidRPr="009107FC">
        <w:rPr>
          <w:rFonts w:ascii="Arial" w:eastAsia="Arial Unicode MS" w:hAnsi="Arial" w:cs="Arial"/>
          <w:sz w:val="22"/>
          <w:szCs w:val="22"/>
          <w:lang w:val="sr-Cyrl-RS"/>
        </w:rPr>
        <w:t>201</w:t>
      </w:r>
      <w:r w:rsidR="00AD2B4C">
        <w:rPr>
          <w:rFonts w:ascii="Arial" w:eastAsia="Arial Unicode MS" w:hAnsi="Arial" w:cs="Arial"/>
          <w:sz w:val="22"/>
          <w:szCs w:val="22"/>
          <w:lang w:val="sr-Latn-RS"/>
        </w:rPr>
        <w:t>9</w:t>
      </w:r>
      <w:r w:rsidRPr="009107FC">
        <w:rPr>
          <w:rFonts w:ascii="Arial" w:eastAsia="Arial Unicode MS" w:hAnsi="Arial" w:cs="Arial"/>
          <w:sz w:val="22"/>
          <w:szCs w:val="22"/>
          <w:lang w:val="ru-RU"/>
        </w:rPr>
        <w:t xml:space="preserve"> од </w:t>
      </w:r>
      <w:r w:rsidR="00EF1C2F">
        <w:rPr>
          <w:rFonts w:ascii="Arial" w:eastAsia="Arial Unicode MS" w:hAnsi="Arial" w:cs="Arial"/>
          <w:sz w:val="22"/>
          <w:szCs w:val="22"/>
        </w:rPr>
        <w:t>12.09</w:t>
      </w:r>
      <w:bookmarkStart w:id="3" w:name="_GoBack"/>
      <w:bookmarkEnd w:id="3"/>
      <w:r w:rsidRPr="009107FC">
        <w:rPr>
          <w:rFonts w:ascii="Arial" w:eastAsia="Arial Unicode MS" w:hAnsi="Arial" w:cs="Arial"/>
          <w:sz w:val="22"/>
          <w:szCs w:val="22"/>
          <w:lang w:val="ru-RU"/>
        </w:rPr>
        <w:t>.201</w:t>
      </w:r>
      <w:r w:rsidR="00E30CAC">
        <w:rPr>
          <w:rFonts w:ascii="Arial" w:eastAsia="Arial Unicode MS" w:hAnsi="Arial" w:cs="Arial"/>
          <w:sz w:val="22"/>
          <w:szCs w:val="22"/>
          <w:lang w:val="sr-Latn-RS"/>
        </w:rPr>
        <w:t>9</w:t>
      </w:r>
      <w:r>
        <w:rPr>
          <w:rFonts w:ascii="Arial" w:eastAsia="Arial Unicode MS" w:hAnsi="Arial" w:cs="Arial"/>
          <w:sz w:val="22"/>
          <w:szCs w:val="22"/>
          <w:lang w:val="ru-RU"/>
        </w:rPr>
        <w:t>.</w:t>
      </w:r>
      <w:r w:rsidRPr="009107FC">
        <w:rPr>
          <w:rFonts w:ascii="Arial" w:eastAsia="Arial Unicode MS" w:hAnsi="Arial" w:cs="Arial"/>
          <w:sz w:val="22"/>
          <w:szCs w:val="22"/>
          <w:lang w:val="ru-RU"/>
        </w:rPr>
        <w:t>године)</w:t>
      </w:r>
    </w:p>
    <w:p w:rsidR="0091690B" w:rsidRDefault="0091690B" w:rsidP="0091690B">
      <w:pPr>
        <w:pStyle w:val="Textbody"/>
        <w:spacing w:before="0"/>
        <w:jc w:val="center"/>
        <w:rPr>
          <w:rFonts w:cs="Arial"/>
          <w:szCs w:val="24"/>
        </w:rPr>
      </w:pPr>
    </w:p>
    <w:p w:rsidR="0091690B" w:rsidRDefault="0091690B" w:rsidP="0091690B">
      <w:pPr>
        <w:pStyle w:val="Textbody"/>
        <w:spacing w:before="0"/>
        <w:jc w:val="center"/>
        <w:rPr>
          <w:rFonts w:cs="Arial"/>
          <w:szCs w:val="24"/>
        </w:rPr>
      </w:pPr>
    </w:p>
    <w:p w:rsidR="0091690B" w:rsidRDefault="0091690B" w:rsidP="0091690B">
      <w:pPr>
        <w:pStyle w:val="Textbody"/>
        <w:spacing w:before="0"/>
        <w:jc w:val="center"/>
        <w:rPr>
          <w:rFonts w:cs="Arial"/>
          <w:szCs w:val="24"/>
          <w:lang w:val="ru-RU"/>
        </w:rPr>
      </w:pPr>
    </w:p>
    <w:p w:rsidR="00A5438D" w:rsidRDefault="00A5438D" w:rsidP="00A5438D">
      <w:pPr>
        <w:pStyle w:val="Textbody"/>
        <w:spacing w:before="0"/>
        <w:jc w:val="center"/>
        <w:rPr>
          <w:rFonts w:cs="Arial"/>
          <w:szCs w:val="24"/>
          <w:lang w:val="ru-RU"/>
        </w:rPr>
      </w:pPr>
    </w:p>
    <w:p w:rsidR="00A5438D" w:rsidRPr="00BE3C31" w:rsidRDefault="00A5438D" w:rsidP="00A5438D">
      <w:pPr>
        <w:pStyle w:val="Standard"/>
        <w:spacing w:before="0"/>
        <w:jc w:val="center"/>
        <w:rPr>
          <w:rFonts w:ascii="Arial" w:hAnsi="Arial" w:cs="Arial"/>
          <w:lang w:val="ru-RU"/>
        </w:rPr>
      </w:pPr>
      <w:r w:rsidRPr="00BE3C31">
        <w:rPr>
          <w:rFonts w:ascii="Arial" w:hAnsi="Arial" w:cs="Arial"/>
          <w:lang w:val="ru-RU"/>
        </w:rPr>
        <w:t xml:space="preserve">Лазаревац, </w:t>
      </w:r>
      <w:r w:rsidR="00C856D1">
        <w:rPr>
          <w:rFonts w:ascii="Arial" w:hAnsi="Arial" w:cs="Arial"/>
          <w:lang w:val="ru-RU"/>
        </w:rPr>
        <w:t xml:space="preserve"> </w:t>
      </w:r>
      <w:r w:rsidR="00384D59">
        <w:rPr>
          <w:rFonts w:ascii="Arial" w:hAnsi="Arial" w:cs="Arial"/>
          <w:lang w:val="sr-Cyrl-RS"/>
        </w:rPr>
        <w:t>септембар</w:t>
      </w:r>
      <w:r w:rsidR="00AD2B4C">
        <w:rPr>
          <w:rFonts w:ascii="Arial" w:hAnsi="Arial" w:cs="Arial"/>
          <w:lang w:val="ru-RU"/>
        </w:rPr>
        <w:t xml:space="preserve"> </w:t>
      </w:r>
      <w:r w:rsidRPr="00BE3C31">
        <w:rPr>
          <w:rFonts w:ascii="Arial" w:hAnsi="Arial" w:cs="Arial"/>
          <w:lang w:val="ru-RU"/>
        </w:rPr>
        <w:t>201</w:t>
      </w:r>
      <w:r w:rsidR="00AD2B4C">
        <w:rPr>
          <w:rFonts w:ascii="Arial" w:hAnsi="Arial" w:cs="Arial"/>
          <w:lang w:val="ru-RU"/>
        </w:rPr>
        <w:t>9</w:t>
      </w:r>
      <w:r w:rsidRPr="00BE3C31">
        <w:rPr>
          <w:rFonts w:ascii="Arial" w:hAnsi="Arial" w:cs="Arial"/>
          <w:lang w:val="ru-RU"/>
        </w:rPr>
        <w:t>. године</w:t>
      </w:r>
    </w:p>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A5438D" w:rsidRPr="003C4713" w:rsidRDefault="00A5438D" w:rsidP="00A5438D">
      <w:pPr>
        <w:pStyle w:val="Standard"/>
        <w:pageBreakBefore/>
        <w:spacing w:before="0"/>
        <w:rPr>
          <w:rFonts w:ascii="Arial" w:hAnsi="Arial" w:cs="Arial"/>
          <w:b/>
          <w:spacing w:val="80"/>
          <w:lang w:val="ru-RU"/>
        </w:rPr>
      </w:pPr>
      <w:r w:rsidRPr="003C4713">
        <w:rPr>
          <w:rFonts w:ascii="Arial" w:eastAsia="TimesNewRomanPSMT" w:hAnsi="Arial" w:cs="Arial"/>
          <w:lang w:val="ru-RU"/>
        </w:rPr>
        <w:lastRenderedPageBreak/>
        <w:t xml:space="preserve">На основу члана 32 и 61. Закона о јавним набавкама („Сл. гласник РС” бр. 124/12, 14/15 и 68/15, у даљем тексту </w:t>
      </w:r>
      <w:r w:rsidRPr="003C4713">
        <w:rPr>
          <w:rFonts w:ascii="Arial" w:eastAsia="Calibri" w:hAnsi="Arial" w:cs="Arial"/>
          <w:bCs/>
        </w:rPr>
        <w:t>Закон</w:t>
      </w:r>
      <w:r w:rsidRPr="003C4713">
        <w:rPr>
          <w:rFonts w:ascii="Arial" w:eastAsia="TimesNewRomanPSMT" w:hAnsi="Arial" w:cs="Arial"/>
          <w:lang w:val="ru-RU"/>
        </w:rPr>
        <w:t xml:space="preserve">), </w:t>
      </w:r>
      <w:r w:rsidRPr="003C4713">
        <w:rPr>
          <w:rFonts w:ascii="Arial" w:eastAsia="TimesNewRomanPSMT" w:hAnsi="Arial" w:cs="Arial"/>
          <w:color w:val="auto"/>
          <w:lang w:val="ru-RU"/>
        </w:rPr>
        <w:t xml:space="preserve">члана </w:t>
      </w:r>
      <w:r w:rsidRPr="003C4713">
        <w:rPr>
          <w:rFonts w:ascii="Arial" w:eastAsia="TimesNewRomanPSMT" w:hAnsi="Arial" w:cs="Arial"/>
          <w:color w:val="auto"/>
        </w:rPr>
        <w:t>2</w:t>
      </w:r>
      <w:r w:rsidRPr="003C4713">
        <w:rPr>
          <w:rFonts w:ascii="Arial" w:eastAsia="TimesNewRomanPSMT" w:hAnsi="Arial" w:cs="Arial"/>
          <w:color w:val="auto"/>
          <w:lang w:val="ru-RU"/>
        </w:rPr>
        <w:t xml:space="preserve">. </w:t>
      </w:r>
      <w:r w:rsidRPr="003C4713">
        <w:rPr>
          <w:rFonts w:ascii="Arial" w:eastAsia="TimesNewRomanPSMT" w:hAnsi="Arial"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C4713">
        <w:rPr>
          <w:rFonts w:ascii="Arial" w:eastAsia="TimesNewRomanPSMT" w:hAnsi="Arial" w:cs="Arial"/>
        </w:rPr>
        <w:t>86/15</w:t>
      </w:r>
      <w:r w:rsidRPr="003C4713">
        <w:rPr>
          <w:rFonts w:ascii="Arial" w:eastAsia="TimesNewRomanPSMT" w:hAnsi="Arial" w:cs="Arial"/>
          <w:lang w:val="ru-RU"/>
        </w:rPr>
        <w:t xml:space="preserve">), </w:t>
      </w:r>
      <w:r w:rsidRPr="003C4713">
        <w:rPr>
          <w:rFonts w:ascii="Arial" w:eastAsia="Arial Unicode MS" w:hAnsi="Arial" w:cs="Arial"/>
          <w:lang w:val="ru-RU"/>
        </w:rPr>
        <w:t xml:space="preserve">Одлуке о покретању поступка јавне набавке број </w:t>
      </w:r>
      <w:r w:rsidR="00C32012" w:rsidRPr="00C32012">
        <w:rPr>
          <w:rFonts w:ascii="Arial" w:eastAsia="Arial Unicode MS" w:hAnsi="Arial" w:cs="Arial"/>
        </w:rPr>
        <w:t>E-04.04.-</w:t>
      </w:r>
      <w:r w:rsidR="00C32012" w:rsidRPr="00C32012">
        <w:rPr>
          <w:rFonts w:ascii="Arial" w:eastAsia="Arial Unicode MS" w:hAnsi="Arial" w:cs="Arial"/>
          <w:lang w:val="sr-Latn-RS"/>
        </w:rPr>
        <w:t>433759</w:t>
      </w:r>
      <w:r w:rsidR="00C32012" w:rsidRPr="00C32012">
        <w:rPr>
          <w:rFonts w:ascii="Arial" w:eastAsia="Arial Unicode MS" w:hAnsi="Arial" w:cs="Arial"/>
        </w:rPr>
        <w:t>/</w:t>
      </w:r>
      <w:r w:rsidR="00C32012">
        <w:rPr>
          <w:rFonts w:ascii="Arial" w:eastAsia="Arial Unicode MS" w:hAnsi="Arial" w:cs="Arial"/>
        </w:rPr>
        <w:t>1</w:t>
      </w:r>
      <w:r w:rsidR="00C32012" w:rsidRPr="00C32012">
        <w:rPr>
          <w:rFonts w:ascii="Arial" w:eastAsia="Arial Unicode MS" w:hAnsi="Arial" w:cs="Arial"/>
        </w:rPr>
        <w:t>-</w:t>
      </w:r>
      <w:r w:rsidR="00C32012" w:rsidRPr="00C32012">
        <w:rPr>
          <w:rFonts w:ascii="Arial" w:eastAsia="Arial Unicode MS" w:hAnsi="Arial" w:cs="Arial"/>
          <w:lang w:val="sr-Cyrl-RS"/>
        </w:rPr>
        <w:t>2019</w:t>
      </w:r>
      <w:r w:rsidR="00C32012" w:rsidRPr="00C32012">
        <w:rPr>
          <w:rFonts w:ascii="Arial" w:eastAsia="Arial Unicode MS" w:hAnsi="Arial" w:cs="Arial"/>
        </w:rPr>
        <w:t xml:space="preserve"> од </w:t>
      </w:r>
      <w:r w:rsidR="00C32012" w:rsidRPr="00C32012">
        <w:rPr>
          <w:rFonts w:ascii="Arial" w:eastAsia="Arial Unicode MS" w:hAnsi="Arial" w:cs="Arial"/>
          <w:lang w:val="sr-Latn-RS"/>
        </w:rPr>
        <w:t>06.</w:t>
      </w:r>
      <w:r w:rsidR="00C32012" w:rsidRPr="00C32012">
        <w:rPr>
          <w:rFonts w:ascii="Arial" w:eastAsia="Arial Unicode MS" w:hAnsi="Arial" w:cs="Arial"/>
          <w:lang w:val="sr-Cyrl-RS"/>
        </w:rPr>
        <w:t>0</w:t>
      </w:r>
      <w:r w:rsidR="00C32012" w:rsidRPr="00C32012">
        <w:rPr>
          <w:rFonts w:ascii="Arial" w:eastAsia="Arial Unicode MS" w:hAnsi="Arial" w:cs="Arial"/>
          <w:lang w:val="sr-Latn-RS"/>
        </w:rPr>
        <w:t>8</w:t>
      </w:r>
      <w:r w:rsidR="00C32012" w:rsidRPr="00C32012">
        <w:rPr>
          <w:rFonts w:ascii="Arial" w:eastAsia="Arial Unicode MS" w:hAnsi="Arial" w:cs="Arial"/>
          <w:lang w:val="sr-Cyrl-RS"/>
        </w:rPr>
        <w:t>.</w:t>
      </w:r>
      <w:r w:rsidR="00C32012" w:rsidRPr="00C32012">
        <w:rPr>
          <w:rFonts w:ascii="Arial" w:eastAsia="Arial Unicode MS" w:hAnsi="Arial" w:cs="Arial"/>
        </w:rPr>
        <w:t>2019</w:t>
      </w:r>
      <w:r w:rsidRPr="003C4713">
        <w:rPr>
          <w:rFonts w:ascii="Arial" w:eastAsia="Arial Unicode MS" w:hAnsi="Arial" w:cs="Arial"/>
          <w:lang w:val="ru-RU"/>
        </w:rPr>
        <w:t xml:space="preserve">.године и Решења о образовању комисије за јавну набавку број </w:t>
      </w:r>
      <w:r w:rsidR="00C32012" w:rsidRPr="00C32012">
        <w:rPr>
          <w:rFonts w:ascii="Arial" w:eastAsia="Arial Unicode MS" w:hAnsi="Arial" w:cs="Arial"/>
        </w:rPr>
        <w:t>E-04.04.-</w:t>
      </w:r>
      <w:r w:rsidR="00C32012" w:rsidRPr="00C32012">
        <w:rPr>
          <w:rFonts w:ascii="Arial" w:eastAsia="Arial Unicode MS" w:hAnsi="Arial" w:cs="Arial"/>
          <w:lang w:val="sr-Latn-RS"/>
        </w:rPr>
        <w:t>433759</w:t>
      </w:r>
      <w:r w:rsidR="00C32012" w:rsidRPr="00C32012">
        <w:rPr>
          <w:rFonts w:ascii="Arial" w:eastAsia="Arial Unicode MS" w:hAnsi="Arial" w:cs="Arial"/>
        </w:rPr>
        <w:t>/2-</w:t>
      </w:r>
      <w:r w:rsidR="00C32012" w:rsidRPr="00C32012">
        <w:rPr>
          <w:rFonts w:ascii="Arial" w:eastAsia="Arial Unicode MS" w:hAnsi="Arial" w:cs="Arial"/>
          <w:lang w:val="sr-Cyrl-RS"/>
        </w:rPr>
        <w:t>2019</w:t>
      </w:r>
      <w:r w:rsidR="00C32012" w:rsidRPr="00C32012">
        <w:rPr>
          <w:rFonts w:ascii="Arial" w:eastAsia="Arial Unicode MS" w:hAnsi="Arial" w:cs="Arial"/>
        </w:rPr>
        <w:t xml:space="preserve"> од </w:t>
      </w:r>
      <w:r w:rsidR="00C32012" w:rsidRPr="00C32012">
        <w:rPr>
          <w:rFonts w:ascii="Arial" w:eastAsia="Arial Unicode MS" w:hAnsi="Arial" w:cs="Arial"/>
          <w:lang w:val="sr-Latn-RS"/>
        </w:rPr>
        <w:t>06.</w:t>
      </w:r>
      <w:r w:rsidR="00C32012" w:rsidRPr="00C32012">
        <w:rPr>
          <w:rFonts w:ascii="Arial" w:eastAsia="Arial Unicode MS" w:hAnsi="Arial" w:cs="Arial"/>
          <w:lang w:val="sr-Cyrl-RS"/>
        </w:rPr>
        <w:t>0</w:t>
      </w:r>
      <w:r w:rsidR="00C32012" w:rsidRPr="00C32012">
        <w:rPr>
          <w:rFonts w:ascii="Arial" w:eastAsia="Arial Unicode MS" w:hAnsi="Arial" w:cs="Arial"/>
          <w:lang w:val="sr-Latn-RS"/>
        </w:rPr>
        <w:t>8</w:t>
      </w:r>
      <w:r w:rsidR="00C32012" w:rsidRPr="00C32012">
        <w:rPr>
          <w:rFonts w:ascii="Arial" w:eastAsia="Arial Unicode MS" w:hAnsi="Arial" w:cs="Arial"/>
          <w:lang w:val="sr-Cyrl-RS"/>
        </w:rPr>
        <w:t>.</w:t>
      </w:r>
      <w:r w:rsidR="00C32012" w:rsidRPr="00C32012">
        <w:rPr>
          <w:rFonts w:ascii="Arial" w:eastAsia="Arial Unicode MS" w:hAnsi="Arial" w:cs="Arial"/>
        </w:rPr>
        <w:t>2019</w:t>
      </w:r>
      <w:r w:rsidRPr="003C4713">
        <w:rPr>
          <w:rFonts w:ascii="Arial" w:eastAsia="Arial Unicode MS" w:hAnsi="Arial" w:cs="Arial"/>
          <w:lang w:val="ru-RU"/>
        </w:rPr>
        <w:t>.године припремљена је:</w:t>
      </w:r>
    </w:p>
    <w:p w:rsidR="00C95FE4" w:rsidRDefault="00C95FE4" w:rsidP="00C95FE4">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867752" w:rsidRDefault="00867752" w:rsidP="000971FA">
      <w:pPr>
        <w:pStyle w:val="Standard"/>
        <w:jc w:val="center"/>
        <w:rPr>
          <w:b/>
        </w:rPr>
      </w:pPr>
      <w:bookmarkStart w:id="4" w:name="_Toc441215598"/>
      <w:bookmarkStart w:id="5" w:name="_Toc441651537"/>
      <w:bookmarkStart w:id="6" w:name="_Toc442559874"/>
    </w:p>
    <w:p w:rsidR="000971FA" w:rsidRDefault="000971FA" w:rsidP="000971FA">
      <w:pPr>
        <w:pStyle w:val="Standard"/>
        <w:jc w:val="center"/>
      </w:pPr>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Pr="00867752" w:rsidRDefault="000971FA" w:rsidP="000971FA">
      <w:pPr>
        <w:pStyle w:val="Standard"/>
        <w:jc w:val="center"/>
        <w:rPr>
          <w:rFonts w:ascii="Arial" w:hAnsi="Arial" w:cs="Arial"/>
          <w:b/>
        </w:rPr>
      </w:pPr>
      <w:bookmarkStart w:id="7" w:name="_Toc441215599"/>
      <w:bookmarkStart w:id="8" w:name="_Toc441651538"/>
      <w:bookmarkStart w:id="9" w:name="_Toc442559875"/>
      <w:r w:rsidRPr="00867752">
        <w:rPr>
          <w:rFonts w:ascii="Arial" w:hAnsi="Arial" w:cs="Arial"/>
          <w:b/>
        </w:rPr>
        <w:t>за јавну набавку услуга бр</w:t>
      </w:r>
      <w:bookmarkEnd w:id="7"/>
      <w:bookmarkEnd w:id="8"/>
      <w:bookmarkEnd w:id="9"/>
      <w:r w:rsidR="00867752" w:rsidRPr="00867752">
        <w:rPr>
          <w:rFonts w:ascii="Arial" w:hAnsi="Arial" w:cs="Arial"/>
          <w:b/>
        </w:rPr>
        <w:t xml:space="preserve">. </w:t>
      </w:r>
      <w:r w:rsidR="00EA6E27">
        <w:rPr>
          <w:rFonts w:ascii="Arial" w:hAnsi="Arial" w:cs="Arial"/>
          <w:b/>
        </w:rPr>
        <w:t>ЈН/4000/0446/2019 (ЈАНА: 1816/2019)</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867752" w:rsidRDefault="00867752" w:rsidP="000971FA">
      <w:pPr>
        <w:pStyle w:val="Title"/>
        <w:rPr>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074082">
        <w:rPr>
          <w:szCs w:val="24"/>
          <w:lang w:val="sr-Cyrl-RS"/>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tbl>
      <w:tblPr>
        <w:tblW w:w="8933" w:type="dxa"/>
        <w:jc w:val="center"/>
        <w:tblLayout w:type="fixed"/>
        <w:tblCellMar>
          <w:left w:w="10" w:type="dxa"/>
          <w:right w:w="10" w:type="dxa"/>
        </w:tblCellMar>
        <w:tblLook w:val="0000" w:firstRow="0" w:lastRow="0" w:firstColumn="0" w:lastColumn="0" w:noHBand="0" w:noVBand="0"/>
      </w:tblPr>
      <w:tblGrid>
        <w:gridCol w:w="641"/>
        <w:gridCol w:w="8292"/>
      </w:tblGrid>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1.</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left"/>
            </w:pPr>
            <w:r>
              <w:rPr>
                <w:rFonts w:cs="Arial"/>
              </w:rPr>
              <w:t>Општи подаци о јавној набавци</w:t>
            </w:r>
          </w:p>
        </w:tc>
      </w:tr>
      <w:tr w:rsidR="00BC2E66" w:rsidTr="00BC2E66">
        <w:trPr>
          <w:trHeight w:val="384"/>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2.</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Подаци о предмету набавке</w:t>
            </w:r>
          </w:p>
        </w:tc>
      </w:tr>
      <w:tr w:rsidR="00BC2E66" w:rsidTr="00BC2E66">
        <w:trPr>
          <w:trHeight w:val="67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3.</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BC2E66" w:rsidTr="00BC2E66">
        <w:trPr>
          <w:trHeight w:val="66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4.</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5.</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17"/>
                <w:tab w:val="left" w:pos="360"/>
                <w:tab w:val="right" w:leader="dot" w:pos="9639"/>
              </w:tabs>
              <w:jc w:val="left"/>
            </w:pPr>
            <w:r>
              <w:rPr>
                <w:rFonts w:cs="Arial"/>
              </w:rPr>
              <w:t>Критеријум за доделу уговора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6.</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left"/>
            </w:pPr>
            <w:r>
              <w:rPr>
                <w:rFonts w:cs="Arial"/>
              </w:rPr>
              <w:t>Упутство понуђачима како да сачине понуду</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7.</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6A73C3" w:rsidP="00867752">
            <w:pPr>
              <w:pStyle w:val="Standard"/>
              <w:tabs>
                <w:tab w:val="left" w:pos="360"/>
                <w:tab w:val="left" w:pos="567"/>
                <w:tab w:val="right" w:leader="dot" w:pos="9639"/>
              </w:tabs>
              <w:jc w:val="left"/>
            </w:pPr>
            <w:r>
              <w:rPr>
                <w:rFonts w:cs="Arial"/>
              </w:rPr>
              <w:t>Модел уговора</w:t>
            </w:r>
          </w:p>
        </w:tc>
      </w:tr>
      <w:tr w:rsidR="00BC2E66"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BC2E66" w:rsidP="00867752">
            <w:pPr>
              <w:pStyle w:val="Standard"/>
              <w:tabs>
                <w:tab w:val="left" w:pos="360"/>
                <w:tab w:val="left" w:pos="567"/>
                <w:tab w:val="right" w:leader="dot" w:pos="9639"/>
              </w:tabs>
              <w:jc w:val="center"/>
            </w:pPr>
            <w:r>
              <w:rPr>
                <w:rFonts w:cs="Arial"/>
              </w:rPr>
              <w:t>8.</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2E66" w:rsidRDefault="00441D83" w:rsidP="00867752">
            <w:pPr>
              <w:pStyle w:val="Standard"/>
              <w:tabs>
                <w:tab w:val="left" w:pos="360"/>
                <w:tab w:val="left" w:pos="567"/>
                <w:tab w:val="right" w:leader="dot" w:pos="9639"/>
              </w:tabs>
              <w:jc w:val="left"/>
            </w:pPr>
            <w:r>
              <w:rPr>
                <w:rFonts w:cs="Arial"/>
              </w:rPr>
              <w:t xml:space="preserve">Обрасци ( 1 - </w:t>
            </w:r>
            <w:r w:rsidR="008C753E">
              <w:rPr>
                <w:rFonts w:cs="Arial"/>
                <w:lang w:val="sr-Cyrl-RS"/>
              </w:rPr>
              <w:t>5</w:t>
            </w:r>
            <w:r w:rsidR="006A73C3">
              <w:rPr>
                <w:rFonts w:cs="Arial"/>
              </w:rPr>
              <w:t>)</w:t>
            </w:r>
          </w:p>
        </w:tc>
      </w:tr>
      <w:tr w:rsidR="009415B4" w:rsidRPr="00516F98"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15B4" w:rsidRPr="00516F98" w:rsidRDefault="009415B4" w:rsidP="00867752">
            <w:pPr>
              <w:pStyle w:val="Standard"/>
              <w:tabs>
                <w:tab w:val="left" w:pos="360"/>
                <w:tab w:val="left" w:pos="567"/>
                <w:tab w:val="right" w:leader="dot" w:pos="9639"/>
              </w:tabs>
              <w:jc w:val="center"/>
              <w:rPr>
                <w:rFonts w:ascii="Arial" w:hAnsi="Arial" w:cs="Arial"/>
              </w:rPr>
            </w:pPr>
            <w:r w:rsidRPr="00516F98">
              <w:rPr>
                <w:rFonts w:ascii="Arial" w:hAnsi="Arial" w:cs="Arial"/>
              </w:rPr>
              <w:t>9.</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415B4" w:rsidRPr="00516F98" w:rsidRDefault="009415B4" w:rsidP="00516F98">
            <w:pPr>
              <w:pStyle w:val="Standard"/>
              <w:tabs>
                <w:tab w:val="left" w:pos="360"/>
                <w:tab w:val="left" w:pos="567"/>
                <w:tab w:val="right" w:leader="dot" w:pos="9639"/>
              </w:tabs>
              <w:jc w:val="left"/>
              <w:rPr>
                <w:rFonts w:ascii="Arial" w:hAnsi="Arial" w:cs="Arial"/>
              </w:rPr>
            </w:pPr>
            <w:r w:rsidRPr="00516F98">
              <w:rPr>
                <w:rFonts w:ascii="Arial" w:hAnsi="Arial" w:cs="Arial"/>
              </w:rPr>
              <w:t xml:space="preserve">Прилози ( 1 - </w:t>
            </w:r>
            <w:r w:rsidR="00516F98" w:rsidRPr="00516F98">
              <w:rPr>
                <w:rFonts w:ascii="Arial" w:hAnsi="Arial" w:cs="Arial"/>
                <w:lang w:val="sr-Cyrl-RS"/>
              </w:rPr>
              <w:t>5</w:t>
            </w:r>
            <w:r w:rsidRPr="00516F98">
              <w:rPr>
                <w:rFonts w:ascii="Arial" w:hAnsi="Arial" w:cs="Arial"/>
              </w:rPr>
              <w:t>)</w:t>
            </w:r>
          </w:p>
        </w:tc>
      </w:tr>
    </w:tbl>
    <w:p w:rsidR="00867752" w:rsidRDefault="00867752" w:rsidP="00867752">
      <w:pPr>
        <w:pStyle w:val="Standard"/>
        <w:jc w:val="center"/>
        <w:rPr>
          <w:rFonts w:cs="Arial"/>
          <w:b/>
          <w:spacing w:val="80"/>
          <w:shd w:val="clear" w:color="auto" w:fill="FFFF00"/>
          <w:lang w:eastAsia="ar-SA"/>
        </w:rPr>
      </w:pPr>
    </w:p>
    <w:p w:rsidR="00867752" w:rsidRDefault="00867752" w:rsidP="00867752">
      <w:pPr>
        <w:pStyle w:val="Standard"/>
        <w:jc w:val="center"/>
        <w:rPr>
          <w:rFonts w:cs="Arial"/>
          <w:b/>
          <w:spacing w:val="80"/>
          <w:shd w:val="clear" w:color="auto" w:fill="FFFF00"/>
          <w:lang w:eastAsia="ar-SA"/>
        </w:rPr>
      </w:pPr>
    </w:p>
    <w:p w:rsidR="000971FA" w:rsidRPr="00A52763" w:rsidRDefault="000971FA" w:rsidP="00BC2E66">
      <w:pPr>
        <w:pStyle w:val="Standard"/>
        <w:jc w:val="center"/>
        <w:rPr>
          <w:rFonts w:ascii="Arial" w:hAnsi="Arial" w:cs="Arial"/>
          <w:lang w:val="sr-Cyrl-RS"/>
        </w:rPr>
      </w:pPr>
      <w:r w:rsidRPr="000F301E">
        <w:rPr>
          <w:rFonts w:ascii="Arial" w:hAnsi="Arial" w:cs="Arial"/>
          <w:bCs/>
        </w:rPr>
        <w:t>Укупан број страна документациј</w:t>
      </w:r>
      <w:r w:rsidR="00EB3804" w:rsidRPr="000F301E">
        <w:rPr>
          <w:rFonts w:ascii="Arial" w:hAnsi="Arial" w:cs="Arial"/>
          <w:bCs/>
        </w:rPr>
        <w:t xml:space="preserve">е: </w:t>
      </w:r>
      <w:r w:rsidR="00F128CA">
        <w:rPr>
          <w:rFonts w:ascii="Arial" w:hAnsi="Arial" w:cs="Arial"/>
          <w:bCs/>
          <w:lang w:val="sr-Cyrl-RS"/>
        </w:rPr>
        <w:t>5</w:t>
      </w:r>
      <w:r w:rsidR="0075470F">
        <w:rPr>
          <w:rFonts w:ascii="Arial" w:hAnsi="Arial" w:cs="Arial"/>
          <w:bCs/>
          <w:lang w:val="sr-Cyrl-RS"/>
        </w:rPr>
        <w:t>5</w:t>
      </w:r>
    </w:p>
    <w:p w:rsidR="000971FA" w:rsidRPr="000F301E" w:rsidRDefault="000971FA" w:rsidP="000971FA">
      <w:pPr>
        <w:pStyle w:val="Textbody"/>
        <w:spacing w:before="0"/>
        <w:rPr>
          <w:rFonts w:ascii="Arial" w:hAnsi="Arial" w:cs="Arial"/>
          <w:szCs w:val="24"/>
        </w:rPr>
      </w:pPr>
    </w:p>
    <w:p w:rsidR="000971FA" w:rsidRDefault="000971FA" w:rsidP="000971FA">
      <w:pPr>
        <w:pStyle w:val="Textbody"/>
        <w:spacing w:before="0"/>
        <w:rPr>
          <w:rFonts w:cs="Arial"/>
          <w:szCs w:val="24"/>
        </w:rPr>
      </w:pPr>
    </w:p>
    <w:p w:rsidR="003D761B" w:rsidRDefault="003D761B" w:rsidP="000971FA">
      <w:pPr>
        <w:pStyle w:val="Textbody"/>
        <w:spacing w:before="0"/>
        <w:rPr>
          <w:rFonts w:cs="Arial"/>
          <w:szCs w:val="24"/>
        </w:rPr>
      </w:pPr>
    </w:p>
    <w:p w:rsidR="003D761B" w:rsidRDefault="003D761B"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2E574F" w:rsidRDefault="002E574F"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3D761B" w:rsidRDefault="003D761B" w:rsidP="003D761B">
      <w:pPr>
        <w:pStyle w:val="Textbody"/>
      </w:pPr>
    </w:p>
    <w:p w:rsidR="003D761B" w:rsidRPr="003D761B" w:rsidRDefault="003D761B" w:rsidP="003D761B">
      <w:pPr>
        <w:pStyle w:val="Textbody"/>
      </w:pPr>
    </w:p>
    <w:tbl>
      <w:tblPr>
        <w:tblW w:w="9782"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487"/>
        <w:gridCol w:w="6295"/>
      </w:tblGrid>
      <w:tr w:rsidR="000971FA" w:rsidRPr="00064D4C" w:rsidTr="00B46AC6">
        <w:trPr>
          <w:trHeight w:val="912"/>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jc w:val="center"/>
              <w:rPr>
                <w:rFonts w:cs="Arial"/>
                <w:sz w:val="22"/>
                <w:szCs w:val="22"/>
                <w:lang w:val="sr-Cyrl-CS" w:eastAsia="ar-SA"/>
              </w:rPr>
            </w:pPr>
            <w:r w:rsidRPr="00064D4C">
              <w:rPr>
                <w:rFonts w:cs="Arial"/>
                <w:sz w:val="22"/>
                <w:szCs w:val="22"/>
                <w:lang w:val="sr-Cyrl-CS" w:eastAsia="ar-SA"/>
              </w:rPr>
              <w:t>Назив и адреса наручиоца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0971FA" w:rsidP="009032E7">
            <w:pPr>
              <w:tabs>
                <w:tab w:val="left" w:pos="-135"/>
                <w:tab w:val="left" w:pos="120"/>
                <w:tab w:val="left" w:pos="330"/>
              </w:tabs>
              <w:jc w:val="center"/>
              <w:rPr>
                <w:rFonts w:cs="Arial"/>
                <w:sz w:val="22"/>
                <w:szCs w:val="22"/>
                <w:lang w:val="sr-Cyrl-CS" w:eastAsia="ar-SA"/>
              </w:rPr>
            </w:pPr>
            <w:r w:rsidRPr="00064D4C">
              <w:rPr>
                <w:rFonts w:cs="Arial"/>
                <w:sz w:val="22"/>
                <w:szCs w:val="22"/>
                <w:lang w:val="sr-Cyrl-CS" w:eastAsia="ar-SA"/>
              </w:rPr>
              <w:t>Ј</w:t>
            </w:r>
            <w:r w:rsidRPr="00064D4C">
              <w:rPr>
                <w:rFonts w:cs="Arial"/>
                <w:sz w:val="22"/>
                <w:szCs w:val="22"/>
                <w:lang w:eastAsia="ar-SA"/>
              </w:rPr>
              <w:t xml:space="preserve">авно предузеће „Електропривреда Србије“ Београд, </w:t>
            </w:r>
          </w:p>
          <w:p w:rsidR="000971FA" w:rsidRPr="00064D4C" w:rsidRDefault="000971FA" w:rsidP="009032E7">
            <w:pPr>
              <w:tabs>
                <w:tab w:val="left" w:pos="-135"/>
                <w:tab w:val="left" w:pos="120"/>
                <w:tab w:val="left" w:pos="330"/>
              </w:tabs>
              <w:jc w:val="center"/>
              <w:rPr>
                <w:rFonts w:cs="Arial"/>
                <w:sz w:val="22"/>
                <w:szCs w:val="22"/>
                <w:lang w:val="sr-Cyrl-CS" w:eastAsia="ar-SA"/>
              </w:rPr>
            </w:pPr>
            <w:r w:rsidRPr="00064D4C">
              <w:rPr>
                <w:rFonts w:cs="Arial"/>
                <w:sz w:val="22"/>
                <w:szCs w:val="22"/>
                <w:lang w:val="sr-Cyrl-CS" w:eastAsia="ar-SA"/>
              </w:rPr>
              <w:t>Огранак РБ Колубара,</w:t>
            </w:r>
          </w:p>
          <w:p w:rsidR="000971FA" w:rsidRPr="00064D4C" w:rsidRDefault="000971FA" w:rsidP="009032E7">
            <w:pPr>
              <w:jc w:val="center"/>
              <w:rPr>
                <w:rFonts w:cs="Arial"/>
                <w:sz w:val="22"/>
                <w:szCs w:val="22"/>
                <w:lang w:val="sr-Cyrl-CS" w:eastAsia="ar-SA"/>
              </w:rPr>
            </w:pPr>
            <w:r w:rsidRPr="00064D4C">
              <w:rPr>
                <w:rFonts w:cs="Arial"/>
                <w:sz w:val="22"/>
                <w:szCs w:val="22"/>
                <w:lang w:val="sr-Cyrl-CS"/>
              </w:rPr>
              <w:t>ул. Светог Саве бр. 1</w:t>
            </w:r>
            <w:r w:rsidR="00867752" w:rsidRPr="00064D4C">
              <w:rPr>
                <w:rFonts w:cs="Arial"/>
                <w:sz w:val="22"/>
                <w:szCs w:val="22"/>
                <w:lang w:val="sr-Cyrl-CS"/>
              </w:rPr>
              <w:t>,</w:t>
            </w:r>
            <w:r w:rsidRPr="00064D4C">
              <w:rPr>
                <w:rFonts w:cs="Arial"/>
                <w:sz w:val="22"/>
                <w:szCs w:val="22"/>
                <w:lang w:val="sr-Cyrl-CS"/>
              </w:rPr>
              <w:t xml:space="preserve">  11550  Лазаревац</w:t>
            </w:r>
          </w:p>
        </w:tc>
      </w:tr>
      <w:tr w:rsidR="000971FA" w:rsidRPr="00064D4C" w:rsidTr="00B46AC6">
        <w:trPr>
          <w:trHeight w:val="459"/>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jc w:val="center"/>
              <w:rPr>
                <w:rFonts w:cs="Arial"/>
                <w:sz w:val="22"/>
                <w:szCs w:val="22"/>
                <w:lang w:val="sr-Cyrl-CS" w:eastAsia="ar-SA"/>
              </w:rPr>
            </w:pPr>
            <w:r w:rsidRPr="00064D4C">
              <w:rPr>
                <w:rFonts w:cs="Arial"/>
                <w:sz w:val="22"/>
                <w:szCs w:val="22"/>
                <w:lang w:val="sr-Cyrl-CS" w:eastAsia="ar-SA"/>
              </w:rPr>
              <w:t>Интернет страница наручиоца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125E53" w:rsidP="009032E7">
            <w:pPr>
              <w:jc w:val="center"/>
              <w:rPr>
                <w:rFonts w:cs="Arial"/>
                <w:sz w:val="22"/>
                <w:szCs w:val="22"/>
                <w:lang w:val="sr-Cyrl-CS" w:eastAsia="ar-SA"/>
              </w:rPr>
            </w:pPr>
            <w:hyperlink r:id="rId9" w:history="1">
              <w:r w:rsidR="000971FA" w:rsidRPr="00064D4C">
                <w:rPr>
                  <w:rStyle w:val="Hyperlink"/>
                  <w:rFonts w:cs="Arial"/>
                  <w:sz w:val="22"/>
                  <w:szCs w:val="22"/>
                </w:rPr>
                <w:t>www.rbkolubara.rs</w:t>
              </w:r>
            </w:hyperlink>
          </w:p>
        </w:tc>
      </w:tr>
      <w:tr w:rsidR="000971FA" w:rsidRPr="00064D4C" w:rsidTr="00B46AC6">
        <w:trPr>
          <w:trHeight w:val="418"/>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lang w:val="sr-Cyrl-CS"/>
              </w:rPr>
            </w:pPr>
            <w:r w:rsidRPr="00064D4C">
              <w:rPr>
                <w:rFonts w:eastAsia="TimesNewRomanPSMT" w:cs="Arial"/>
                <w:bCs/>
                <w:color w:val="000000"/>
                <w:sz w:val="22"/>
                <w:szCs w:val="22"/>
              </w:rPr>
              <w:t>Врста поступка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rPr>
              <w:t>Отворени поступак</w:t>
            </w:r>
          </w:p>
        </w:tc>
      </w:tr>
      <w:tr w:rsidR="000971FA" w:rsidRPr="00064D4C" w:rsidTr="00B46AC6">
        <w:trPr>
          <w:trHeight w:val="900"/>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lang w:val="sr-Cyrl-CS"/>
              </w:rPr>
            </w:pPr>
            <w:r w:rsidRPr="00064D4C">
              <w:rPr>
                <w:rFonts w:eastAsia="TimesNewRomanPSMT" w:cs="Arial"/>
                <w:bCs/>
                <w:color w:val="000000"/>
                <w:sz w:val="22"/>
                <w:szCs w:val="22"/>
              </w:rPr>
              <w:t>Предмет јавне набавке</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2E574F" w:rsidRDefault="002E574F" w:rsidP="009032E7">
            <w:pPr>
              <w:tabs>
                <w:tab w:val="left" w:pos="2110"/>
              </w:tabs>
              <w:jc w:val="center"/>
              <w:rPr>
                <w:rFonts w:eastAsia="TimesNewRomanPSMT" w:cs="Arial"/>
                <w:sz w:val="22"/>
                <w:szCs w:val="22"/>
              </w:rPr>
            </w:pPr>
          </w:p>
          <w:p w:rsidR="000971FA" w:rsidRPr="00064D4C" w:rsidRDefault="000971FA" w:rsidP="009032E7">
            <w:pPr>
              <w:tabs>
                <w:tab w:val="left" w:pos="2110"/>
              </w:tabs>
              <w:jc w:val="center"/>
              <w:rPr>
                <w:rFonts w:eastAsia="TimesNewRomanPSMT" w:cs="Arial"/>
                <w:sz w:val="22"/>
                <w:szCs w:val="22"/>
                <w:lang w:val="sr-Cyrl-CS"/>
              </w:rPr>
            </w:pPr>
            <w:r w:rsidRPr="00064D4C">
              <w:rPr>
                <w:rFonts w:eastAsia="TimesNewRomanPSMT" w:cs="Arial"/>
                <w:sz w:val="22"/>
                <w:szCs w:val="22"/>
              </w:rPr>
              <w:t xml:space="preserve">Набавка </w:t>
            </w:r>
            <w:r w:rsidRPr="00064D4C">
              <w:rPr>
                <w:rFonts w:eastAsia="TimesNewRomanPSMT" w:cs="Arial"/>
                <w:sz w:val="22"/>
                <w:szCs w:val="22"/>
                <w:u w:val="single"/>
                <w:lang w:val="sr-Cyrl-CS"/>
              </w:rPr>
              <w:t>услуге</w:t>
            </w:r>
            <w:r w:rsidRPr="00064D4C">
              <w:rPr>
                <w:rFonts w:eastAsia="TimesNewRomanPSMT" w:cs="Arial"/>
                <w:sz w:val="22"/>
                <w:szCs w:val="22"/>
                <w:lang w:val="sr-Cyrl-CS"/>
              </w:rPr>
              <w:t>:</w:t>
            </w:r>
          </w:p>
          <w:p w:rsidR="000971FA" w:rsidRPr="002F7BEB" w:rsidRDefault="00243B47" w:rsidP="0074343F">
            <w:pPr>
              <w:pStyle w:val="ListParagraph"/>
              <w:spacing w:after="0" w:line="240" w:lineRule="auto"/>
              <w:ind w:left="430" w:right="-14" w:firstLine="20"/>
              <w:jc w:val="center"/>
              <w:rPr>
                <w:rFonts w:ascii="Arial" w:hAnsi="Arial" w:cs="Arial"/>
              </w:rPr>
            </w:pPr>
            <w:r w:rsidRPr="002F7BEB">
              <w:rPr>
                <w:rFonts w:ascii="Arial" w:hAnsi="Arial" w:cs="Arial"/>
                <w:lang w:val="sr-Cyrl-RS"/>
              </w:rPr>
              <w:t xml:space="preserve">  </w:t>
            </w:r>
            <w:r w:rsidR="00F13E2E">
              <w:rPr>
                <w:rFonts w:ascii="Arial" w:hAnsi="Arial" w:cs="Arial"/>
                <w:lang w:val="sr-Cyrl-RS"/>
              </w:rPr>
              <w:t>Поправка и сервисирање свих уређаја на цистернама за пијаћу воду и на цистернама за дизел деривате</w:t>
            </w:r>
          </w:p>
        </w:tc>
      </w:tr>
      <w:tr w:rsidR="000971FA" w:rsidRPr="00064D4C" w:rsidTr="00B46AC6">
        <w:trPr>
          <w:trHeight w:val="1458"/>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2E574F">
            <w:pPr>
              <w:pStyle w:val="Textbody"/>
              <w:spacing w:before="0"/>
              <w:jc w:val="center"/>
              <w:rPr>
                <w:rFonts w:ascii="Arial" w:hAnsi="Arial" w:cs="Arial"/>
                <w:sz w:val="22"/>
                <w:szCs w:val="22"/>
              </w:rPr>
            </w:pPr>
            <w:r w:rsidRPr="00064D4C">
              <w:rPr>
                <w:rFonts w:ascii="Arial" w:hAnsi="Arial" w:cs="Arial"/>
                <w:sz w:val="22"/>
                <w:szCs w:val="22"/>
              </w:rPr>
              <w:t>Опис сваке партије</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DF6829" w:rsidRPr="002E574F" w:rsidRDefault="0074343F" w:rsidP="008C753E">
            <w:pPr>
              <w:widowControl/>
              <w:suppressAutoHyphens w:val="0"/>
              <w:autoSpaceDN/>
              <w:spacing w:after="200"/>
              <w:ind w:left="360"/>
              <w:contextualSpacing/>
              <w:jc w:val="center"/>
              <w:textAlignment w:val="auto"/>
              <w:rPr>
                <w:rFonts w:cs="Arial"/>
                <w:sz w:val="22"/>
                <w:szCs w:val="22"/>
                <w:lang w:val="sr-Cyrl-CS"/>
              </w:rPr>
            </w:pPr>
            <w:r>
              <w:rPr>
                <w:rFonts w:cs="Arial"/>
                <w:sz w:val="22"/>
                <w:szCs w:val="22"/>
                <w:lang w:val="sr-Cyrl-RS"/>
              </w:rPr>
              <w:t>Јавна набавка није обликована по партијама</w:t>
            </w:r>
          </w:p>
        </w:tc>
      </w:tr>
      <w:tr w:rsidR="000971FA" w:rsidRPr="00064D4C" w:rsidTr="00B46AC6">
        <w:trPr>
          <w:trHeight w:val="479"/>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rPr>
              <w:t>Циљ поступка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064D4C" w:rsidRDefault="000971FA" w:rsidP="00064D4C">
            <w:pPr>
              <w:pStyle w:val="Standard"/>
              <w:spacing w:before="0"/>
              <w:jc w:val="center"/>
              <w:rPr>
                <w:rFonts w:ascii="Arial" w:hAnsi="Arial" w:cs="Arial"/>
                <w:sz w:val="22"/>
                <w:szCs w:val="22"/>
              </w:rPr>
            </w:pPr>
            <w:r w:rsidRPr="00064D4C">
              <w:rPr>
                <w:rFonts w:ascii="Arial" w:eastAsia="TimesNewRomanPSMT" w:hAnsi="Arial" w:cs="Arial"/>
                <w:bCs/>
                <w:sz w:val="22"/>
                <w:szCs w:val="22"/>
              </w:rPr>
              <w:t>Закључење Уговора о јавној набавци</w:t>
            </w:r>
          </w:p>
        </w:tc>
      </w:tr>
      <w:tr w:rsidR="000971FA" w:rsidRPr="00064D4C" w:rsidTr="00B46AC6">
        <w:trPr>
          <w:trHeight w:val="1782"/>
          <w:jc w:val="center"/>
        </w:trPr>
        <w:tc>
          <w:tcPr>
            <w:tcW w:w="3487"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lang w:val="sr-Cyrl-CS"/>
              </w:rPr>
              <w:t>Име особа за к</w:t>
            </w:r>
            <w:r w:rsidRPr="00064D4C">
              <w:rPr>
                <w:rFonts w:eastAsia="TimesNewRomanPSMT" w:cs="Arial"/>
                <w:bCs/>
                <w:color w:val="000000"/>
                <w:sz w:val="22"/>
                <w:szCs w:val="22"/>
              </w:rPr>
              <w:t xml:space="preserve">онтакт    </w:t>
            </w:r>
          </w:p>
          <w:p w:rsidR="000971FA" w:rsidRPr="00064D4C" w:rsidRDefault="000971FA" w:rsidP="009032E7">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lang w:val="sr-Latn-CS"/>
              </w:rPr>
              <w:t>e-mail</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C95FE4" w:rsidRPr="00E863DD" w:rsidRDefault="007D674F" w:rsidP="00C95FE4">
            <w:pPr>
              <w:autoSpaceDE w:val="0"/>
              <w:adjustRightInd w:val="0"/>
              <w:jc w:val="center"/>
              <w:rPr>
                <w:rFonts w:eastAsia="TimesNewRomanPSMT" w:cs="Arial"/>
                <w:bCs/>
                <w:color w:val="000000"/>
                <w:sz w:val="22"/>
                <w:szCs w:val="22"/>
              </w:rPr>
            </w:pPr>
            <w:r>
              <w:rPr>
                <w:rFonts w:cs="Arial"/>
                <w:sz w:val="22"/>
                <w:szCs w:val="22"/>
                <w:lang w:val="sr-Cyrl-RS"/>
              </w:rPr>
              <w:t>Влада Дамњановић</w:t>
            </w:r>
            <w:r w:rsidRPr="00E863DD">
              <w:rPr>
                <w:rFonts w:eastAsia="TimesNewRomanPSMT" w:cs="Arial"/>
                <w:bCs/>
                <w:color w:val="000000"/>
                <w:sz w:val="22"/>
                <w:szCs w:val="22"/>
              </w:rPr>
              <w:t xml:space="preserve"> </w:t>
            </w:r>
            <w:r w:rsidR="00C95FE4" w:rsidRPr="00E863DD">
              <w:rPr>
                <w:rFonts w:eastAsia="TimesNewRomanPSMT" w:cs="Arial"/>
                <w:bCs/>
                <w:color w:val="000000"/>
                <w:sz w:val="22"/>
                <w:szCs w:val="22"/>
              </w:rPr>
              <w:t>/</w:t>
            </w:r>
          </w:p>
          <w:p w:rsidR="00C95FE4" w:rsidRPr="00E863DD" w:rsidRDefault="00C95FE4" w:rsidP="00C95FE4">
            <w:pPr>
              <w:autoSpaceDE w:val="0"/>
              <w:adjustRightInd w:val="0"/>
              <w:jc w:val="center"/>
              <w:rPr>
                <w:rFonts w:eastAsia="TimesNewRomanPSMT" w:cs="Arial"/>
                <w:bCs/>
                <w:color w:val="00B0F0"/>
                <w:sz w:val="22"/>
                <w:szCs w:val="22"/>
              </w:rPr>
            </w:pPr>
            <w:r w:rsidRPr="00E863DD">
              <w:rPr>
                <w:rFonts w:eastAsia="TimesNewRomanPSMT" w:cs="Arial"/>
                <w:bCs/>
                <w:color w:val="000000"/>
                <w:sz w:val="22"/>
                <w:szCs w:val="22"/>
                <w:lang w:val="sr-Latn-CS"/>
              </w:rPr>
              <w:t xml:space="preserve">e-mail: </w:t>
            </w:r>
            <w:hyperlink r:id="rId10" w:history="1">
              <w:r w:rsidR="007D674F" w:rsidRPr="008424D0">
                <w:rPr>
                  <w:rStyle w:val="Hyperlink"/>
                  <w:rFonts w:eastAsiaTheme="minorEastAsia" w:cs="Arial"/>
                  <w:sz w:val="22"/>
                  <w:szCs w:val="22"/>
                </w:rPr>
                <w:t>vlada.damnjanović@rbkolubara.rs</w:t>
              </w:r>
            </w:hyperlink>
          </w:p>
          <w:p w:rsidR="00C95FE4" w:rsidRPr="00E863DD" w:rsidRDefault="00C95FE4" w:rsidP="00C95FE4">
            <w:pPr>
              <w:autoSpaceDE w:val="0"/>
              <w:adjustRightInd w:val="0"/>
              <w:jc w:val="center"/>
              <w:rPr>
                <w:rFonts w:cs="Arial"/>
                <w:sz w:val="22"/>
                <w:szCs w:val="22"/>
              </w:rPr>
            </w:pPr>
          </w:p>
          <w:p w:rsidR="007D674F" w:rsidRPr="00E863DD" w:rsidRDefault="007D674F" w:rsidP="007D674F">
            <w:pPr>
              <w:autoSpaceDE w:val="0"/>
              <w:adjustRightInd w:val="0"/>
              <w:jc w:val="center"/>
              <w:rPr>
                <w:rFonts w:eastAsia="TimesNewRomanPSMT" w:cs="Arial"/>
                <w:bCs/>
                <w:color w:val="000000"/>
                <w:sz w:val="22"/>
                <w:szCs w:val="22"/>
              </w:rPr>
            </w:pPr>
            <w:r>
              <w:rPr>
                <w:rFonts w:cs="Arial"/>
                <w:sz w:val="22"/>
                <w:szCs w:val="22"/>
                <w:lang w:val="sr-Cyrl-RS"/>
              </w:rPr>
              <w:t>Радиша Гајић</w:t>
            </w:r>
            <w:r w:rsidRPr="00E863DD">
              <w:rPr>
                <w:rFonts w:eastAsia="TimesNewRomanPSMT" w:cs="Arial"/>
                <w:bCs/>
                <w:color w:val="000000"/>
                <w:sz w:val="22"/>
                <w:szCs w:val="22"/>
              </w:rPr>
              <w:t xml:space="preserve"> /</w:t>
            </w:r>
          </w:p>
          <w:p w:rsidR="007D674F" w:rsidRPr="00E863DD" w:rsidRDefault="007D674F" w:rsidP="007D674F">
            <w:pPr>
              <w:autoSpaceDE w:val="0"/>
              <w:adjustRightInd w:val="0"/>
              <w:jc w:val="center"/>
              <w:rPr>
                <w:rFonts w:eastAsia="TimesNewRomanPSMT" w:cs="Arial"/>
                <w:bCs/>
                <w:color w:val="00B0F0"/>
                <w:sz w:val="22"/>
                <w:szCs w:val="22"/>
              </w:rPr>
            </w:pPr>
            <w:r w:rsidRPr="00E863DD">
              <w:rPr>
                <w:rFonts w:eastAsia="TimesNewRomanPSMT" w:cs="Arial"/>
                <w:bCs/>
                <w:color w:val="000000"/>
                <w:sz w:val="22"/>
                <w:szCs w:val="22"/>
                <w:lang w:val="sr-Latn-CS"/>
              </w:rPr>
              <w:t xml:space="preserve">e-mail: </w:t>
            </w:r>
            <w:hyperlink r:id="rId11" w:history="1">
              <w:r w:rsidRPr="008424D0">
                <w:rPr>
                  <w:rStyle w:val="Hyperlink"/>
                  <w:rFonts w:eastAsiaTheme="minorEastAsia" w:cs="Arial"/>
                  <w:sz w:val="22"/>
                  <w:szCs w:val="22"/>
                </w:rPr>
                <w:t>radisa.gajic@rbkolubara.rs</w:t>
              </w:r>
            </w:hyperlink>
          </w:p>
          <w:p w:rsidR="00B77B2A" w:rsidRPr="008C753E" w:rsidRDefault="00B77B2A" w:rsidP="00C95FE4">
            <w:pPr>
              <w:autoSpaceDE w:val="0"/>
              <w:adjustRightInd w:val="0"/>
              <w:jc w:val="center"/>
              <w:rPr>
                <w:rFonts w:eastAsia="TimesNewRomanPSMT" w:cs="Arial"/>
                <w:bCs/>
                <w:color w:val="0000FF"/>
                <w:sz w:val="24"/>
                <w:szCs w:val="24"/>
                <w:lang w:val="sr-Cyrl-RS"/>
              </w:rPr>
            </w:pPr>
          </w:p>
          <w:p w:rsidR="00C95FE4" w:rsidRPr="002E574F" w:rsidRDefault="00C95FE4" w:rsidP="00C95FE4">
            <w:pPr>
              <w:autoSpaceDE w:val="0"/>
              <w:adjustRightInd w:val="0"/>
              <w:jc w:val="center"/>
              <w:rPr>
                <w:rFonts w:eastAsia="TimesNewRomanPSMT" w:cs="Arial"/>
                <w:bCs/>
                <w:sz w:val="22"/>
                <w:szCs w:val="22"/>
              </w:rPr>
            </w:pPr>
            <w:r w:rsidRPr="002E574F">
              <w:rPr>
                <w:rFonts w:eastAsia="TimesNewRomanPSMT" w:cs="Arial"/>
                <w:bCs/>
                <w:sz w:val="22"/>
                <w:szCs w:val="22"/>
              </w:rPr>
              <w:t>Драгана Живковић /</w:t>
            </w:r>
          </w:p>
          <w:p w:rsidR="000971FA" w:rsidRPr="00064D4C" w:rsidRDefault="00C95FE4" w:rsidP="00C95FE4">
            <w:pPr>
              <w:autoSpaceDE w:val="0"/>
              <w:adjustRightInd w:val="0"/>
              <w:jc w:val="center"/>
              <w:rPr>
                <w:rFonts w:eastAsia="TimesNewRomanPSMT" w:cs="Arial"/>
                <w:bCs/>
                <w:sz w:val="22"/>
                <w:szCs w:val="22"/>
              </w:rPr>
            </w:pPr>
            <w:r w:rsidRPr="002E574F">
              <w:rPr>
                <w:rFonts w:eastAsia="TimesNewRomanPSMT" w:cs="Arial"/>
                <w:bCs/>
                <w:sz w:val="22"/>
                <w:szCs w:val="22"/>
                <w:lang w:val="sr-Latn-CS"/>
              </w:rPr>
              <w:t xml:space="preserve">e-mail: </w:t>
            </w:r>
            <w:hyperlink r:id="rId12" w:history="1">
              <w:r w:rsidRPr="002E574F">
                <w:rPr>
                  <w:rStyle w:val="Hyperlink"/>
                  <w:rFonts w:eastAsia="TimesNewRomanPSMT" w:cs="Arial"/>
                  <w:bCs/>
                  <w:sz w:val="22"/>
                  <w:szCs w:val="22"/>
                  <w:lang w:val="sr-Latn-CS"/>
                </w:rPr>
                <w:t>dragana.zivkovic</w:t>
              </w:r>
              <w:r w:rsidRPr="002E574F">
                <w:rPr>
                  <w:rStyle w:val="Hyperlink"/>
                  <w:rFonts w:eastAsia="TimesNewRomanPSMT" w:cs="Arial"/>
                  <w:bCs/>
                  <w:sz w:val="22"/>
                  <w:szCs w:val="22"/>
                </w:rPr>
                <w:t>@rbkolubara.rs</w:t>
              </w:r>
            </w:hyperlink>
          </w:p>
        </w:tc>
      </w:tr>
    </w:tbl>
    <w:p w:rsidR="003D761B" w:rsidRDefault="003D761B" w:rsidP="003D761B">
      <w:pPr>
        <w:pStyle w:val="Heading1"/>
        <w:spacing w:before="0"/>
        <w:ind w:left="360" w:firstLine="0"/>
        <w:jc w:val="both"/>
        <w:rPr>
          <w:rFonts w:ascii="Arial" w:hAnsi="Arial" w:cs="Arial"/>
          <w:lang w:val="sr-Cyrl-RS"/>
        </w:rPr>
      </w:pPr>
    </w:p>
    <w:p w:rsidR="000971FA" w:rsidRDefault="000971FA" w:rsidP="00064D4C">
      <w:pPr>
        <w:pStyle w:val="Heading1"/>
        <w:numPr>
          <w:ilvl w:val="0"/>
          <w:numId w:val="1"/>
        </w:numPr>
        <w:spacing w:before="0"/>
        <w:jc w:val="both"/>
        <w:rPr>
          <w:rFonts w:ascii="Arial" w:hAnsi="Arial" w:cs="Arial"/>
          <w:sz w:val="24"/>
          <w:szCs w:val="24"/>
          <w:lang w:val="sr-Cyrl-RS"/>
        </w:rPr>
      </w:pPr>
      <w:r w:rsidRPr="002E574F">
        <w:rPr>
          <w:rFonts w:ascii="Arial" w:hAnsi="Arial" w:cs="Arial"/>
          <w:sz w:val="24"/>
          <w:szCs w:val="24"/>
        </w:rPr>
        <w:t>ПОДАЦИ О ПРЕДМЕТУ ЈАВНЕ НАБАВКЕ</w:t>
      </w:r>
    </w:p>
    <w:p w:rsidR="004B5F50" w:rsidRPr="004B5F50" w:rsidRDefault="004B5F50" w:rsidP="004B5F50">
      <w:pPr>
        <w:pStyle w:val="Textbody"/>
        <w:rPr>
          <w:lang w:val="sr-Cyrl-RS"/>
        </w:rPr>
      </w:pPr>
    </w:p>
    <w:p w:rsidR="000971FA" w:rsidRPr="00F13E2E" w:rsidRDefault="000971FA" w:rsidP="00064D4C">
      <w:pPr>
        <w:pStyle w:val="Heading1"/>
        <w:spacing w:before="0"/>
        <w:ind w:left="0" w:firstLine="0"/>
        <w:jc w:val="both"/>
        <w:rPr>
          <w:rFonts w:ascii="Arial" w:hAnsi="Arial" w:cs="Arial"/>
          <w:sz w:val="24"/>
          <w:szCs w:val="24"/>
        </w:rPr>
      </w:pPr>
      <w:r w:rsidRPr="00F13E2E">
        <w:rPr>
          <w:rFonts w:ascii="Arial" w:hAnsi="Arial" w:cs="Arial"/>
          <w:sz w:val="24"/>
          <w:szCs w:val="24"/>
        </w:rPr>
        <w:t>2.1 Опис предмета јавне набавке, назив и ознака из општег речника  набавке</w:t>
      </w:r>
    </w:p>
    <w:p w:rsidR="003D761B" w:rsidRPr="00F13E2E" w:rsidRDefault="003D761B" w:rsidP="00064D4C">
      <w:pPr>
        <w:pStyle w:val="Standard"/>
        <w:spacing w:before="0"/>
        <w:rPr>
          <w:rFonts w:ascii="Arial" w:hAnsi="Arial" w:cs="Arial"/>
        </w:rPr>
      </w:pPr>
    </w:p>
    <w:p w:rsidR="0011043A" w:rsidRPr="00F13E2E" w:rsidRDefault="000971FA" w:rsidP="0011043A">
      <w:pPr>
        <w:pStyle w:val="ListParagraph"/>
        <w:spacing w:after="0" w:line="240" w:lineRule="auto"/>
        <w:ind w:left="0" w:right="-14"/>
        <w:rPr>
          <w:rFonts w:ascii="Arial" w:hAnsi="Arial" w:cs="Arial"/>
        </w:rPr>
      </w:pPr>
      <w:r w:rsidRPr="00F13E2E">
        <w:rPr>
          <w:rFonts w:ascii="Arial" w:hAnsi="Arial" w:cs="Arial"/>
        </w:rPr>
        <w:t>Опис предмет</w:t>
      </w:r>
      <w:r w:rsidR="00571C52" w:rsidRPr="00F13E2E">
        <w:rPr>
          <w:rFonts w:ascii="Arial" w:hAnsi="Arial" w:cs="Arial"/>
        </w:rPr>
        <w:t xml:space="preserve">а јавне набавке: </w:t>
      </w:r>
      <w:r w:rsidR="00F13E2E" w:rsidRPr="00F13E2E">
        <w:rPr>
          <w:rFonts w:ascii="Arial" w:hAnsi="Arial" w:cs="Arial"/>
        </w:rPr>
        <w:t>Поправка и сервисирање свих уређаја на цистернама за пијаћу воду и на цистернама за дизел деривате</w:t>
      </w:r>
    </w:p>
    <w:p w:rsidR="008C753E" w:rsidRPr="00F13E2E" w:rsidRDefault="008C753E" w:rsidP="00C93B62">
      <w:pPr>
        <w:pStyle w:val="ListParagraph"/>
        <w:spacing w:after="0" w:line="240" w:lineRule="auto"/>
        <w:ind w:left="0" w:right="-14"/>
        <w:rPr>
          <w:rFonts w:ascii="Arial" w:hAnsi="Arial" w:cs="Arial"/>
          <w:lang w:val="sr-Cyrl-RS"/>
        </w:rPr>
      </w:pPr>
    </w:p>
    <w:p w:rsidR="00B77B2A" w:rsidRPr="00F13E2E" w:rsidRDefault="000971FA" w:rsidP="00B77B2A">
      <w:pPr>
        <w:pStyle w:val="ListParagraph"/>
        <w:ind w:left="-142" w:right="-14" w:firstLine="142"/>
        <w:rPr>
          <w:rFonts w:ascii="Arial" w:hAnsi="Arial" w:cs="Arial"/>
          <w:lang w:val="sr-Latn-RS"/>
        </w:rPr>
      </w:pPr>
      <w:r w:rsidRPr="00F13E2E">
        <w:rPr>
          <w:rFonts w:ascii="Arial" w:hAnsi="Arial" w:cs="Arial"/>
        </w:rPr>
        <w:t>Назив из општег речника набавке</w:t>
      </w:r>
      <w:r w:rsidR="00571C52" w:rsidRPr="00F13E2E">
        <w:rPr>
          <w:rFonts w:ascii="Arial" w:hAnsi="Arial" w:cs="Arial"/>
        </w:rPr>
        <w:t>:</w:t>
      </w:r>
      <w:r w:rsidR="002E574F" w:rsidRPr="00F13E2E">
        <w:rPr>
          <w:rFonts w:ascii="Arial" w:hAnsi="Arial" w:cs="Arial"/>
          <w:lang w:val="sr-Cyrl-CS"/>
        </w:rPr>
        <w:t xml:space="preserve"> </w:t>
      </w:r>
      <w:r w:rsidR="00F13E2E" w:rsidRPr="00F13E2E">
        <w:rPr>
          <w:rFonts w:ascii="Arial" w:hAnsi="Arial" w:cs="Arial"/>
          <w:lang w:val="sr-Latn-RS"/>
        </w:rPr>
        <w:t>Услуге поправке и одржавања цистерни</w:t>
      </w:r>
    </w:p>
    <w:p w:rsidR="000A7786" w:rsidRPr="00F13E2E" w:rsidRDefault="000A7786" w:rsidP="00AD2B4C">
      <w:pPr>
        <w:pStyle w:val="ListParagraph"/>
        <w:spacing w:after="0" w:line="240" w:lineRule="auto"/>
        <w:ind w:left="0" w:right="-14"/>
        <w:rPr>
          <w:rFonts w:ascii="Arial" w:hAnsi="Arial" w:cs="Arial"/>
        </w:rPr>
      </w:pPr>
    </w:p>
    <w:p w:rsidR="00B77B2A" w:rsidRPr="00F13E2E" w:rsidRDefault="000971FA" w:rsidP="00F13E2E">
      <w:pPr>
        <w:pStyle w:val="ListParagraph"/>
        <w:spacing w:after="0" w:line="240" w:lineRule="auto"/>
        <w:ind w:left="0" w:right="-14"/>
        <w:rPr>
          <w:rFonts w:ascii="Arial" w:hAnsi="Arial" w:cs="Arial"/>
        </w:rPr>
      </w:pPr>
      <w:r w:rsidRPr="00F13E2E">
        <w:rPr>
          <w:rFonts w:ascii="Arial" w:hAnsi="Arial" w:cs="Arial"/>
        </w:rPr>
        <w:t>Ознака из оп</w:t>
      </w:r>
      <w:r w:rsidR="00571C52" w:rsidRPr="00F13E2E">
        <w:rPr>
          <w:rFonts w:ascii="Arial" w:hAnsi="Arial" w:cs="Arial"/>
        </w:rPr>
        <w:t xml:space="preserve">штег речника набавке: </w:t>
      </w:r>
      <w:r w:rsidR="00F13E2E" w:rsidRPr="00F13E2E">
        <w:rPr>
          <w:rFonts w:ascii="Arial" w:hAnsi="Arial" w:cs="Arial"/>
          <w:lang w:val="sr-Latn-RS"/>
        </w:rPr>
        <w:t>50514100-2</w:t>
      </w:r>
    </w:p>
    <w:p w:rsidR="00F13E2E" w:rsidRPr="00F13E2E" w:rsidRDefault="00F13E2E" w:rsidP="00AD2B4C">
      <w:pPr>
        <w:pStyle w:val="Standard"/>
        <w:spacing w:before="0"/>
        <w:rPr>
          <w:rFonts w:ascii="Arial" w:hAnsi="Arial" w:cs="Arial"/>
        </w:rPr>
      </w:pPr>
    </w:p>
    <w:p w:rsidR="000971FA" w:rsidRPr="00F13E2E" w:rsidRDefault="000971FA" w:rsidP="00AD2B4C">
      <w:pPr>
        <w:pStyle w:val="Standard"/>
        <w:spacing w:before="0"/>
        <w:rPr>
          <w:rFonts w:ascii="Arial" w:hAnsi="Arial" w:cs="Arial"/>
        </w:rPr>
      </w:pPr>
      <w:r w:rsidRPr="00F13E2E">
        <w:rPr>
          <w:rFonts w:ascii="Arial" w:hAnsi="Arial" w:cs="Arial"/>
        </w:rPr>
        <w:t>Детаљани подаци о предмету набавке наведени су у техничкој спецификацији (поглавље 3. Конкурсне документације)</w:t>
      </w:r>
    </w:p>
    <w:p w:rsidR="00180F2D" w:rsidRPr="00AD2B4C" w:rsidRDefault="00180F2D" w:rsidP="00AD2B4C">
      <w:pPr>
        <w:pStyle w:val="Standard"/>
        <w:spacing w:before="0"/>
        <w:rPr>
          <w:rFonts w:cs="Arial"/>
          <w:lang w:val="sr-Cyrl-RS"/>
        </w:rPr>
      </w:pPr>
    </w:p>
    <w:p w:rsidR="0074343F" w:rsidRDefault="0074343F" w:rsidP="000971FA">
      <w:pPr>
        <w:pStyle w:val="Standard"/>
        <w:spacing w:before="0"/>
        <w:rPr>
          <w:rFonts w:asciiTheme="minorHAnsi" w:hAnsiTheme="minorHAnsi" w:cs="Arial"/>
          <w:lang w:val="sr-Latn-RS"/>
        </w:rPr>
      </w:pPr>
    </w:p>
    <w:p w:rsidR="00F13E2E" w:rsidRPr="00F13E2E" w:rsidRDefault="00F13E2E" w:rsidP="000971FA">
      <w:pPr>
        <w:pStyle w:val="Standard"/>
        <w:spacing w:before="0"/>
        <w:rPr>
          <w:rFonts w:asciiTheme="minorHAnsi" w:hAnsiTheme="minorHAnsi" w:cs="Arial"/>
          <w:lang w:val="sr-Latn-RS"/>
        </w:rPr>
      </w:pPr>
    </w:p>
    <w:p w:rsidR="0074343F" w:rsidRDefault="0074343F" w:rsidP="000971FA">
      <w:pPr>
        <w:pStyle w:val="Standard"/>
        <w:spacing w:before="0"/>
        <w:rPr>
          <w:rFonts w:asciiTheme="minorHAnsi" w:hAnsiTheme="minorHAnsi" w:cs="Arial"/>
          <w:lang w:val="sr-Latn-RS"/>
        </w:rPr>
      </w:pPr>
    </w:p>
    <w:p w:rsidR="00990A66" w:rsidRPr="00990A66" w:rsidRDefault="00990A66" w:rsidP="000971FA">
      <w:pPr>
        <w:pStyle w:val="Standard"/>
        <w:spacing w:before="0"/>
        <w:rPr>
          <w:rFonts w:asciiTheme="minorHAnsi" w:hAnsiTheme="minorHAnsi" w:cs="Arial"/>
          <w:lang w:val="sr-Latn-RS"/>
        </w:rPr>
      </w:pPr>
    </w:p>
    <w:p w:rsidR="0074343F" w:rsidRDefault="0074343F" w:rsidP="000971FA">
      <w:pPr>
        <w:pStyle w:val="Standard"/>
        <w:spacing w:before="0"/>
        <w:rPr>
          <w:rFonts w:cs="Arial"/>
          <w:lang w:val="sr-Cyrl-RS"/>
        </w:rPr>
      </w:pPr>
    </w:p>
    <w:p w:rsidR="000971FA" w:rsidRPr="00516F98" w:rsidRDefault="000971FA" w:rsidP="00C93B62">
      <w:pPr>
        <w:pStyle w:val="Heading1"/>
        <w:numPr>
          <w:ilvl w:val="0"/>
          <w:numId w:val="1"/>
        </w:numPr>
        <w:spacing w:before="0"/>
        <w:jc w:val="both"/>
        <w:rPr>
          <w:rFonts w:ascii="Arial" w:hAnsi="Arial" w:cs="Arial"/>
          <w:sz w:val="24"/>
          <w:szCs w:val="24"/>
        </w:rPr>
      </w:pPr>
      <w:r w:rsidRPr="00516F98">
        <w:rPr>
          <w:rFonts w:ascii="Arial" w:hAnsi="Arial" w:cs="Arial"/>
          <w:sz w:val="24"/>
          <w:szCs w:val="24"/>
        </w:rPr>
        <w:t>ТЕХНИЧКА СПЕЦИФИКАЦИЈА</w:t>
      </w:r>
    </w:p>
    <w:p w:rsidR="00D7270A" w:rsidRPr="00A61C8E" w:rsidRDefault="00D7270A" w:rsidP="00C93B62">
      <w:pPr>
        <w:pStyle w:val="Standard"/>
        <w:spacing w:before="0"/>
        <w:rPr>
          <w:rFonts w:ascii="Arial" w:hAnsi="Arial" w:cs="Arial"/>
        </w:rPr>
      </w:pPr>
      <w:r w:rsidRPr="00516F98">
        <w:rPr>
          <w:rFonts w:ascii="Arial" w:hAnsi="Arial" w:cs="Arial"/>
        </w:rPr>
        <w:t xml:space="preserve">(Врста,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w:t>
      </w:r>
      <w:r w:rsidRPr="00A61C8E">
        <w:rPr>
          <w:rFonts w:ascii="Arial" w:hAnsi="Arial" w:cs="Arial"/>
        </w:rPr>
        <w:t>извршења, место извршења услуга, гарантни рок, евентуалне додатне услуге и сл.)</w:t>
      </w:r>
    </w:p>
    <w:p w:rsidR="00B77B2A" w:rsidRPr="00A61C8E" w:rsidRDefault="00B77B2A" w:rsidP="00C93B62">
      <w:pPr>
        <w:pStyle w:val="Standard"/>
        <w:spacing w:before="0"/>
        <w:rPr>
          <w:rFonts w:ascii="Arial" w:hAnsi="Arial" w:cs="Arial"/>
        </w:rPr>
      </w:pPr>
    </w:p>
    <w:p w:rsidR="000971FA" w:rsidRPr="00A61C8E" w:rsidRDefault="000971FA" w:rsidP="00C93B62">
      <w:pPr>
        <w:pStyle w:val="Heading1"/>
        <w:numPr>
          <w:ilvl w:val="1"/>
          <w:numId w:val="1"/>
        </w:numPr>
        <w:spacing w:before="0"/>
        <w:jc w:val="both"/>
        <w:rPr>
          <w:rFonts w:ascii="Arial" w:hAnsi="Arial" w:cs="Arial"/>
          <w:sz w:val="24"/>
          <w:szCs w:val="24"/>
        </w:rPr>
      </w:pPr>
      <w:bookmarkStart w:id="12" w:name="_Toc441651541"/>
      <w:bookmarkStart w:id="13" w:name="_Toc442559879"/>
      <w:r w:rsidRPr="00A61C8E">
        <w:rPr>
          <w:rFonts w:ascii="Arial" w:hAnsi="Arial" w:cs="Arial"/>
          <w:sz w:val="24"/>
          <w:szCs w:val="24"/>
        </w:rPr>
        <w:t xml:space="preserve">Врста и обим </w:t>
      </w:r>
      <w:bookmarkEnd w:id="12"/>
      <w:bookmarkEnd w:id="13"/>
      <w:r w:rsidRPr="00A61C8E">
        <w:rPr>
          <w:rFonts w:ascii="Arial" w:hAnsi="Arial" w:cs="Arial"/>
          <w:sz w:val="24"/>
          <w:szCs w:val="24"/>
        </w:rPr>
        <w:t>услуга</w:t>
      </w:r>
    </w:p>
    <w:p w:rsidR="009D3E69" w:rsidRPr="00A61C8E" w:rsidRDefault="009D3E69" w:rsidP="009D3E69">
      <w:pPr>
        <w:pStyle w:val="NoSpacing"/>
        <w:spacing w:before="0"/>
        <w:rPr>
          <w:rFonts w:cs="Arial"/>
          <w:sz w:val="22"/>
          <w:szCs w:val="22"/>
          <w:lang w:val="sr-Cyrl-CS"/>
        </w:rPr>
      </w:pPr>
      <w:r w:rsidRPr="00A61C8E">
        <w:rPr>
          <w:rFonts w:cs="Arial"/>
          <w:sz w:val="22"/>
          <w:szCs w:val="22"/>
          <w:lang w:val="sr-Latn-RS"/>
        </w:rPr>
        <w:t xml:space="preserve">Поправка и сервисирање свих уређаја на цистернама за </w:t>
      </w:r>
      <w:r w:rsidRPr="00A61C8E">
        <w:rPr>
          <w:rFonts w:cs="Arial"/>
          <w:sz w:val="22"/>
          <w:szCs w:val="22"/>
          <w:lang w:val="sr-Cyrl-RS"/>
        </w:rPr>
        <w:t>пијаћу воду</w:t>
      </w:r>
      <w:r w:rsidRPr="00A61C8E">
        <w:rPr>
          <w:rFonts w:cs="Arial"/>
          <w:sz w:val="22"/>
          <w:szCs w:val="22"/>
          <w:lang w:val="sr-Latn-RS"/>
        </w:rPr>
        <w:t xml:space="preserve"> и на цистернама за бензинске и дизел деривате</w:t>
      </w:r>
      <w:r w:rsidRPr="00A61C8E">
        <w:rPr>
          <w:rFonts w:cs="Arial"/>
          <w:sz w:val="22"/>
          <w:szCs w:val="22"/>
          <w:lang w:val="sr-Cyrl-CS"/>
        </w:rPr>
        <w:t xml:space="preserve"> </w:t>
      </w:r>
    </w:p>
    <w:p w:rsidR="00F13E2E" w:rsidRPr="00A61C8E" w:rsidRDefault="00F13E2E" w:rsidP="00F13E2E">
      <w:pPr>
        <w:pStyle w:val="NoSpacing"/>
        <w:spacing w:before="0"/>
        <w:rPr>
          <w:rFonts w:cs="Arial"/>
          <w:sz w:val="22"/>
          <w:szCs w:val="22"/>
          <w:lang w:val="sr-Cyrl-CS"/>
        </w:rPr>
      </w:pPr>
      <w:r w:rsidRPr="00A61C8E">
        <w:rPr>
          <w:rFonts w:cs="Arial"/>
          <w:sz w:val="22"/>
          <w:szCs w:val="22"/>
          <w:lang w:val="sr-Cyrl-CS"/>
        </w:rPr>
        <w:t>Поправка</w:t>
      </w:r>
      <w:r w:rsidRPr="00A61C8E">
        <w:rPr>
          <w:rFonts w:cs="Arial"/>
          <w:sz w:val="22"/>
          <w:szCs w:val="22"/>
          <w:lang w:val="sr-Latn-CS"/>
        </w:rPr>
        <w:t xml:space="preserve"> </w:t>
      </w:r>
      <w:r w:rsidRPr="00A61C8E">
        <w:rPr>
          <w:rFonts w:cs="Arial"/>
          <w:sz w:val="22"/>
          <w:szCs w:val="22"/>
          <w:lang w:val="sr-Cyrl-CS"/>
        </w:rPr>
        <w:t xml:space="preserve">и сервисирање вршиће се на следећим уређајима на цистернама за воду: </w:t>
      </w:r>
    </w:p>
    <w:p w:rsidR="00F13E2E" w:rsidRPr="000F7995" w:rsidRDefault="00F13E2E" w:rsidP="00F738DA">
      <w:pPr>
        <w:pStyle w:val="NoSpacing"/>
        <w:numPr>
          <w:ilvl w:val="1"/>
          <w:numId w:val="58"/>
        </w:numPr>
        <w:suppressAutoHyphens w:val="0"/>
        <w:autoSpaceDN/>
        <w:spacing w:before="0"/>
        <w:jc w:val="left"/>
        <w:textAlignment w:val="auto"/>
        <w:rPr>
          <w:rFonts w:cs="Arial"/>
          <w:sz w:val="22"/>
          <w:szCs w:val="22"/>
        </w:rPr>
      </w:pPr>
      <w:r w:rsidRPr="00A61C8E">
        <w:rPr>
          <w:rFonts w:cs="Arial"/>
          <w:sz w:val="22"/>
          <w:szCs w:val="22"/>
          <w:lang w:val="sr-Cyrl-CS"/>
        </w:rPr>
        <w:t>ЦЕНТРИФУГАЛНА ПУМПА</w:t>
      </w:r>
      <w:r w:rsidRPr="000F7995">
        <w:rPr>
          <w:rFonts w:cs="Arial"/>
          <w:sz w:val="22"/>
          <w:szCs w:val="22"/>
          <w:lang w:val="sr-Cyrl-CS"/>
        </w:rPr>
        <w:t xml:space="preserve"> 36.00.00 КАПАЦИТЕТА 800 lit/min.</w:t>
      </w:r>
    </w:p>
    <w:p w:rsidR="00F13E2E" w:rsidRDefault="00F13E2E" w:rsidP="00F13E2E">
      <w:pPr>
        <w:pStyle w:val="NoSpacing"/>
        <w:spacing w:before="0"/>
        <w:rPr>
          <w:rFonts w:cs="Arial"/>
          <w:sz w:val="22"/>
          <w:szCs w:val="22"/>
          <w:lang w:val="sr-Latn-RS"/>
        </w:rPr>
      </w:pPr>
    </w:p>
    <w:p w:rsidR="00F13E2E" w:rsidRPr="000F7995" w:rsidRDefault="00F13E2E" w:rsidP="00F13E2E">
      <w:pPr>
        <w:pStyle w:val="NoSpacing"/>
        <w:spacing w:before="0"/>
        <w:rPr>
          <w:rFonts w:cs="Arial"/>
          <w:sz w:val="22"/>
          <w:szCs w:val="22"/>
          <w:lang w:val="sr-Cyrl-CS"/>
        </w:rPr>
      </w:pPr>
      <w:r w:rsidRPr="000F7995">
        <w:rPr>
          <w:rFonts w:cs="Arial"/>
          <w:sz w:val="22"/>
          <w:szCs w:val="22"/>
          <w:lang w:val="sr-Cyrl-CS"/>
        </w:rPr>
        <w:t>Поправка</w:t>
      </w:r>
      <w:r w:rsidRPr="000F7995">
        <w:rPr>
          <w:rFonts w:cs="Arial"/>
          <w:sz w:val="22"/>
          <w:szCs w:val="22"/>
          <w:lang w:val="sr-Latn-CS"/>
        </w:rPr>
        <w:t xml:space="preserve"> </w:t>
      </w:r>
      <w:r w:rsidRPr="000F7995">
        <w:rPr>
          <w:rFonts w:cs="Arial"/>
          <w:sz w:val="22"/>
          <w:szCs w:val="22"/>
          <w:lang w:val="sr-Cyrl-CS"/>
        </w:rPr>
        <w:t xml:space="preserve">и сервисирање вршиће се на следећим уређајима на цистернама за бензинске и дизел деривате:: </w:t>
      </w:r>
    </w:p>
    <w:p w:rsidR="007D674F" w:rsidRPr="000F7995" w:rsidRDefault="007D674F" w:rsidP="007D674F">
      <w:pPr>
        <w:pStyle w:val="NoSpacing"/>
        <w:numPr>
          <w:ilvl w:val="1"/>
          <w:numId w:val="58"/>
        </w:numPr>
        <w:suppressAutoHyphens w:val="0"/>
        <w:autoSpaceDN/>
        <w:spacing w:before="0"/>
        <w:jc w:val="left"/>
        <w:textAlignment w:val="auto"/>
        <w:rPr>
          <w:rFonts w:cs="Arial"/>
          <w:sz w:val="22"/>
          <w:szCs w:val="22"/>
        </w:rPr>
      </w:pPr>
      <w:r w:rsidRPr="000F7995">
        <w:rPr>
          <w:rFonts w:cs="Arial"/>
          <w:bCs/>
          <w:color w:val="000000"/>
          <w:sz w:val="22"/>
          <w:szCs w:val="22"/>
        </w:rPr>
        <w:t>MERNA GRUPA PreciMA 500 Alfons Haar</w:t>
      </w:r>
      <w:r w:rsidRPr="000F7995">
        <w:rPr>
          <w:rFonts w:cs="Arial"/>
          <w:sz w:val="22"/>
          <w:szCs w:val="22"/>
          <w:lang w:val="sr-Latn-CS"/>
        </w:rPr>
        <w:t xml:space="preserve"> </w:t>
      </w:r>
    </w:p>
    <w:p w:rsidR="007D674F" w:rsidRPr="000F7995" w:rsidRDefault="007D674F" w:rsidP="007D674F">
      <w:pPr>
        <w:pStyle w:val="NoSpacing"/>
        <w:numPr>
          <w:ilvl w:val="1"/>
          <w:numId w:val="58"/>
        </w:numPr>
        <w:suppressAutoHyphens w:val="0"/>
        <w:autoSpaceDN/>
        <w:spacing w:before="0"/>
        <w:jc w:val="left"/>
        <w:textAlignment w:val="auto"/>
        <w:rPr>
          <w:rFonts w:cs="Arial"/>
          <w:sz w:val="22"/>
          <w:szCs w:val="22"/>
        </w:rPr>
      </w:pPr>
      <w:r w:rsidRPr="000F7995">
        <w:rPr>
          <w:rFonts w:cs="Arial"/>
          <w:bCs/>
          <w:color w:val="000000"/>
          <w:sz w:val="22"/>
          <w:szCs w:val="22"/>
        </w:rPr>
        <w:t>PUMPA FPCC 65 - Alfons Haar</w:t>
      </w:r>
      <w:r w:rsidRPr="000F7995">
        <w:rPr>
          <w:rFonts w:cs="Arial"/>
          <w:sz w:val="22"/>
          <w:szCs w:val="22"/>
        </w:rPr>
        <w:t xml:space="preserve"> </w:t>
      </w:r>
    </w:p>
    <w:p w:rsidR="007D674F" w:rsidRPr="000F7995" w:rsidRDefault="007D674F" w:rsidP="007D674F">
      <w:pPr>
        <w:pStyle w:val="NoSpacing"/>
        <w:numPr>
          <w:ilvl w:val="1"/>
          <w:numId w:val="58"/>
        </w:numPr>
        <w:suppressAutoHyphens w:val="0"/>
        <w:autoSpaceDN/>
        <w:spacing w:before="0"/>
        <w:jc w:val="left"/>
        <w:textAlignment w:val="auto"/>
        <w:rPr>
          <w:rFonts w:cs="Arial"/>
          <w:sz w:val="22"/>
          <w:szCs w:val="22"/>
        </w:rPr>
      </w:pPr>
      <w:r w:rsidRPr="000F7995">
        <w:rPr>
          <w:rFonts w:cs="Arial"/>
          <w:bCs/>
          <w:color w:val="000000"/>
          <w:sz w:val="22"/>
          <w:szCs w:val="22"/>
        </w:rPr>
        <w:t>BUBANJ SA CREVOM I PIŠTOLJEM HPSI 1A-2K-12- Alfons Haar 90 lit/min</w:t>
      </w:r>
    </w:p>
    <w:p w:rsidR="007D674F" w:rsidRPr="000F7995" w:rsidRDefault="007D674F" w:rsidP="007D674F">
      <w:pPr>
        <w:pStyle w:val="NoSpacing"/>
        <w:numPr>
          <w:ilvl w:val="1"/>
          <w:numId w:val="58"/>
        </w:numPr>
        <w:suppressAutoHyphens w:val="0"/>
        <w:autoSpaceDN/>
        <w:spacing w:before="0"/>
        <w:jc w:val="left"/>
        <w:textAlignment w:val="auto"/>
        <w:rPr>
          <w:rFonts w:cs="Arial"/>
          <w:bCs/>
          <w:color w:val="000000"/>
          <w:sz w:val="22"/>
          <w:szCs w:val="22"/>
        </w:rPr>
      </w:pPr>
      <w:r w:rsidRPr="000F7995">
        <w:rPr>
          <w:rFonts w:cs="Arial"/>
          <w:bCs/>
          <w:color w:val="000000"/>
          <w:sz w:val="22"/>
          <w:szCs w:val="22"/>
        </w:rPr>
        <w:t>Мерна група S.A.M.P.I SM7</w:t>
      </w:r>
      <w:r w:rsidRPr="000F7995">
        <w:rPr>
          <w:rFonts w:cs="Arial"/>
          <w:bCs/>
          <w:color w:val="000000"/>
          <w:sz w:val="22"/>
          <w:szCs w:val="22"/>
        </w:rPr>
        <w:tab/>
      </w:r>
    </w:p>
    <w:p w:rsidR="007D674F" w:rsidRPr="000F7995" w:rsidRDefault="007D674F" w:rsidP="007D674F">
      <w:pPr>
        <w:pStyle w:val="NoSpacing"/>
        <w:numPr>
          <w:ilvl w:val="1"/>
          <w:numId w:val="58"/>
        </w:numPr>
        <w:suppressAutoHyphens w:val="0"/>
        <w:autoSpaceDN/>
        <w:spacing w:before="0"/>
        <w:jc w:val="left"/>
        <w:textAlignment w:val="auto"/>
        <w:rPr>
          <w:rFonts w:cs="Arial"/>
          <w:bCs/>
          <w:color w:val="000000"/>
          <w:sz w:val="22"/>
          <w:szCs w:val="22"/>
        </w:rPr>
      </w:pPr>
      <w:r w:rsidRPr="000F7995">
        <w:rPr>
          <w:rFonts w:cs="Arial"/>
          <w:bCs/>
          <w:color w:val="000000"/>
          <w:sz w:val="22"/>
          <w:szCs w:val="22"/>
        </w:rPr>
        <w:t>Пумпа за гориво  BLACKMER-SILEA 2,5”</w:t>
      </w:r>
    </w:p>
    <w:p w:rsidR="007D674F" w:rsidRPr="000F7995" w:rsidRDefault="007D674F" w:rsidP="007D674F">
      <w:pPr>
        <w:pStyle w:val="NoSpacing"/>
        <w:numPr>
          <w:ilvl w:val="1"/>
          <w:numId w:val="58"/>
        </w:numPr>
        <w:suppressAutoHyphens w:val="0"/>
        <w:autoSpaceDN/>
        <w:spacing w:before="0"/>
        <w:jc w:val="left"/>
        <w:textAlignment w:val="auto"/>
        <w:rPr>
          <w:rFonts w:cs="Arial"/>
          <w:bCs/>
          <w:color w:val="000000"/>
          <w:sz w:val="22"/>
          <w:szCs w:val="22"/>
        </w:rPr>
      </w:pPr>
      <w:r w:rsidRPr="000F7995">
        <w:rPr>
          <w:rFonts w:cs="Arial"/>
          <w:bCs/>
          <w:color w:val="000000"/>
          <w:sz w:val="22"/>
          <w:szCs w:val="22"/>
        </w:rPr>
        <w:t>Пумпа за гориво S.A.M.P.I RVP 25 ROTARY VANE PUMP 2,5”</w:t>
      </w:r>
    </w:p>
    <w:p w:rsidR="007D674F" w:rsidRPr="000F7995" w:rsidRDefault="007D674F" w:rsidP="007D674F">
      <w:pPr>
        <w:pStyle w:val="NoSpacing"/>
        <w:numPr>
          <w:ilvl w:val="1"/>
          <w:numId w:val="58"/>
        </w:numPr>
        <w:suppressAutoHyphens w:val="0"/>
        <w:autoSpaceDN/>
        <w:spacing w:before="0"/>
        <w:jc w:val="left"/>
        <w:textAlignment w:val="auto"/>
        <w:rPr>
          <w:rFonts w:cs="Arial"/>
          <w:bCs/>
          <w:color w:val="000000"/>
          <w:sz w:val="22"/>
          <w:szCs w:val="22"/>
        </w:rPr>
      </w:pPr>
      <w:r w:rsidRPr="000F7995">
        <w:rPr>
          <w:rFonts w:cs="Arial"/>
          <w:bCs/>
          <w:color w:val="000000"/>
          <w:sz w:val="22"/>
          <w:szCs w:val="22"/>
        </w:rPr>
        <w:t>Хидрауличка пумпа OMFB NPH 51 S ISO</w:t>
      </w:r>
    </w:p>
    <w:p w:rsidR="007D674F" w:rsidRPr="000F7995" w:rsidRDefault="007D674F" w:rsidP="007D674F">
      <w:pPr>
        <w:pStyle w:val="NoSpacing"/>
        <w:numPr>
          <w:ilvl w:val="1"/>
          <w:numId w:val="58"/>
        </w:numPr>
        <w:suppressAutoHyphens w:val="0"/>
        <w:autoSpaceDN/>
        <w:spacing w:before="0"/>
        <w:jc w:val="left"/>
        <w:textAlignment w:val="auto"/>
        <w:rPr>
          <w:rFonts w:cs="Arial"/>
          <w:bCs/>
          <w:color w:val="000000"/>
          <w:sz w:val="22"/>
          <w:szCs w:val="22"/>
        </w:rPr>
      </w:pPr>
      <w:r w:rsidRPr="000F7995">
        <w:rPr>
          <w:rFonts w:cs="Arial"/>
          <w:bCs/>
          <w:color w:val="000000"/>
          <w:sz w:val="22"/>
          <w:szCs w:val="22"/>
        </w:rPr>
        <w:t>Електронско бројило са штампачем  S.A.M.P.I TE550 truck III</w:t>
      </w:r>
    </w:p>
    <w:p w:rsidR="007D674F" w:rsidRDefault="007D674F" w:rsidP="007D674F">
      <w:pPr>
        <w:pStyle w:val="NoSpacing"/>
        <w:numPr>
          <w:ilvl w:val="1"/>
          <w:numId w:val="58"/>
        </w:numPr>
        <w:suppressAutoHyphens w:val="0"/>
        <w:autoSpaceDN/>
        <w:spacing w:before="0"/>
        <w:jc w:val="left"/>
        <w:textAlignment w:val="auto"/>
        <w:rPr>
          <w:rFonts w:cs="Arial"/>
          <w:bCs/>
          <w:color w:val="000000"/>
          <w:sz w:val="22"/>
          <w:szCs w:val="22"/>
        </w:rPr>
      </w:pPr>
      <w:r w:rsidRPr="000F7995">
        <w:rPr>
          <w:rFonts w:cs="Arial"/>
          <w:bCs/>
          <w:color w:val="000000"/>
          <w:sz w:val="22"/>
          <w:szCs w:val="22"/>
        </w:rPr>
        <w:t>Пнеуматско витло HANNAY REELS A28-25-26 RT</w:t>
      </w:r>
    </w:p>
    <w:p w:rsidR="00CD6605" w:rsidRPr="00516F98" w:rsidRDefault="00CD6605" w:rsidP="0032596D">
      <w:pPr>
        <w:jc w:val="both"/>
        <w:rPr>
          <w:rFonts w:cs="Arial"/>
          <w:sz w:val="24"/>
          <w:szCs w:val="24"/>
          <w:lang w:val="sr-Cyrl-RS"/>
        </w:rPr>
      </w:pPr>
    </w:p>
    <w:p w:rsidR="000971FA" w:rsidRPr="00516F98" w:rsidRDefault="000971FA" w:rsidP="0032596D">
      <w:pPr>
        <w:pStyle w:val="ListParagraph"/>
        <w:numPr>
          <w:ilvl w:val="1"/>
          <w:numId w:val="1"/>
        </w:numPr>
        <w:spacing w:after="0" w:line="240" w:lineRule="auto"/>
        <w:ind w:right="-14"/>
        <w:rPr>
          <w:rFonts w:ascii="Arial" w:hAnsi="Arial" w:cs="Arial"/>
          <w:b/>
          <w:color w:val="auto"/>
        </w:rPr>
      </w:pPr>
      <w:r w:rsidRPr="00516F98">
        <w:rPr>
          <w:rFonts w:ascii="Arial" w:hAnsi="Arial" w:cs="Arial"/>
          <w:b/>
          <w:color w:val="auto"/>
        </w:rPr>
        <w:t xml:space="preserve">Квалитет и </w:t>
      </w:r>
      <w:r w:rsidR="00DE62BF" w:rsidRPr="00516F98">
        <w:rPr>
          <w:rFonts w:ascii="Arial" w:hAnsi="Arial" w:cs="Arial"/>
          <w:b/>
          <w:color w:val="auto"/>
        </w:rPr>
        <w:t xml:space="preserve">техничке карактеристике </w:t>
      </w:r>
      <w:r w:rsidR="00F36BF3" w:rsidRPr="00516F98">
        <w:rPr>
          <w:rFonts w:ascii="Arial" w:hAnsi="Arial" w:cs="Arial"/>
          <w:b/>
          <w:color w:val="auto"/>
        </w:rPr>
        <w:t xml:space="preserve"> </w:t>
      </w:r>
    </w:p>
    <w:p w:rsidR="006609FD" w:rsidRPr="00516F98" w:rsidRDefault="006609FD" w:rsidP="006609FD">
      <w:pPr>
        <w:jc w:val="both"/>
        <w:rPr>
          <w:rFonts w:cs="Arial"/>
          <w:bCs/>
          <w:sz w:val="24"/>
          <w:szCs w:val="24"/>
          <w:lang w:val="sr-Cyrl-CS"/>
        </w:rPr>
      </w:pPr>
      <w:r w:rsidRPr="00516F98">
        <w:rPr>
          <w:rFonts w:cs="Arial"/>
          <w:bCs/>
          <w:sz w:val="24"/>
          <w:szCs w:val="24"/>
        </w:rPr>
        <w:t>Уграђени</w:t>
      </w:r>
      <w:r w:rsidRPr="00516F98">
        <w:rPr>
          <w:rFonts w:cs="Arial"/>
          <w:bCs/>
          <w:sz w:val="24"/>
          <w:szCs w:val="24"/>
          <w:lang w:val="sr-Cyrl-CS"/>
        </w:rPr>
        <w:t xml:space="preserve"> резервни делови морају бити </w:t>
      </w:r>
      <w:r w:rsidRPr="00516F98">
        <w:rPr>
          <w:rFonts w:cs="Arial"/>
          <w:bCs/>
          <w:sz w:val="24"/>
          <w:szCs w:val="24"/>
        </w:rPr>
        <w:t xml:space="preserve">нови, </w:t>
      </w:r>
      <w:r w:rsidRPr="00516F98">
        <w:rPr>
          <w:rFonts w:cs="Arial"/>
          <w:bCs/>
          <w:sz w:val="24"/>
          <w:szCs w:val="24"/>
          <w:lang w:val="sr-Cyrl-CS"/>
        </w:rPr>
        <w:t>оригинални или одговарајући траженим деловима по свим функционалним и техничким карактеристикама, квалитету и могућношћу уградње, за чији квалитет и исправност је одговоран пружалац услуге.</w:t>
      </w:r>
    </w:p>
    <w:p w:rsidR="00CD6605" w:rsidRPr="00516F98" w:rsidRDefault="00CD6605" w:rsidP="0032596D">
      <w:pPr>
        <w:jc w:val="both"/>
        <w:rPr>
          <w:rFonts w:cs="Arial"/>
          <w:bCs/>
          <w:sz w:val="24"/>
          <w:szCs w:val="24"/>
          <w:lang w:val="sr-Cyrl-CS"/>
        </w:rPr>
      </w:pPr>
    </w:p>
    <w:p w:rsidR="000971FA" w:rsidRPr="00516F98" w:rsidRDefault="000971FA" w:rsidP="0032596D">
      <w:pPr>
        <w:pStyle w:val="Heading1"/>
        <w:numPr>
          <w:ilvl w:val="1"/>
          <w:numId w:val="1"/>
        </w:numPr>
        <w:spacing w:before="0"/>
        <w:jc w:val="both"/>
        <w:rPr>
          <w:rFonts w:ascii="Arial" w:hAnsi="Arial" w:cs="Arial"/>
          <w:sz w:val="24"/>
          <w:szCs w:val="24"/>
        </w:rPr>
      </w:pPr>
      <w:r w:rsidRPr="00516F98">
        <w:rPr>
          <w:rFonts w:ascii="Arial" w:hAnsi="Arial" w:cs="Arial"/>
          <w:sz w:val="24"/>
          <w:szCs w:val="24"/>
        </w:rPr>
        <w:t>Рок извршења услуга</w:t>
      </w:r>
      <w:r w:rsidR="00F36BF3" w:rsidRPr="00516F98">
        <w:rPr>
          <w:rFonts w:ascii="Arial" w:hAnsi="Arial" w:cs="Arial"/>
          <w:sz w:val="24"/>
          <w:szCs w:val="24"/>
        </w:rPr>
        <w:t xml:space="preserve"> </w:t>
      </w:r>
    </w:p>
    <w:p w:rsidR="006609FD" w:rsidRPr="00516F98" w:rsidRDefault="006609FD" w:rsidP="006609FD">
      <w:pPr>
        <w:pStyle w:val="Standard"/>
        <w:spacing w:before="0"/>
        <w:rPr>
          <w:rFonts w:ascii="Arial" w:hAnsi="Arial" w:cs="Arial"/>
          <w:bCs/>
          <w:iCs/>
          <w:color w:val="auto"/>
          <w:shd w:val="clear" w:color="auto" w:fill="FFFFFF"/>
          <w:lang w:val="sr-Cyrl-RS"/>
        </w:rPr>
      </w:pPr>
      <w:bookmarkStart w:id="14" w:name="_Toc441651542"/>
      <w:bookmarkStart w:id="15" w:name="_Toc442559880"/>
      <w:r w:rsidRPr="00516F98">
        <w:rPr>
          <w:rFonts w:ascii="Arial" w:hAnsi="Arial" w:cs="Arial"/>
          <w:b/>
          <w:bCs/>
          <w:color w:val="auto"/>
          <w:lang w:val="sr-Cyrl-CS" w:eastAsia="ar-SA"/>
        </w:rPr>
        <w:t>Рок почетка вршења услуге:</w:t>
      </w:r>
      <w:r w:rsidRPr="00516F98">
        <w:rPr>
          <w:rFonts w:ascii="Arial" w:hAnsi="Arial" w:cs="Arial"/>
          <w:bCs/>
          <w:color w:val="auto"/>
          <w:lang w:val="sr-Cyrl-CS" w:eastAsia="ar-SA"/>
        </w:rPr>
        <w:t xml:space="preserve"> </w:t>
      </w:r>
      <w:r w:rsidRPr="00516F98">
        <w:rPr>
          <w:rFonts w:ascii="Arial" w:hAnsi="Arial" w:cs="Arial"/>
          <w:color w:val="auto"/>
          <w:lang w:val="sr-Cyrl-CS"/>
        </w:rPr>
        <w:t xml:space="preserve">не може бити дужи од </w:t>
      </w:r>
      <w:r w:rsidR="00F13E2E">
        <w:rPr>
          <w:rFonts w:ascii="Arial" w:hAnsi="Arial" w:cs="Arial"/>
          <w:color w:val="auto"/>
          <w:lang w:val="sr-Latn-RS"/>
        </w:rPr>
        <w:t>48</w:t>
      </w:r>
      <w:r w:rsidRPr="00516F98">
        <w:rPr>
          <w:rFonts w:ascii="Arial" w:hAnsi="Arial" w:cs="Arial"/>
          <w:color w:val="auto"/>
          <w:lang w:val="sr-Latn-RS"/>
        </w:rPr>
        <w:t>h</w:t>
      </w:r>
      <w:r w:rsidRPr="00516F98">
        <w:rPr>
          <w:rFonts w:ascii="Arial" w:hAnsi="Arial" w:cs="Arial"/>
          <w:color w:val="auto"/>
          <w:lang w:val="sr-Latn-CS"/>
        </w:rPr>
        <w:t xml:space="preserve"> </w:t>
      </w:r>
      <w:r w:rsidRPr="00516F98">
        <w:rPr>
          <w:rFonts w:ascii="Arial" w:hAnsi="Arial" w:cs="Arial"/>
          <w:color w:val="auto"/>
          <w:lang w:val="sr-Cyrl-CS"/>
        </w:rPr>
        <w:t xml:space="preserve">од </w:t>
      </w:r>
      <w:r w:rsidRPr="00516F98">
        <w:rPr>
          <w:rFonts w:ascii="Arial" w:hAnsi="Arial" w:cs="Arial"/>
          <w:color w:val="auto"/>
          <w:lang w:val="sr-Cyrl-RS"/>
        </w:rPr>
        <w:t xml:space="preserve">пријема писаног </w:t>
      </w:r>
      <w:r w:rsidRPr="00516F98">
        <w:rPr>
          <w:rFonts w:ascii="Arial" w:hAnsi="Arial" w:cs="Arial"/>
          <w:color w:val="auto"/>
          <w:lang w:val="sr-Cyrl-CS"/>
        </w:rPr>
        <w:t xml:space="preserve">позива од стране </w:t>
      </w:r>
      <w:r w:rsidRPr="00516F98">
        <w:rPr>
          <w:rFonts w:ascii="Arial" w:hAnsi="Arial" w:cs="Arial"/>
          <w:bCs/>
          <w:iCs/>
          <w:color w:val="auto"/>
          <w:shd w:val="clear" w:color="auto" w:fill="FFFFFF"/>
        </w:rPr>
        <w:t>овлашћеног лица корисника услуге задуженог за стручни надзор,</w:t>
      </w:r>
      <w:r w:rsidRPr="00516F98">
        <w:rPr>
          <w:rFonts w:ascii="Arial" w:hAnsi="Arial" w:cs="Arial"/>
        </w:rPr>
        <w:t xml:space="preserve"> </w:t>
      </w:r>
      <w:r w:rsidRPr="00516F98">
        <w:rPr>
          <w:rFonts w:ascii="Arial" w:hAnsi="Arial" w:cs="Arial"/>
          <w:bCs/>
          <w:iCs/>
          <w:color w:val="auto"/>
          <w:shd w:val="clear" w:color="auto" w:fill="FFFFFF"/>
        </w:rPr>
        <w:t>а на основу указане потребе за пружањем уговорених услуга.</w:t>
      </w:r>
    </w:p>
    <w:p w:rsidR="006609FD" w:rsidRPr="00F13E2E" w:rsidRDefault="006609FD" w:rsidP="006609FD">
      <w:pPr>
        <w:pStyle w:val="Standard"/>
        <w:spacing w:before="0"/>
        <w:rPr>
          <w:rFonts w:ascii="Arial" w:hAnsi="Arial" w:cs="Arial"/>
          <w:color w:val="auto"/>
          <w:spacing w:val="4"/>
          <w:lang w:val="sr-Latn-RS"/>
        </w:rPr>
      </w:pPr>
      <w:r w:rsidRPr="00516F98">
        <w:rPr>
          <w:rFonts w:ascii="Arial" w:hAnsi="Arial" w:cs="Arial"/>
          <w:b/>
          <w:color w:val="auto"/>
          <w:spacing w:val="4"/>
        </w:rPr>
        <w:t xml:space="preserve">Рок за извршење услуга </w:t>
      </w:r>
      <w:r w:rsidRPr="00516F98">
        <w:rPr>
          <w:rFonts w:ascii="Arial" w:hAnsi="Arial" w:cs="Arial"/>
          <w:color w:val="auto"/>
          <w:spacing w:val="4"/>
        </w:rPr>
        <w:t>не може бити дужи од</w:t>
      </w:r>
      <w:r w:rsidR="00F13E2E">
        <w:rPr>
          <w:rFonts w:ascii="Arial" w:hAnsi="Arial" w:cs="Arial"/>
          <w:color w:val="auto"/>
          <w:spacing w:val="4"/>
          <w:lang w:val="sr-Latn-RS"/>
        </w:rPr>
        <w:t xml:space="preserve"> </w:t>
      </w:r>
      <w:r w:rsidR="00F13E2E" w:rsidRPr="000F7995">
        <w:rPr>
          <w:rFonts w:ascii="Arial" w:hAnsi="Arial" w:cs="Arial"/>
          <w:color w:val="auto"/>
          <w:spacing w:val="4"/>
          <w:sz w:val="22"/>
          <w:szCs w:val="22"/>
          <w:lang w:val="sr-Latn-RS"/>
        </w:rPr>
        <w:t>7</w:t>
      </w:r>
      <w:r w:rsidR="00F13E2E" w:rsidRPr="000F7995">
        <w:rPr>
          <w:rFonts w:ascii="Arial" w:hAnsi="Arial" w:cs="Arial"/>
          <w:color w:val="auto"/>
          <w:spacing w:val="4"/>
          <w:sz w:val="22"/>
          <w:szCs w:val="22"/>
        </w:rPr>
        <w:t xml:space="preserve"> дана од дана </w:t>
      </w:r>
      <w:r w:rsidR="00F13E2E" w:rsidRPr="000F7995">
        <w:rPr>
          <w:rFonts w:ascii="Arial" w:hAnsi="Arial" w:cs="Arial"/>
          <w:color w:val="auto"/>
          <w:spacing w:val="4"/>
          <w:sz w:val="22"/>
          <w:szCs w:val="22"/>
          <w:lang w:val="sr-Cyrl-RS"/>
        </w:rPr>
        <w:t>почетка вршења услуге</w:t>
      </w:r>
    </w:p>
    <w:p w:rsidR="00F13E2E" w:rsidRPr="00F13E2E" w:rsidRDefault="00F13E2E" w:rsidP="006609FD">
      <w:pPr>
        <w:pStyle w:val="Standard"/>
        <w:spacing w:before="0"/>
        <w:rPr>
          <w:rFonts w:ascii="Arial" w:hAnsi="Arial" w:cs="Arial"/>
          <w:color w:val="auto"/>
          <w:spacing w:val="4"/>
          <w:lang w:val="sr-Latn-RS"/>
        </w:rPr>
      </w:pPr>
    </w:p>
    <w:p w:rsidR="0032596D" w:rsidRPr="00516F98" w:rsidRDefault="000971FA" w:rsidP="0032596D">
      <w:pPr>
        <w:pStyle w:val="ListParagraph"/>
        <w:numPr>
          <w:ilvl w:val="1"/>
          <w:numId w:val="1"/>
        </w:numPr>
        <w:adjustRightInd w:val="0"/>
        <w:spacing w:after="0" w:line="240" w:lineRule="auto"/>
        <w:rPr>
          <w:rFonts w:ascii="Arial" w:hAnsi="Arial" w:cs="Arial"/>
        </w:rPr>
      </w:pPr>
      <w:r w:rsidRPr="00516F98">
        <w:rPr>
          <w:rFonts w:ascii="Arial" w:hAnsi="Arial" w:cs="Arial"/>
          <w:b/>
        </w:rPr>
        <w:t xml:space="preserve">Место </w:t>
      </w:r>
      <w:bookmarkEnd w:id="14"/>
      <w:bookmarkEnd w:id="15"/>
      <w:r w:rsidRPr="00516F98">
        <w:rPr>
          <w:rFonts w:ascii="Arial" w:hAnsi="Arial" w:cs="Arial"/>
          <w:b/>
        </w:rPr>
        <w:t>извршења услуга</w:t>
      </w:r>
      <w:r w:rsidR="00D90EBB" w:rsidRPr="00516F98">
        <w:rPr>
          <w:rFonts w:ascii="Arial" w:hAnsi="Arial" w:cs="Arial"/>
          <w:b/>
          <w:lang w:val="sr-Cyrl-RS"/>
        </w:rPr>
        <w:t xml:space="preserve"> </w:t>
      </w:r>
    </w:p>
    <w:p w:rsidR="00F13E2E" w:rsidRDefault="00F13E2E" w:rsidP="00F13E2E">
      <w:pPr>
        <w:pStyle w:val="ListParagraph"/>
        <w:adjustRightInd w:val="0"/>
        <w:spacing w:after="0" w:line="240" w:lineRule="auto"/>
        <w:ind w:left="0"/>
        <w:rPr>
          <w:rFonts w:ascii="Arial" w:hAnsi="Arial" w:cs="Arial"/>
          <w:sz w:val="22"/>
          <w:szCs w:val="22"/>
          <w:lang w:val="sr-Latn-RS"/>
        </w:rPr>
      </w:pPr>
      <w:r w:rsidRPr="000F7995">
        <w:rPr>
          <w:rFonts w:ascii="Arial" w:hAnsi="Arial" w:cs="Arial"/>
          <w:sz w:val="22"/>
          <w:szCs w:val="22"/>
          <w:lang w:val="sr-Cyrl-CS"/>
        </w:rPr>
        <w:t xml:space="preserve">У случају мањих кварова и интервенција наведене услуге вршиће се у седишту корисника услуге – Аутогаража Рудовци, </w:t>
      </w:r>
      <w:r w:rsidRPr="000F7995">
        <w:rPr>
          <w:rFonts w:ascii="Arial" w:hAnsi="Arial" w:cs="Arial"/>
          <w:sz w:val="22"/>
          <w:szCs w:val="22"/>
          <w:lang w:val="sr-Cyrl-RS"/>
        </w:rPr>
        <w:t>Барошевац</w:t>
      </w:r>
      <w:r w:rsidRPr="000F7995">
        <w:rPr>
          <w:rFonts w:ascii="Arial" w:hAnsi="Arial" w:cs="Arial"/>
          <w:sz w:val="22"/>
          <w:szCs w:val="22"/>
          <w:lang w:val="sr-Cyrl-CS"/>
        </w:rPr>
        <w:t xml:space="preserve"> и Тамнава, (у зависности од локације возила), у случају већих кварова и интервенција </w:t>
      </w:r>
      <w:r w:rsidRPr="000F7995">
        <w:rPr>
          <w:rFonts w:ascii="Arial" w:hAnsi="Arial" w:cs="Arial"/>
          <w:sz w:val="22"/>
          <w:szCs w:val="22"/>
          <w:lang w:val="sr-Cyrl-RS"/>
        </w:rPr>
        <w:t xml:space="preserve">услуга ће се </w:t>
      </w:r>
      <w:r w:rsidRPr="000F7995">
        <w:rPr>
          <w:rFonts w:ascii="Arial" w:hAnsi="Arial" w:cs="Arial"/>
          <w:sz w:val="22"/>
          <w:szCs w:val="22"/>
          <w:lang w:val="sr-Cyrl-CS"/>
        </w:rPr>
        <w:t>вршити у седишту Пружаоца услуге, а по договору са корисником услуге</w:t>
      </w:r>
    </w:p>
    <w:p w:rsidR="00CD6605" w:rsidRPr="00516F98" w:rsidRDefault="00CD6605" w:rsidP="0032596D">
      <w:pPr>
        <w:adjustRightInd w:val="0"/>
        <w:jc w:val="both"/>
        <w:rPr>
          <w:rFonts w:cs="Arial"/>
          <w:sz w:val="24"/>
          <w:szCs w:val="24"/>
          <w:lang w:val="sr-Cyrl-RS"/>
        </w:rPr>
      </w:pPr>
    </w:p>
    <w:p w:rsidR="000971FA" w:rsidRPr="00516F98" w:rsidRDefault="0032596D" w:rsidP="0032596D">
      <w:pPr>
        <w:pStyle w:val="ListParagraph"/>
        <w:numPr>
          <w:ilvl w:val="1"/>
          <w:numId w:val="1"/>
        </w:numPr>
        <w:adjustRightInd w:val="0"/>
        <w:spacing w:after="0" w:line="240" w:lineRule="auto"/>
        <w:rPr>
          <w:rFonts w:ascii="Arial" w:hAnsi="Arial" w:cs="Arial"/>
        </w:rPr>
      </w:pPr>
      <w:r w:rsidRPr="00516F98">
        <w:rPr>
          <w:rFonts w:ascii="Arial" w:hAnsi="Arial" w:cs="Arial"/>
          <w:b/>
          <w:lang w:val="sr-Cyrl-RS"/>
        </w:rPr>
        <w:t xml:space="preserve">  </w:t>
      </w:r>
      <w:r w:rsidR="000971FA" w:rsidRPr="00516F98">
        <w:rPr>
          <w:rFonts w:ascii="Arial" w:hAnsi="Arial" w:cs="Arial"/>
          <w:b/>
        </w:rPr>
        <w:t>Квалитативни и квантитативни пријем</w:t>
      </w:r>
      <w:r w:rsidR="00F36BF3" w:rsidRPr="00516F98">
        <w:rPr>
          <w:rFonts w:ascii="Arial" w:hAnsi="Arial" w:cs="Arial"/>
          <w:b/>
        </w:rPr>
        <w:t xml:space="preserve"> </w:t>
      </w:r>
    </w:p>
    <w:p w:rsidR="007C58F4" w:rsidRPr="00516F98" w:rsidRDefault="007C58F4" w:rsidP="0032596D">
      <w:pPr>
        <w:tabs>
          <w:tab w:val="left" w:pos="567"/>
        </w:tabs>
        <w:autoSpaceDE w:val="0"/>
        <w:jc w:val="both"/>
        <w:textAlignment w:val="auto"/>
        <w:rPr>
          <w:rFonts w:cs="Arial"/>
          <w:color w:val="000000"/>
          <w:kern w:val="0"/>
          <w:sz w:val="24"/>
          <w:szCs w:val="24"/>
        </w:rPr>
      </w:pPr>
      <w:r w:rsidRPr="00516F98">
        <w:rPr>
          <w:rFonts w:cs="Arial"/>
          <w:color w:val="000000"/>
          <w:kern w:val="0"/>
          <w:sz w:val="24"/>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7C58F4" w:rsidRPr="00516F98" w:rsidRDefault="007C58F4" w:rsidP="007C58F4">
      <w:pPr>
        <w:tabs>
          <w:tab w:val="left" w:pos="567"/>
        </w:tabs>
        <w:autoSpaceDE w:val="0"/>
        <w:jc w:val="both"/>
        <w:textAlignment w:val="auto"/>
        <w:rPr>
          <w:rFonts w:cs="Arial"/>
          <w:color w:val="000000"/>
          <w:kern w:val="0"/>
          <w:sz w:val="24"/>
          <w:szCs w:val="24"/>
        </w:rPr>
      </w:pPr>
      <w:r w:rsidRPr="00516F98">
        <w:rPr>
          <w:rFonts w:cs="Arial"/>
          <w:color w:val="000000"/>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7C58F4" w:rsidRPr="00516F98" w:rsidRDefault="007C58F4" w:rsidP="007C58F4">
      <w:pPr>
        <w:tabs>
          <w:tab w:val="left" w:pos="567"/>
        </w:tabs>
        <w:autoSpaceDE w:val="0"/>
        <w:jc w:val="both"/>
        <w:textAlignment w:val="auto"/>
        <w:rPr>
          <w:rFonts w:cs="Arial"/>
          <w:color w:val="000000"/>
          <w:kern w:val="0"/>
          <w:sz w:val="24"/>
          <w:szCs w:val="24"/>
        </w:rPr>
      </w:pPr>
      <w:r w:rsidRPr="00516F98">
        <w:rPr>
          <w:rFonts w:cs="Arial"/>
          <w:color w:val="000000"/>
          <w:kern w:val="0"/>
          <w:sz w:val="24"/>
          <w:szCs w:val="24"/>
        </w:rPr>
        <w:t xml:space="preserve">Квантитативни и квалитативни пријем </w:t>
      </w:r>
      <w:r w:rsidR="009E73AA" w:rsidRPr="00516F98">
        <w:rPr>
          <w:rFonts w:cs="Arial"/>
          <w:color w:val="000000"/>
          <w:kern w:val="0"/>
          <w:sz w:val="24"/>
          <w:szCs w:val="24"/>
          <w:lang w:val="sr-Cyrl-RS"/>
        </w:rPr>
        <w:t>извршене у</w:t>
      </w:r>
      <w:r w:rsidRPr="00516F98">
        <w:rPr>
          <w:rFonts w:cs="Arial"/>
          <w:color w:val="000000"/>
          <w:kern w:val="0"/>
          <w:sz w:val="24"/>
          <w:szCs w:val="24"/>
        </w:rPr>
        <w:t>слуге врши се у присуству овлашћених представника за праћење Уговора у седишту корисника услуге</w:t>
      </w:r>
      <w:r w:rsidR="008C753E" w:rsidRPr="00516F98">
        <w:rPr>
          <w:rFonts w:cs="Arial"/>
          <w:color w:val="000000"/>
          <w:kern w:val="0"/>
          <w:sz w:val="24"/>
          <w:szCs w:val="24"/>
          <w:lang w:val="sr-Cyrl-RS"/>
        </w:rPr>
        <w:t xml:space="preserve"> или пружаоца услуге</w:t>
      </w:r>
      <w:r w:rsidRPr="00516F98">
        <w:rPr>
          <w:rFonts w:cs="Arial"/>
          <w:color w:val="000000"/>
          <w:kern w:val="0"/>
          <w:sz w:val="24"/>
          <w:szCs w:val="24"/>
        </w:rPr>
        <w:t>.</w:t>
      </w:r>
    </w:p>
    <w:p w:rsidR="007C58F4" w:rsidRPr="00516F98" w:rsidRDefault="007C58F4" w:rsidP="007C58F4">
      <w:pPr>
        <w:tabs>
          <w:tab w:val="left" w:pos="567"/>
        </w:tabs>
        <w:autoSpaceDE w:val="0"/>
        <w:jc w:val="both"/>
        <w:textAlignment w:val="auto"/>
        <w:rPr>
          <w:rFonts w:cs="Arial"/>
          <w:color w:val="000000"/>
          <w:kern w:val="0"/>
          <w:sz w:val="24"/>
          <w:szCs w:val="24"/>
        </w:rPr>
      </w:pPr>
      <w:r w:rsidRPr="00516F98">
        <w:rPr>
          <w:rFonts w:cs="Arial"/>
          <w:color w:val="000000"/>
          <w:kern w:val="0"/>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6609FD" w:rsidRPr="00516F98">
        <w:rPr>
          <w:rFonts w:cs="Arial"/>
          <w:color w:val="000000"/>
          <w:kern w:val="0"/>
          <w:sz w:val="24"/>
          <w:szCs w:val="24"/>
          <w:lang w:val="sr-Latn-RS"/>
        </w:rPr>
        <w:t xml:space="preserve">, </w:t>
      </w:r>
      <w:r w:rsidR="006609FD" w:rsidRPr="00516F98">
        <w:rPr>
          <w:rFonts w:cs="Arial"/>
          <w:color w:val="000000"/>
          <w:kern w:val="0"/>
          <w:sz w:val="24"/>
          <w:szCs w:val="24"/>
          <w:lang w:val="sr-Cyrl-RS"/>
        </w:rPr>
        <w:t xml:space="preserve">а најкасније </w:t>
      </w:r>
      <w:r w:rsidRPr="00516F98">
        <w:rPr>
          <w:rFonts w:cs="Arial"/>
          <w:color w:val="000000"/>
          <w:kern w:val="0"/>
          <w:sz w:val="24"/>
          <w:szCs w:val="24"/>
        </w:rPr>
        <w:t xml:space="preserve"> у року од 2 (словима:два) дана.</w:t>
      </w:r>
    </w:p>
    <w:p w:rsidR="007C58F4" w:rsidRPr="00516F98" w:rsidRDefault="007C58F4" w:rsidP="007C58F4">
      <w:pPr>
        <w:tabs>
          <w:tab w:val="left" w:pos="567"/>
        </w:tabs>
        <w:autoSpaceDE w:val="0"/>
        <w:jc w:val="both"/>
        <w:textAlignment w:val="auto"/>
        <w:rPr>
          <w:rFonts w:cs="Arial"/>
          <w:color w:val="000000"/>
          <w:kern w:val="0"/>
          <w:sz w:val="24"/>
          <w:szCs w:val="24"/>
          <w:lang w:val="sr-Cyrl-RS"/>
        </w:rPr>
      </w:pPr>
      <w:r w:rsidRPr="00516F98">
        <w:rPr>
          <w:rFonts w:cs="Arial"/>
          <w:color w:val="000000"/>
          <w:kern w:val="0"/>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w:t>
      </w:r>
      <w:r w:rsidRPr="00516F98">
        <w:rPr>
          <w:rFonts w:cs="Arial"/>
          <w:color w:val="000000"/>
          <w:kern w:val="0"/>
          <w:sz w:val="24"/>
          <w:szCs w:val="24"/>
        </w:rPr>
        <w:lastRenderedPageBreak/>
        <w:t>петдана) од момента пријема рекламације о свом трошку.</w:t>
      </w:r>
    </w:p>
    <w:p w:rsidR="00CD6605" w:rsidRPr="00516F98" w:rsidRDefault="00CD6605" w:rsidP="007C58F4">
      <w:pPr>
        <w:tabs>
          <w:tab w:val="left" w:pos="567"/>
        </w:tabs>
        <w:autoSpaceDE w:val="0"/>
        <w:jc w:val="both"/>
        <w:textAlignment w:val="auto"/>
        <w:rPr>
          <w:rFonts w:cs="Arial"/>
          <w:color w:val="000000"/>
          <w:kern w:val="0"/>
          <w:sz w:val="24"/>
          <w:szCs w:val="24"/>
          <w:lang w:val="sr-Cyrl-RS"/>
        </w:rPr>
      </w:pPr>
    </w:p>
    <w:p w:rsidR="000971FA" w:rsidRPr="00516F98" w:rsidRDefault="000971FA" w:rsidP="00C93B62">
      <w:pPr>
        <w:pStyle w:val="Heading1"/>
        <w:numPr>
          <w:ilvl w:val="1"/>
          <w:numId w:val="1"/>
        </w:numPr>
        <w:spacing w:before="0"/>
        <w:rPr>
          <w:rFonts w:ascii="Arial" w:hAnsi="Arial" w:cs="Arial"/>
          <w:sz w:val="24"/>
          <w:szCs w:val="24"/>
        </w:rPr>
      </w:pPr>
      <w:bookmarkStart w:id="16" w:name="_Toc441651543"/>
      <w:bookmarkStart w:id="17" w:name="_Toc442559881"/>
      <w:r w:rsidRPr="00516F98">
        <w:rPr>
          <w:rFonts w:ascii="Arial" w:hAnsi="Arial" w:cs="Arial"/>
          <w:sz w:val="24"/>
          <w:szCs w:val="24"/>
        </w:rPr>
        <w:t>Гарантни рок</w:t>
      </w:r>
      <w:bookmarkEnd w:id="16"/>
      <w:bookmarkEnd w:id="17"/>
      <w:r w:rsidR="00DE62BF" w:rsidRPr="00516F98">
        <w:rPr>
          <w:rFonts w:ascii="Arial" w:hAnsi="Arial" w:cs="Arial"/>
          <w:sz w:val="24"/>
          <w:szCs w:val="24"/>
        </w:rPr>
        <w:t xml:space="preserve"> за извршену услугу и уграђени резервни део</w:t>
      </w:r>
      <w:r w:rsidR="00F36BF3" w:rsidRPr="00516F98">
        <w:rPr>
          <w:rFonts w:ascii="Arial" w:hAnsi="Arial" w:cs="Arial"/>
          <w:sz w:val="24"/>
          <w:szCs w:val="24"/>
        </w:rPr>
        <w:t xml:space="preserve"> </w:t>
      </w:r>
    </w:p>
    <w:p w:rsidR="00DE62BF" w:rsidRPr="00516F98" w:rsidRDefault="00DE62BF" w:rsidP="00C93B62">
      <w:pPr>
        <w:pStyle w:val="KDParagraf"/>
        <w:spacing w:before="0"/>
        <w:rPr>
          <w:rFonts w:ascii="Arial" w:hAnsi="Arial" w:cs="Arial"/>
          <w:lang w:val="sr-Cyrl-RS"/>
        </w:rPr>
      </w:pPr>
      <w:r w:rsidRPr="00516F98">
        <w:rPr>
          <w:rFonts w:ascii="Arial" w:hAnsi="Arial" w:cs="Arial"/>
        </w:rPr>
        <w:t xml:space="preserve">Гарантни рок на пружене услуге и уграђени резервни део </w:t>
      </w:r>
      <w:r w:rsidR="00917893" w:rsidRPr="00516F98">
        <w:rPr>
          <w:rFonts w:ascii="Arial" w:hAnsi="Arial" w:cs="Arial"/>
          <w:lang w:val="sr-Cyrl-RS"/>
        </w:rPr>
        <w:t>не може бити краћи од</w:t>
      </w:r>
      <w:r w:rsidR="00BE1980" w:rsidRPr="00516F98">
        <w:rPr>
          <w:rFonts w:ascii="Arial" w:hAnsi="Arial" w:cs="Arial"/>
        </w:rPr>
        <w:t xml:space="preserve"> </w:t>
      </w:r>
      <w:r w:rsidR="00C95FE4" w:rsidRPr="00516F98">
        <w:rPr>
          <w:rFonts w:ascii="Arial" w:hAnsi="Arial" w:cs="Arial"/>
          <w:lang w:val="sr-Cyrl-RS"/>
        </w:rPr>
        <w:t>12</w:t>
      </w:r>
      <w:r w:rsidR="009415B4" w:rsidRPr="00516F98">
        <w:rPr>
          <w:rFonts w:ascii="Arial" w:hAnsi="Arial" w:cs="Arial"/>
        </w:rPr>
        <w:t xml:space="preserve"> месеци</w:t>
      </w:r>
      <w:r w:rsidRPr="00516F98">
        <w:rPr>
          <w:rFonts w:ascii="Arial" w:hAnsi="Arial" w:cs="Arial"/>
        </w:rPr>
        <w:t>, о</w:t>
      </w:r>
      <w:r w:rsidR="001C3B94" w:rsidRPr="00516F98">
        <w:rPr>
          <w:rFonts w:ascii="Arial" w:hAnsi="Arial" w:cs="Arial"/>
        </w:rPr>
        <w:t>д дана сачињавања и</w:t>
      </w:r>
      <w:r w:rsidR="005171F9" w:rsidRPr="00516F98">
        <w:rPr>
          <w:rFonts w:ascii="Arial" w:hAnsi="Arial" w:cs="Arial"/>
        </w:rPr>
        <w:t xml:space="preserve"> потписивања </w:t>
      </w:r>
      <w:r w:rsidRPr="00516F98">
        <w:rPr>
          <w:rFonts w:ascii="Arial" w:hAnsi="Arial" w:cs="Arial"/>
        </w:rPr>
        <w:t xml:space="preserve"> Записника о пруженим услугама (без примедби)</w:t>
      </w:r>
      <w:r w:rsidR="00C4500F" w:rsidRPr="00516F98">
        <w:rPr>
          <w:rFonts w:ascii="Arial" w:hAnsi="Arial" w:cs="Arial"/>
          <w:lang w:val="sr-Cyrl-RS"/>
        </w:rPr>
        <w:t>.</w:t>
      </w:r>
    </w:p>
    <w:p w:rsidR="00DE62BF" w:rsidRPr="00516F98" w:rsidRDefault="00DE62BF" w:rsidP="00C93B62">
      <w:pPr>
        <w:pStyle w:val="KDParagraf"/>
        <w:spacing w:before="0"/>
        <w:rPr>
          <w:rFonts w:ascii="Arial" w:hAnsi="Arial" w:cs="Arial"/>
        </w:rPr>
      </w:pPr>
      <w:r w:rsidRPr="00516F98">
        <w:rPr>
          <w:rFonts w:ascii="Arial" w:hAnsi="Arial" w:cs="Arial"/>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2 (словима:два) дана по утврђивању недостатка.</w:t>
      </w:r>
    </w:p>
    <w:p w:rsidR="00DE62BF" w:rsidRPr="00516F98" w:rsidRDefault="00DE62BF" w:rsidP="00C93B62">
      <w:pPr>
        <w:pStyle w:val="KDParagraf"/>
        <w:spacing w:before="0"/>
        <w:rPr>
          <w:rFonts w:ascii="Arial" w:hAnsi="Arial" w:cs="Arial"/>
          <w:lang w:val="sr-Cyrl-RS"/>
        </w:rPr>
      </w:pPr>
      <w:r w:rsidRPr="00516F98">
        <w:rPr>
          <w:rFonts w:ascii="Arial" w:hAnsi="Arial" w:cs="Arial"/>
        </w:rPr>
        <w:t>Пружалац услуге се обавезује да најкасније у року од 5 (словима:пет) дана од дана пријема рекламације отклони утврђене недостатке о свом трошку.</w:t>
      </w:r>
    </w:p>
    <w:p w:rsidR="00CD6605" w:rsidRPr="00516F98" w:rsidRDefault="00CD6605" w:rsidP="00C93B62">
      <w:pPr>
        <w:pStyle w:val="KDParagraf"/>
        <w:spacing w:before="0"/>
        <w:rPr>
          <w:rFonts w:ascii="Arial" w:hAnsi="Arial" w:cs="Arial"/>
          <w:lang w:val="sr-Cyrl-RS"/>
        </w:rPr>
      </w:pPr>
    </w:p>
    <w:p w:rsidR="000971FA" w:rsidRPr="00516F98" w:rsidRDefault="000971FA" w:rsidP="00D52339">
      <w:pPr>
        <w:pStyle w:val="Heading1"/>
        <w:numPr>
          <w:ilvl w:val="1"/>
          <w:numId w:val="1"/>
        </w:numPr>
        <w:spacing w:before="0"/>
        <w:rPr>
          <w:rFonts w:ascii="Arial" w:hAnsi="Arial" w:cs="Arial"/>
          <w:sz w:val="24"/>
          <w:szCs w:val="24"/>
        </w:rPr>
      </w:pPr>
      <w:bookmarkStart w:id="18" w:name="_Toc441651544"/>
      <w:bookmarkStart w:id="19" w:name="_Toc442559882"/>
      <w:r w:rsidRPr="00516F98">
        <w:rPr>
          <w:rFonts w:ascii="Arial" w:hAnsi="Arial" w:cs="Arial"/>
          <w:sz w:val="24"/>
          <w:szCs w:val="24"/>
        </w:rPr>
        <w:t>Евентуалне додатне услуге</w:t>
      </w:r>
      <w:bookmarkEnd w:id="18"/>
      <w:bookmarkEnd w:id="19"/>
      <w:r w:rsidR="00CB3341" w:rsidRPr="00516F98">
        <w:rPr>
          <w:rFonts w:ascii="Arial" w:hAnsi="Arial" w:cs="Arial"/>
          <w:sz w:val="24"/>
          <w:szCs w:val="24"/>
        </w:rPr>
        <w:t xml:space="preserve"> </w:t>
      </w:r>
    </w:p>
    <w:p w:rsidR="006F4940" w:rsidRPr="00516F98" w:rsidRDefault="006F4940" w:rsidP="00F01B5D">
      <w:pPr>
        <w:pStyle w:val="ListParagraph"/>
        <w:spacing w:after="0" w:line="240" w:lineRule="auto"/>
        <w:ind w:left="0" w:right="-14"/>
        <w:rPr>
          <w:rFonts w:ascii="Arial" w:hAnsi="Arial" w:cs="Arial"/>
        </w:rPr>
      </w:pPr>
      <w:r w:rsidRPr="00516F98">
        <w:rPr>
          <w:rFonts w:ascii="Arial" w:hAnsi="Arial" w:cs="Arial"/>
        </w:rPr>
        <w:t>У „Обрасцу структуре понуђене цене“ су наведени основни резервни делови који се мењају, односно најчешће услуге к</w:t>
      </w:r>
      <w:r w:rsidR="00765173" w:rsidRPr="00516F98">
        <w:rPr>
          <w:rFonts w:ascii="Arial" w:hAnsi="Arial" w:cs="Arial"/>
        </w:rPr>
        <w:t>оје се пружају приликом поправк</w:t>
      </w:r>
      <w:r w:rsidR="00765173" w:rsidRPr="00516F98">
        <w:rPr>
          <w:rFonts w:ascii="Arial" w:hAnsi="Arial" w:cs="Arial"/>
          <w:lang w:val="sr-Cyrl-RS"/>
        </w:rPr>
        <w:t>е</w:t>
      </w:r>
      <w:r w:rsidR="00765173" w:rsidRPr="00516F98">
        <w:rPr>
          <w:rFonts w:ascii="Arial" w:hAnsi="Arial" w:cs="Arial"/>
        </w:rPr>
        <w:t xml:space="preserve"> и сервисирањ</w:t>
      </w:r>
      <w:r w:rsidR="00765173" w:rsidRPr="00516F98">
        <w:rPr>
          <w:rFonts w:ascii="Arial" w:hAnsi="Arial" w:cs="Arial"/>
          <w:lang w:val="sr-Cyrl-RS"/>
        </w:rPr>
        <w:t>а</w:t>
      </w:r>
      <w:r w:rsidRPr="00516F98">
        <w:rPr>
          <w:rFonts w:ascii="Arial" w:hAnsi="Arial" w:cs="Arial"/>
        </w:rPr>
        <w:t xml:space="preserve"> </w:t>
      </w:r>
      <w:r w:rsidR="00F13E2E" w:rsidRPr="00F13E2E">
        <w:rPr>
          <w:rFonts w:ascii="Arial" w:hAnsi="Arial" w:cs="Arial"/>
        </w:rPr>
        <w:t>свих уређаја на цистернама за пијаћу воду и на цистернама за дизел деривате</w:t>
      </w:r>
      <w:r w:rsidRPr="00516F98">
        <w:rPr>
          <w:rFonts w:ascii="Arial" w:hAnsi="Arial" w:cs="Arial"/>
        </w:rPr>
        <w:t>. У случају настанка потребе Наручиоца за поправком или заменом резервног дела / услугом који нису обухваћени „обрасцем структура понуђене цене“, изабрани Понуђач се обавезује да исте изврши, а цена истих ће се утврдити на основу накнадно датог извода из важећег ценовника и норматива времена рада Понуђача, који мора бити оверен од стране Понуђача, а на који сагласност својом потписом даје лице Наручиоца овлашћено за надзор.</w:t>
      </w:r>
    </w:p>
    <w:p w:rsidR="00CD6605" w:rsidRPr="00516F98" w:rsidRDefault="00CD6605" w:rsidP="00CD6605">
      <w:pPr>
        <w:pStyle w:val="KDParagraf"/>
        <w:spacing w:before="0"/>
        <w:rPr>
          <w:rFonts w:ascii="Arial" w:hAnsi="Arial" w:cs="Arial"/>
          <w:lang w:val="sr-Cyrl-RS"/>
        </w:rPr>
      </w:pPr>
    </w:p>
    <w:p w:rsidR="0074343F" w:rsidRPr="00516F98" w:rsidRDefault="0074343F" w:rsidP="00C93B62">
      <w:pPr>
        <w:tabs>
          <w:tab w:val="left" w:pos="-135"/>
          <w:tab w:val="left" w:pos="0"/>
          <w:tab w:val="left" w:pos="120"/>
        </w:tabs>
        <w:ind w:right="130"/>
        <w:jc w:val="both"/>
        <w:rPr>
          <w:rFonts w:cs="Arial"/>
          <w:sz w:val="24"/>
          <w:szCs w:val="24"/>
          <w:lang w:val="sr-Cyrl-CS"/>
        </w:rPr>
      </w:pPr>
    </w:p>
    <w:p w:rsidR="00CD6605" w:rsidRPr="00516F98" w:rsidRDefault="00CD6605" w:rsidP="00C93B62">
      <w:pPr>
        <w:tabs>
          <w:tab w:val="left" w:pos="-135"/>
          <w:tab w:val="left" w:pos="0"/>
          <w:tab w:val="left" w:pos="120"/>
        </w:tabs>
        <w:ind w:right="130"/>
        <w:jc w:val="both"/>
        <w:rPr>
          <w:rFonts w:cs="Arial"/>
          <w:sz w:val="24"/>
          <w:szCs w:val="24"/>
          <w:lang w:val="sr-Cyrl-CS"/>
        </w:rPr>
      </w:pPr>
    </w:p>
    <w:p w:rsidR="00CD6605" w:rsidRPr="00516F98" w:rsidRDefault="00CD6605" w:rsidP="00C93B62">
      <w:pPr>
        <w:tabs>
          <w:tab w:val="left" w:pos="-135"/>
          <w:tab w:val="left" w:pos="0"/>
          <w:tab w:val="left" w:pos="120"/>
        </w:tabs>
        <w:ind w:right="130"/>
        <w:jc w:val="both"/>
        <w:rPr>
          <w:rFonts w:cs="Arial"/>
          <w:sz w:val="24"/>
          <w:szCs w:val="24"/>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9D3E69" w:rsidRDefault="009D3E69" w:rsidP="00C93B62">
      <w:pPr>
        <w:tabs>
          <w:tab w:val="left" w:pos="-135"/>
          <w:tab w:val="left" w:pos="0"/>
          <w:tab w:val="left" w:pos="120"/>
        </w:tabs>
        <w:ind w:right="130"/>
        <w:jc w:val="both"/>
        <w:rPr>
          <w:rFonts w:cs="Arial"/>
          <w:sz w:val="22"/>
          <w:szCs w:val="22"/>
          <w:lang w:val="sr-Cyrl-CS"/>
        </w:rPr>
      </w:pPr>
    </w:p>
    <w:p w:rsidR="009D3E69" w:rsidRDefault="009D3E69"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CD6605" w:rsidRDefault="00CD6605" w:rsidP="00C93B62">
      <w:pPr>
        <w:tabs>
          <w:tab w:val="left" w:pos="-135"/>
          <w:tab w:val="left" w:pos="0"/>
          <w:tab w:val="left" w:pos="120"/>
        </w:tabs>
        <w:ind w:right="130"/>
        <w:jc w:val="both"/>
        <w:rPr>
          <w:rFonts w:cs="Arial"/>
          <w:sz w:val="22"/>
          <w:szCs w:val="22"/>
          <w:lang w:val="sr-Cyrl-CS"/>
        </w:rPr>
      </w:pPr>
    </w:p>
    <w:p w:rsidR="00A61C8E" w:rsidRDefault="00A61C8E" w:rsidP="00C93B62">
      <w:pPr>
        <w:tabs>
          <w:tab w:val="left" w:pos="-135"/>
          <w:tab w:val="left" w:pos="0"/>
          <w:tab w:val="left" w:pos="120"/>
        </w:tabs>
        <w:ind w:right="130"/>
        <w:jc w:val="both"/>
        <w:rPr>
          <w:rFonts w:cs="Arial"/>
          <w:sz w:val="22"/>
          <w:szCs w:val="22"/>
          <w:lang w:val="sr-Cyrl-CS"/>
        </w:rPr>
      </w:pPr>
    </w:p>
    <w:p w:rsidR="00A61C8E" w:rsidRDefault="00A61C8E" w:rsidP="00C93B62">
      <w:pPr>
        <w:tabs>
          <w:tab w:val="left" w:pos="-135"/>
          <w:tab w:val="left" w:pos="0"/>
          <w:tab w:val="left" w:pos="120"/>
        </w:tabs>
        <w:ind w:right="130"/>
        <w:jc w:val="both"/>
        <w:rPr>
          <w:rFonts w:cs="Arial"/>
          <w:sz w:val="22"/>
          <w:szCs w:val="22"/>
          <w:lang w:val="sr-Cyrl-CS"/>
        </w:rPr>
      </w:pPr>
    </w:p>
    <w:p w:rsidR="005E75C7" w:rsidRDefault="005E75C7" w:rsidP="005E75C7">
      <w:pPr>
        <w:pStyle w:val="Heading1"/>
        <w:numPr>
          <w:ilvl w:val="0"/>
          <w:numId w:val="1"/>
        </w:numPr>
        <w:suppressAutoHyphens w:val="0"/>
        <w:jc w:val="center"/>
      </w:pPr>
      <w: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10420"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914"/>
        <w:gridCol w:w="3349"/>
        <w:gridCol w:w="6157"/>
      </w:tblGrid>
      <w:tr w:rsidR="005E75C7" w:rsidRPr="005C1B1C" w:rsidTr="00857DA1">
        <w:trPr>
          <w:trHeight w:val="324"/>
          <w:jc w:val="center"/>
        </w:trPr>
        <w:tc>
          <w:tcPr>
            <w:tcW w:w="914" w:type="dxa"/>
            <w:shd w:val="clear" w:color="auto" w:fill="CCFFFF"/>
            <w:vAlign w:val="center"/>
          </w:tcPr>
          <w:p w:rsidR="005E75C7" w:rsidRPr="005C1B1C" w:rsidRDefault="005E75C7" w:rsidP="009032E7">
            <w:pPr>
              <w:jc w:val="center"/>
              <w:rPr>
                <w:rFonts w:cs="Arial"/>
                <w:b/>
                <w:bCs/>
                <w:lang w:val="sr-Cyrl-CS"/>
              </w:rPr>
            </w:pPr>
            <w:r w:rsidRPr="005C1B1C">
              <w:rPr>
                <w:rFonts w:cs="Arial"/>
                <w:b/>
                <w:bCs/>
                <w:lang w:val="sr-Cyrl-CS"/>
              </w:rPr>
              <w:t>Р. бр.</w:t>
            </w:r>
          </w:p>
        </w:tc>
        <w:tc>
          <w:tcPr>
            <w:tcW w:w="3349" w:type="dxa"/>
            <w:shd w:val="clear" w:color="auto" w:fill="CCFFFF"/>
            <w:vAlign w:val="center"/>
          </w:tcPr>
          <w:p w:rsidR="005E75C7" w:rsidRPr="005C1B1C" w:rsidRDefault="005E75C7" w:rsidP="009032E7">
            <w:pPr>
              <w:jc w:val="center"/>
              <w:rPr>
                <w:rFonts w:cs="Arial"/>
                <w:b/>
                <w:lang w:val="sr-Cyrl-CS"/>
              </w:rPr>
            </w:pPr>
            <w:r w:rsidRPr="005C1B1C">
              <w:rPr>
                <w:rFonts w:cs="Arial"/>
                <w:b/>
                <w:lang w:val="sr-Cyrl-CS"/>
              </w:rPr>
              <w:t>УСЛОВИ</w:t>
            </w:r>
          </w:p>
        </w:tc>
        <w:tc>
          <w:tcPr>
            <w:tcW w:w="6157" w:type="dxa"/>
            <w:shd w:val="clear" w:color="auto" w:fill="CCFFFF"/>
            <w:vAlign w:val="center"/>
          </w:tcPr>
          <w:p w:rsidR="005E75C7" w:rsidRPr="005C1B1C" w:rsidRDefault="005E75C7" w:rsidP="009032E7">
            <w:pPr>
              <w:jc w:val="center"/>
              <w:rPr>
                <w:rFonts w:cs="Arial"/>
                <w:b/>
                <w:bCs/>
                <w:lang w:val="sr-Cyrl-CS"/>
              </w:rPr>
            </w:pPr>
            <w:r w:rsidRPr="005C1B1C">
              <w:rPr>
                <w:rFonts w:cs="Arial"/>
                <w:b/>
                <w:bCs/>
                <w:lang w:val="sr-Cyrl-CS"/>
              </w:rPr>
              <w:t>ДОКАЗИ</w:t>
            </w:r>
          </w:p>
        </w:tc>
      </w:tr>
      <w:tr w:rsidR="005E75C7" w:rsidRPr="005C1B1C" w:rsidTr="00857DA1">
        <w:trPr>
          <w:trHeight w:val="290"/>
          <w:jc w:val="center"/>
        </w:trPr>
        <w:tc>
          <w:tcPr>
            <w:tcW w:w="10420" w:type="dxa"/>
            <w:gridSpan w:val="3"/>
            <w:shd w:val="clear" w:color="auto" w:fill="CCFFFF"/>
            <w:vAlign w:val="center"/>
          </w:tcPr>
          <w:p w:rsidR="005E75C7" w:rsidRPr="007E7428" w:rsidRDefault="005E75C7" w:rsidP="005E75C7">
            <w:pPr>
              <w:pStyle w:val="ListParagraph"/>
              <w:numPr>
                <w:ilvl w:val="1"/>
                <w:numId w:val="1"/>
              </w:numPr>
              <w:spacing w:after="0" w:line="240" w:lineRule="auto"/>
              <w:jc w:val="center"/>
              <w:rPr>
                <w:rFonts w:cs="Arial"/>
                <w:bCs/>
                <w:lang w:val="sr-Cyrl-CS"/>
              </w:rPr>
            </w:pPr>
            <w:r w:rsidRPr="007E7428">
              <w:rPr>
                <w:rFonts w:cs="Arial"/>
                <w:b/>
                <w:lang w:val="sr-Cyrl-CS"/>
              </w:rPr>
              <w:t>ОБАВЕЗНИ УСЛОВИ</w:t>
            </w:r>
          </w:p>
        </w:tc>
      </w:tr>
      <w:tr w:rsidR="005E75C7" w:rsidRPr="005C1B1C" w:rsidTr="00857DA1">
        <w:trPr>
          <w:trHeight w:val="3063"/>
          <w:jc w:val="center"/>
        </w:trPr>
        <w:tc>
          <w:tcPr>
            <w:tcW w:w="914" w:type="dxa"/>
            <w:shd w:val="clear" w:color="auto" w:fill="CCFFFF"/>
            <w:vAlign w:val="center"/>
          </w:tcPr>
          <w:p w:rsidR="005E75C7" w:rsidRPr="005C1B1C" w:rsidRDefault="005E75C7" w:rsidP="009032E7">
            <w:pPr>
              <w:jc w:val="center"/>
              <w:rPr>
                <w:rFonts w:cs="Arial"/>
                <w:b/>
                <w:bCs/>
                <w:lang w:val="sr-Cyrl-CS"/>
              </w:rPr>
            </w:pPr>
            <w:r w:rsidRPr="005C1B1C">
              <w:rPr>
                <w:rFonts w:cs="Arial"/>
                <w:b/>
                <w:bCs/>
                <w:lang w:val="sr-Cyrl-CS"/>
              </w:rPr>
              <w:t>1.</w:t>
            </w:r>
          </w:p>
        </w:tc>
        <w:tc>
          <w:tcPr>
            <w:tcW w:w="3349" w:type="dxa"/>
            <w:shd w:val="clear" w:color="auto" w:fill="auto"/>
            <w:vAlign w:val="center"/>
          </w:tcPr>
          <w:p w:rsidR="005E75C7" w:rsidRPr="006E2CB4" w:rsidRDefault="005E75C7" w:rsidP="009032E7">
            <w:pPr>
              <w:jc w:val="both"/>
              <w:rPr>
                <w:rFonts w:cs="Arial"/>
                <w:lang w:eastAsia="ar-SA"/>
              </w:rPr>
            </w:pPr>
            <w:r w:rsidRPr="006E2CB4">
              <w:rPr>
                <w:rFonts w:cs="Arial"/>
                <w:lang w:eastAsia="ar-SA"/>
              </w:rPr>
              <w:t>да је регистрован код надлежног органа, односно уписан у одговарајући регистар</w:t>
            </w:r>
          </w:p>
        </w:tc>
        <w:tc>
          <w:tcPr>
            <w:tcW w:w="6157" w:type="dxa"/>
            <w:shd w:val="clear" w:color="auto" w:fill="auto"/>
          </w:tcPr>
          <w:p w:rsidR="005E75C7" w:rsidRPr="00E8456F" w:rsidRDefault="005E75C7" w:rsidP="0039286F">
            <w:pPr>
              <w:pStyle w:val="ListParagraph"/>
              <w:numPr>
                <w:ilvl w:val="0"/>
                <w:numId w:val="7"/>
              </w:numPr>
              <w:spacing w:after="0" w:line="240" w:lineRule="auto"/>
              <w:ind w:left="714" w:hanging="357"/>
              <w:rPr>
                <w:rFonts w:ascii="Arial" w:hAnsi="Arial" w:cs="Arial"/>
                <w:sz w:val="20"/>
                <w:szCs w:val="20"/>
              </w:rPr>
            </w:pPr>
            <w:r w:rsidRPr="00E8456F">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E8456F">
              <w:rPr>
                <w:rFonts w:ascii="Arial" w:hAnsi="Arial" w:cs="Arial"/>
                <w:bCs/>
                <w:sz w:val="20"/>
                <w:szCs w:val="20"/>
                <w:shd w:val="clear" w:color="auto" w:fill="FFFF00"/>
                <w:lang w:eastAsia="ar-SA"/>
              </w:rPr>
              <w:t>(за правна лица)</w:t>
            </w:r>
          </w:p>
          <w:p w:rsidR="005E75C7" w:rsidRPr="00E8456F" w:rsidRDefault="005E75C7" w:rsidP="0039286F">
            <w:pPr>
              <w:pStyle w:val="ListParagraph"/>
              <w:numPr>
                <w:ilvl w:val="0"/>
                <w:numId w:val="7"/>
              </w:numPr>
              <w:spacing w:after="0" w:line="240" w:lineRule="auto"/>
              <w:ind w:left="714" w:hanging="357"/>
              <w:rPr>
                <w:rFonts w:ascii="Arial" w:hAnsi="Arial" w:cs="Arial"/>
                <w:sz w:val="20"/>
                <w:szCs w:val="20"/>
              </w:rPr>
            </w:pPr>
            <w:r w:rsidRPr="00E8456F">
              <w:rPr>
                <w:rFonts w:ascii="Arial" w:hAnsi="Arial" w:cs="Arial"/>
                <w:bCs/>
                <w:sz w:val="20"/>
                <w:szCs w:val="20"/>
                <w:lang w:eastAsia="ar-SA"/>
              </w:rPr>
              <w:t xml:space="preserve">Извод из регистра надлежног привредног суда </w:t>
            </w:r>
            <w:r w:rsidRPr="00E8456F">
              <w:rPr>
                <w:rFonts w:ascii="Arial" w:hAnsi="Arial" w:cs="Arial"/>
                <w:bCs/>
                <w:sz w:val="20"/>
                <w:szCs w:val="20"/>
                <w:shd w:val="clear" w:color="auto" w:fill="FFFF00"/>
                <w:lang w:eastAsia="ar-SA"/>
              </w:rPr>
              <w:t>(За установе)</w:t>
            </w:r>
          </w:p>
          <w:p w:rsidR="005E75C7" w:rsidRPr="00E8456F" w:rsidRDefault="005E75C7" w:rsidP="0039286F">
            <w:pPr>
              <w:pStyle w:val="ListParagraph"/>
              <w:numPr>
                <w:ilvl w:val="0"/>
                <w:numId w:val="7"/>
              </w:numPr>
              <w:spacing w:after="0" w:line="240" w:lineRule="auto"/>
              <w:ind w:left="714" w:hanging="357"/>
              <w:rPr>
                <w:rFonts w:ascii="Arial" w:hAnsi="Arial" w:cs="Arial"/>
                <w:sz w:val="20"/>
                <w:szCs w:val="20"/>
              </w:rPr>
            </w:pPr>
            <w:r w:rsidRPr="00E8456F">
              <w:rPr>
                <w:rFonts w:ascii="Arial" w:hAnsi="Arial" w:cs="Arial"/>
                <w:bCs/>
                <w:sz w:val="20"/>
                <w:szCs w:val="20"/>
                <w:lang w:eastAsia="ar-SA"/>
              </w:rPr>
              <w:t xml:space="preserve">Извод из регистра АПР-а или извод из одговарајућег регистра </w:t>
            </w:r>
            <w:r w:rsidRPr="00E8456F">
              <w:rPr>
                <w:rFonts w:ascii="Arial" w:hAnsi="Arial" w:cs="Arial"/>
                <w:bCs/>
                <w:sz w:val="20"/>
                <w:szCs w:val="20"/>
                <w:shd w:val="clear" w:color="auto" w:fill="FFFF00"/>
                <w:lang w:eastAsia="ar-SA"/>
              </w:rPr>
              <w:t>(За предузетника)</w:t>
            </w:r>
          </w:p>
          <w:p w:rsidR="005E75C7" w:rsidRPr="00E8456F" w:rsidRDefault="005E75C7" w:rsidP="009032E7">
            <w:pPr>
              <w:jc w:val="both"/>
              <w:rPr>
                <w:rFonts w:cs="Arial"/>
              </w:rPr>
            </w:pPr>
            <w:r w:rsidRPr="00E8456F">
              <w:rPr>
                <w:rFonts w:cs="Arial"/>
                <w:bCs/>
                <w:u w:val="single"/>
                <w:lang w:eastAsia="ar-SA"/>
              </w:rPr>
              <w:t>Напомена:</w:t>
            </w:r>
          </w:p>
          <w:p w:rsidR="005E75C7" w:rsidRPr="00E8456F" w:rsidRDefault="005E75C7" w:rsidP="00DD0E98">
            <w:pPr>
              <w:pStyle w:val="ListParagraph"/>
              <w:numPr>
                <w:ilvl w:val="0"/>
                <w:numId w:val="13"/>
              </w:numPr>
              <w:spacing w:after="0" w:line="240" w:lineRule="auto"/>
              <w:ind w:left="714" w:hanging="357"/>
              <w:rPr>
                <w:rFonts w:ascii="Arial" w:hAnsi="Arial" w:cs="Arial"/>
                <w:bCs/>
                <w:sz w:val="20"/>
                <w:szCs w:val="20"/>
                <w:lang w:eastAsia="ar-SA"/>
              </w:rPr>
            </w:pPr>
            <w:r w:rsidRPr="00E8456F">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rsidR="005E75C7" w:rsidRPr="00EA77BF" w:rsidRDefault="005E75C7" w:rsidP="00DD0E98">
            <w:pPr>
              <w:pStyle w:val="ListParagraph"/>
              <w:numPr>
                <w:ilvl w:val="0"/>
                <w:numId w:val="13"/>
              </w:numPr>
              <w:spacing w:after="0" w:line="240" w:lineRule="auto"/>
              <w:ind w:left="714" w:hanging="357"/>
              <w:rPr>
                <w:rFonts w:cs="Arial"/>
              </w:rPr>
            </w:pPr>
            <w:r w:rsidRPr="00EA77BF">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5E75C7" w:rsidRPr="005C1B1C" w:rsidTr="00857DA1">
        <w:trPr>
          <w:trHeight w:val="1048"/>
          <w:jc w:val="center"/>
        </w:trPr>
        <w:tc>
          <w:tcPr>
            <w:tcW w:w="914" w:type="dxa"/>
            <w:tcBorders>
              <w:bottom w:val="thinThickLargeGap" w:sz="24" w:space="0" w:color="auto"/>
            </w:tcBorders>
            <w:shd w:val="clear" w:color="auto" w:fill="CCFFFF"/>
            <w:vAlign w:val="center"/>
          </w:tcPr>
          <w:p w:rsidR="005E75C7" w:rsidRPr="005C1B1C" w:rsidRDefault="005E75C7" w:rsidP="009032E7">
            <w:pPr>
              <w:jc w:val="center"/>
              <w:rPr>
                <w:rFonts w:cs="Arial"/>
                <w:b/>
                <w:bCs/>
                <w:lang w:val="sr-Cyrl-CS"/>
              </w:rPr>
            </w:pPr>
            <w:r w:rsidRPr="005C1B1C">
              <w:rPr>
                <w:rFonts w:cs="Arial"/>
                <w:b/>
                <w:bCs/>
                <w:lang w:val="sr-Cyrl-CS"/>
              </w:rPr>
              <w:t>2.</w:t>
            </w:r>
          </w:p>
        </w:tc>
        <w:tc>
          <w:tcPr>
            <w:tcW w:w="3349" w:type="dxa"/>
            <w:shd w:val="clear" w:color="auto" w:fill="auto"/>
            <w:vAlign w:val="center"/>
          </w:tcPr>
          <w:p w:rsidR="005E75C7" w:rsidRPr="006E2CB4" w:rsidRDefault="005E75C7" w:rsidP="009032E7">
            <w:pPr>
              <w:tabs>
                <w:tab w:val="left" w:pos="1080"/>
              </w:tabs>
              <w:jc w:val="both"/>
              <w:rPr>
                <w:rFonts w:cs="Arial"/>
              </w:rPr>
            </w:pPr>
            <w:r w:rsidRPr="006E2CB4">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157" w:type="dxa"/>
            <w:shd w:val="clear" w:color="auto" w:fill="auto"/>
          </w:tcPr>
          <w:p w:rsidR="005E75C7" w:rsidRPr="006E2CB4" w:rsidRDefault="005E75C7" w:rsidP="009032E7">
            <w:pPr>
              <w:autoSpaceDE w:val="0"/>
              <w:rPr>
                <w:rFonts w:cs="Arial"/>
              </w:rPr>
            </w:pPr>
            <w:r w:rsidRPr="006E2CB4">
              <w:rPr>
                <w:rFonts w:eastAsia="Calibri" w:cs="Arial"/>
                <w:lang w:val="ru-RU"/>
              </w:rPr>
              <w:t xml:space="preserve">- </w:t>
            </w:r>
            <w:r w:rsidRPr="006E2CB4">
              <w:rPr>
                <w:rFonts w:eastAsia="Calibri" w:cs="Arial"/>
                <w:b/>
              </w:rPr>
              <w:t>за правно лице:</w:t>
            </w:r>
          </w:p>
          <w:p w:rsidR="005E75C7" w:rsidRPr="006E2CB4" w:rsidRDefault="005E75C7" w:rsidP="0039286F">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rsidR="005E75C7" w:rsidRPr="006E2CB4" w:rsidRDefault="005E75C7" w:rsidP="0039286F">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3" w:history="1">
              <w:r w:rsidRPr="006E2CB4">
                <w:rPr>
                  <w:rStyle w:val="Hyperlink"/>
                  <w:rFonts w:ascii="Arial" w:hAnsi="Arial" w:cs="Arial"/>
                  <w:sz w:val="20"/>
                  <w:szCs w:val="20"/>
                </w:rPr>
                <w:t>http://www.bg.vi.sud.rs/lt/articles/o-visem-sudu/obavestenje-ke-za-pravna-lica.html</w:t>
              </w:r>
            </w:hyperlink>
          </w:p>
          <w:p w:rsidR="005E75C7" w:rsidRPr="006E2CB4" w:rsidRDefault="005E75C7" w:rsidP="0039286F">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E75C7" w:rsidRPr="006E2CB4" w:rsidRDefault="005E75C7" w:rsidP="009032E7">
            <w:pPr>
              <w:rPr>
                <w:rFonts w:cs="Arial"/>
              </w:rPr>
            </w:pPr>
            <w:r w:rsidRPr="006E2CB4">
              <w:rPr>
                <w:rFonts w:cs="Arial"/>
                <w:i/>
              </w:rPr>
              <w:t>Посебна напомена:</w:t>
            </w:r>
            <w:r w:rsidRPr="006E2CB4">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E2CB4">
              <w:rPr>
                <w:rFonts w:cs="Arial"/>
                <w:u w:val="single"/>
              </w:rPr>
              <w:t>и</w:t>
            </w:r>
            <w:r w:rsidRPr="006E2C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E2CB4">
              <w:rPr>
                <w:rFonts w:cs="Arial"/>
                <w:b/>
              </w:rPr>
              <w:t>кривична дела против привреде и кривично дело примања мита.</w:t>
            </w:r>
          </w:p>
          <w:p w:rsidR="005E75C7" w:rsidRPr="006E2CB4" w:rsidRDefault="005E75C7" w:rsidP="009032E7">
            <w:pPr>
              <w:jc w:val="both"/>
              <w:rPr>
                <w:rFonts w:cs="Arial"/>
              </w:rPr>
            </w:pPr>
            <w:r w:rsidRPr="006E2CB4">
              <w:rPr>
                <w:rFonts w:cs="Arial"/>
                <w:b/>
              </w:rPr>
              <w:t>- за физичко лице и предузетника: Уверење из казнене евиденције надлежне полицијске управе Министарства унутрашњих послова</w:t>
            </w:r>
            <w:r w:rsidRPr="006E2CB4">
              <w:rPr>
                <w:rFonts w:cs="Arial"/>
              </w:rPr>
              <w:t xml:space="preserve"> – захтев за издавање овог уверења може се поднети према </w:t>
            </w:r>
            <w:r w:rsidRPr="006E2CB4">
              <w:rPr>
                <w:rFonts w:cs="Arial"/>
                <w:b/>
              </w:rPr>
              <w:t>месту рођења</w:t>
            </w:r>
            <w:r w:rsidRPr="006E2CB4">
              <w:rPr>
                <w:rFonts w:cs="Arial"/>
              </w:rPr>
              <w:t xml:space="preserve"> или према </w:t>
            </w:r>
            <w:r w:rsidRPr="006E2CB4">
              <w:rPr>
                <w:rFonts w:cs="Arial"/>
                <w:b/>
              </w:rPr>
              <w:t>месту пребивалишта</w:t>
            </w:r>
            <w:r w:rsidRPr="006E2CB4">
              <w:rPr>
                <w:rFonts w:cs="Arial"/>
              </w:rPr>
              <w:t>.</w:t>
            </w:r>
          </w:p>
          <w:p w:rsidR="005E75C7" w:rsidRPr="006E2CB4" w:rsidRDefault="005E75C7" w:rsidP="009032E7">
            <w:pPr>
              <w:autoSpaceDE w:val="0"/>
              <w:rPr>
                <w:rFonts w:eastAsia="Calibri" w:cs="Arial"/>
                <w:i/>
              </w:rPr>
            </w:pPr>
            <w:r w:rsidRPr="006E2CB4">
              <w:rPr>
                <w:rFonts w:eastAsia="Calibri" w:cs="Arial"/>
                <w:i/>
              </w:rPr>
              <w:t>Напомена:</w:t>
            </w:r>
          </w:p>
          <w:p w:rsidR="005E75C7" w:rsidRPr="006E2CB4" w:rsidRDefault="005E75C7" w:rsidP="005E75C7">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 xml:space="preserve">У случају да понуду подноси правно лице потребно је </w:t>
            </w:r>
            <w:r w:rsidRPr="006E2CB4">
              <w:rPr>
                <w:rFonts w:eastAsia="Calibri" w:cs="Arial"/>
                <w:i/>
              </w:rPr>
              <w:lastRenderedPageBreak/>
              <w:t>доставити овај доказ и за правно лице и за законског заступника</w:t>
            </w:r>
          </w:p>
          <w:p w:rsidR="005E75C7" w:rsidRPr="006E2CB4" w:rsidRDefault="005E75C7" w:rsidP="005E75C7">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У случају да правно лице има више законских заступника, ове доказе доставити за сваког од њих</w:t>
            </w:r>
          </w:p>
          <w:p w:rsidR="005E75C7" w:rsidRPr="006E2CB4" w:rsidRDefault="005E75C7" w:rsidP="005E75C7">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У случају да понуду подноси група понуђача, ове доказе доставити за сваког члана групе понуђача</w:t>
            </w:r>
          </w:p>
          <w:p w:rsidR="005E75C7" w:rsidRPr="006E2CB4" w:rsidRDefault="005E75C7" w:rsidP="005E75C7">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У случају да понуђач подноси понуду са подизвођачем, ове доказе доставити и за сваког подизвођача</w:t>
            </w:r>
          </w:p>
          <w:p w:rsidR="005E75C7" w:rsidRPr="006E2CB4" w:rsidRDefault="005E75C7" w:rsidP="009032E7">
            <w:pPr>
              <w:tabs>
                <w:tab w:val="left" w:pos="680"/>
              </w:tabs>
              <w:snapToGrid w:val="0"/>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5E75C7" w:rsidRPr="005C1B1C" w:rsidTr="00857DA1">
        <w:trPr>
          <w:trHeight w:val="646"/>
          <w:jc w:val="center"/>
        </w:trPr>
        <w:tc>
          <w:tcPr>
            <w:tcW w:w="914" w:type="dxa"/>
            <w:shd w:val="clear" w:color="auto" w:fill="CCFFFF"/>
            <w:vAlign w:val="center"/>
          </w:tcPr>
          <w:p w:rsidR="005E75C7" w:rsidRPr="005C1B1C" w:rsidRDefault="005E75C7" w:rsidP="009032E7">
            <w:pPr>
              <w:jc w:val="center"/>
              <w:rPr>
                <w:rFonts w:cs="Arial"/>
                <w:b/>
                <w:bCs/>
                <w:lang w:val="sr-Cyrl-CS"/>
              </w:rPr>
            </w:pPr>
            <w:r w:rsidRPr="005C1B1C">
              <w:rPr>
                <w:rFonts w:cs="Arial"/>
                <w:b/>
                <w:bCs/>
                <w:lang w:val="sr-Cyrl-CS"/>
              </w:rPr>
              <w:lastRenderedPageBreak/>
              <w:t>3.</w:t>
            </w:r>
          </w:p>
        </w:tc>
        <w:tc>
          <w:tcPr>
            <w:tcW w:w="3349" w:type="dxa"/>
            <w:shd w:val="clear" w:color="auto" w:fill="auto"/>
            <w:vAlign w:val="center"/>
          </w:tcPr>
          <w:p w:rsidR="005E75C7" w:rsidRPr="006E2CB4" w:rsidRDefault="005E75C7" w:rsidP="009032E7">
            <w:pPr>
              <w:jc w:val="both"/>
              <w:rPr>
                <w:rFonts w:cs="Arial"/>
              </w:rPr>
            </w:pPr>
            <w:r w:rsidRPr="006E2CB4">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E75C7" w:rsidRPr="006E2CB4" w:rsidRDefault="005E75C7" w:rsidP="009032E7">
            <w:pPr>
              <w:jc w:val="both"/>
              <w:rPr>
                <w:rFonts w:cs="Arial"/>
                <w:lang w:eastAsia="ar-SA"/>
              </w:rPr>
            </w:pPr>
          </w:p>
        </w:tc>
        <w:tc>
          <w:tcPr>
            <w:tcW w:w="6157" w:type="dxa"/>
            <w:shd w:val="clear" w:color="auto" w:fill="auto"/>
            <w:vAlign w:val="center"/>
          </w:tcPr>
          <w:p w:rsidR="005E75C7" w:rsidRPr="006E2CB4" w:rsidRDefault="005E75C7" w:rsidP="009032E7">
            <w:pPr>
              <w:snapToGrid w:val="0"/>
              <w:jc w:val="both"/>
              <w:rPr>
                <w:rFonts w:cs="Arial"/>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rsidR="005E75C7" w:rsidRPr="006E2CB4" w:rsidRDefault="005E75C7" w:rsidP="0039286F">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rsidR="005E75C7" w:rsidRPr="006E2CB4" w:rsidRDefault="005E75C7" w:rsidP="0039286F">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5E75C7" w:rsidRPr="006E2CB4" w:rsidRDefault="005E75C7" w:rsidP="009032E7">
            <w:pPr>
              <w:snapToGrid w:val="0"/>
              <w:jc w:val="both"/>
              <w:rPr>
                <w:rFonts w:eastAsia="Calibri" w:cs="Arial"/>
                <w:lang w:val="ru-RU"/>
              </w:rPr>
            </w:pPr>
            <w:r w:rsidRPr="006E2CB4">
              <w:rPr>
                <w:rFonts w:eastAsia="Calibri" w:cs="Arial"/>
                <w:lang w:val="ru-RU"/>
              </w:rPr>
              <w:t>Напомена:</w:t>
            </w:r>
          </w:p>
          <w:p w:rsidR="005E75C7" w:rsidRPr="006E2CB4" w:rsidRDefault="005E75C7" w:rsidP="005E75C7">
            <w:pPr>
              <w:widowControl/>
              <w:numPr>
                <w:ilvl w:val="0"/>
                <w:numId w:val="4"/>
              </w:numPr>
              <w:suppressAutoHyphens w:val="0"/>
              <w:snapToGrid w:val="0"/>
              <w:jc w:val="both"/>
              <w:textAlignment w:val="auto"/>
              <w:rPr>
                <w:rFonts w:cs="Arial"/>
              </w:rPr>
            </w:pPr>
            <w:r w:rsidRPr="006E2CB4">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5E75C7" w:rsidRPr="006E2CB4" w:rsidRDefault="005E75C7" w:rsidP="005E75C7">
            <w:pPr>
              <w:widowControl/>
              <w:numPr>
                <w:ilvl w:val="0"/>
                <w:numId w:val="4"/>
              </w:numPr>
              <w:suppressAutoHyphens w:val="0"/>
              <w:snapToGrid w:val="0"/>
              <w:jc w:val="both"/>
              <w:textAlignment w:val="auto"/>
              <w:rPr>
                <w:rFonts w:cs="Arial"/>
              </w:rPr>
            </w:pPr>
            <w:r w:rsidRPr="006E2CB4">
              <w:rPr>
                <w:rFonts w:eastAsia="Calibri" w:cs="Arial"/>
                <w:i/>
              </w:rPr>
              <w:t xml:space="preserve">Уколико је понуђач у поступку приватизације, уместо горе наведена два доказа, потребно је доставити </w:t>
            </w:r>
            <w:r w:rsidRPr="006E2CB4">
              <w:rPr>
                <w:rFonts w:eastAsia="Calibri" w:cs="Arial"/>
                <w:b/>
                <w:i/>
              </w:rPr>
              <w:t>у</w:t>
            </w:r>
            <w:r w:rsidRPr="006E2CB4">
              <w:rPr>
                <w:rFonts w:eastAsia="Calibri" w:cs="Arial"/>
                <w:b/>
                <w:i/>
                <w:lang w:val="ru-RU"/>
              </w:rPr>
              <w:t>верење Агенције за приватизацију да се налази у поступку приватизације</w:t>
            </w:r>
          </w:p>
          <w:p w:rsidR="005E75C7" w:rsidRPr="006E2CB4" w:rsidRDefault="005E75C7" w:rsidP="005E75C7">
            <w:pPr>
              <w:widowControl/>
              <w:numPr>
                <w:ilvl w:val="0"/>
                <w:numId w:val="4"/>
              </w:numPr>
              <w:suppressAutoHyphens w:val="0"/>
              <w:snapToGrid w:val="0"/>
              <w:jc w:val="both"/>
              <w:textAlignment w:val="auto"/>
              <w:rPr>
                <w:rFonts w:eastAsia="Calibri" w:cs="Arial"/>
                <w:i/>
              </w:rPr>
            </w:pPr>
            <w:r w:rsidRPr="006E2CB4">
              <w:rPr>
                <w:rFonts w:eastAsia="Calibri" w:cs="Arial"/>
                <w:i/>
              </w:rPr>
              <w:t>У случају да понуду подноси група понуђача, ове доказе доставити за сваког учесника из групе</w:t>
            </w:r>
          </w:p>
          <w:p w:rsidR="005E75C7" w:rsidRPr="006E2CB4" w:rsidRDefault="005E75C7" w:rsidP="005E75C7">
            <w:pPr>
              <w:widowControl/>
              <w:numPr>
                <w:ilvl w:val="0"/>
                <w:numId w:val="5"/>
              </w:numPr>
              <w:suppressAutoHyphens w:val="0"/>
              <w:snapToGrid w:val="0"/>
              <w:jc w:val="both"/>
              <w:textAlignment w:val="auto"/>
              <w:rPr>
                <w:rFonts w:cs="Arial"/>
              </w:rPr>
            </w:pPr>
            <w:r w:rsidRPr="006E2C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E75C7" w:rsidRPr="006E2CB4" w:rsidRDefault="005E75C7" w:rsidP="009032E7">
            <w:pPr>
              <w:snapToGrid w:val="0"/>
              <w:jc w:val="both"/>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5E75C7" w:rsidRPr="005C1B1C" w:rsidTr="00857DA1">
        <w:trPr>
          <w:trHeight w:val="646"/>
          <w:jc w:val="center"/>
        </w:trPr>
        <w:tc>
          <w:tcPr>
            <w:tcW w:w="914" w:type="dxa"/>
            <w:shd w:val="clear" w:color="auto" w:fill="CCFFFF"/>
            <w:vAlign w:val="center"/>
          </w:tcPr>
          <w:p w:rsidR="005E75C7" w:rsidRPr="005C1B1C" w:rsidRDefault="005E75C7" w:rsidP="009032E7">
            <w:pPr>
              <w:jc w:val="center"/>
              <w:rPr>
                <w:rFonts w:cs="Arial"/>
                <w:b/>
                <w:bCs/>
                <w:lang w:val="sr-Cyrl-CS"/>
              </w:rPr>
            </w:pPr>
            <w:r>
              <w:rPr>
                <w:rFonts w:cs="Arial"/>
                <w:b/>
                <w:bCs/>
                <w:lang w:val="sr-Cyrl-CS"/>
              </w:rPr>
              <w:t>4.</w:t>
            </w:r>
          </w:p>
        </w:tc>
        <w:tc>
          <w:tcPr>
            <w:tcW w:w="3349" w:type="dxa"/>
            <w:shd w:val="clear" w:color="auto" w:fill="auto"/>
            <w:vAlign w:val="center"/>
          </w:tcPr>
          <w:p w:rsidR="005E75C7" w:rsidRPr="006E2CB4" w:rsidRDefault="005E75C7" w:rsidP="009032E7">
            <w:pPr>
              <w:jc w:val="both"/>
              <w:rPr>
                <w:rFonts w:cs="Arial"/>
              </w:rPr>
            </w:pPr>
            <w:r w:rsidRPr="006E2CB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E75C7" w:rsidRPr="006E2CB4" w:rsidRDefault="005E75C7" w:rsidP="009032E7">
            <w:pPr>
              <w:rPr>
                <w:rFonts w:cs="Arial"/>
                <w:lang w:eastAsia="ar-SA"/>
              </w:rPr>
            </w:pPr>
          </w:p>
        </w:tc>
        <w:tc>
          <w:tcPr>
            <w:tcW w:w="6157" w:type="dxa"/>
            <w:shd w:val="clear" w:color="auto" w:fill="auto"/>
            <w:vAlign w:val="center"/>
          </w:tcPr>
          <w:p w:rsidR="005E75C7" w:rsidRPr="006E2CB4" w:rsidRDefault="005E75C7" w:rsidP="009032E7">
            <w:pPr>
              <w:tabs>
                <w:tab w:val="left" w:pos="680"/>
              </w:tabs>
              <w:snapToGrid w:val="0"/>
              <w:rPr>
                <w:rFonts w:cs="Arial"/>
              </w:rPr>
            </w:pPr>
            <w:r w:rsidRPr="006E2CB4">
              <w:rPr>
                <w:rFonts w:eastAsia="Calibri" w:cs="Arial"/>
              </w:rPr>
              <w:t>Потписан и оверен Образац изјаве на основу члана 75. ст</w:t>
            </w:r>
            <w:r w:rsidR="00E62FED">
              <w:rPr>
                <w:rFonts w:eastAsia="Calibri" w:cs="Arial"/>
              </w:rPr>
              <w:t>ав 2. ЗЈН (Образац бр. 4</w:t>
            </w:r>
            <w:r w:rsidRPr="006E2CB4">
              <w:rPr>
                <w:rFonts w:eastAsia="Calibri" w:cs="Arial"/>
              </w:rPr>
              <w:t>)</w:t>
            </w:r>
          </w:p>
          <w:p w:rsidR="005E75C7" w:rsidRPr="006E2CB4" w:rsidRDefault="005E75C7" w:rsidP="009032E7">
            <w:pPr>
              <w:tabs>
                <w:tab w:val="left" w:pos="680"/>
              </w:tabs>
              <w:snapToGrid w:val="0"/>
              <w:rPr>
                <w:rFonts w:cs="Arial"/>
              </w:rPr>
            </w:pPr>
            <w:r w:rsidRPr="006E2CB4">
              <w:rPr>
                <w:rFonts w:eastAsia="Calibri" w:cs="Arial"/>
                <w:i/>
              </w:rPr>
              <w:t>Напомена:</w:t>
            </w:r>
          </w:p>
          <w:p w:rsidR="005E75C7" w:rsidRPr="006E2CB4" w:rsidRDefault="005E75C7" w:rsidP="005E75C7">
            <w:pPr>
              <w:widowControl/>
              <w:numPr>
                <w:ilvl w:val="0"/>
                <w:numId w:val="6"/>
              </w:numPr>
              <w:tabs>
                <w:tab w:val="left" w:pos="-1480"/>
              </w:tabs>
              <w:suppressAutoHyphens w:val="0"/>
              <w:snapToGrid w:val="0"/>
              <w:jc w:val="both"/>
              <w:textAlignment w:val="auto"/>
              <w:rPr>
                <w:rFonts w:cs="Arial"/>
              </w:rPr>
            </w:pPr>
            <w:r w:rsidRPr="006E2CB4">
              <w:rPr>
                <w:rFonts w:eastAsia="Calibri" w:cs="Arial"/>
                <w:i/>
              </w:rPr>
              <w:t>Изјава мора да буде потписана од стране овалшћеног лица за заступање понуђача и оверена печатом.</w:t>
            </w:r>
          </w:p>
          <w:p w:rsidR="005E75C7" w:rsidRPr="006E2CB4" w:rsidRDefault="005E75C7" w:rsidP="005E75C7">
            <w:pPr>
              <w:widowControl/>
              <w:numPr>
                <w:ilvl w:val="0"/>
                <w:numId w:val="6"/>
              </w:numPr>
              <w:tabs>
                <w:tab w:val="left" w:pos="-1480"/>
              </w:tabs>
              <w:suppressAutoHyphens w:val="0"/>
              <w:snapToGrid w:val="0"/>
              <w:jc w:val="both"/>
              <w:textAlignment w:val="auto"/>
              <w:rPr>
                <w:rFonts w:cs="Arial"/>
              </w:rPr>
            </w:pPr>
            <w:r w:rsidRPr="006E2CB4">
              <w:rPr>
                <w:rFonts w:eastAsia="Calibri" w:cs="Arial"/>
                <w:i/>
              </w:rPr>
              <w:t>Уколико понуду подноси група понуђача</w:t>
            </w:r>
            <w:r w:rsidR="00F84AE1">
              <w:rPr>
                <w:rFonts w:eastAsia="Calibri" w:cs="Arial"/>
                <w:i/>
              </w:rPr>
              <w:t>/</w:t>
            </w:r>
            <w:r w:rsidR="00F84AE1">
              <w:rPr>
                <w:rFonts w:eastAsia="Calibri" w:cs="Arial"/>
                <w:i/>
                <w:lang w:val="sr-Cyrl-RS"/>
              </w:rPr>
              <w:t>подизвођач</w:t>
            </w:r>
            <w:r w:rsidRPr="006E2CB4">
              <w:rPr>
                <w:rFonts w:eastAsia="Calibri" w:cs="Arial"/>
                <w:i/>
              </w:rPr>
              <w:t xml:space="preserve"> Изјава мора бити достављена за сваког члана групе понуђача</w:t>
            </w:r>
            <w:r w:rsidR="00F84AE1">
              <w:rPr>
                <w:rFonts w:eastAsia="Calibri" w:cs="Arial"/>
                <w:i/>
              </w:rPr>
              <w:t>/</w:t>
            </w:r>
            <w:r w:rsidR="00F84AE1">
              <w:rPr>
                <w:rFonts w:eastAsia="Calibri" w:cs="Arial"/>
                <w:i/>
                <w:lang w:val="sr-Cyrl-RS"/>
              </w:rPr>
              <w:t>подизвођача</w:t>
            </w:r>
            <w:r w:rsidRPr="006E2CB4">
              <w:rPr>
                <w:rFonts w:eastAsia="Calibri" w:cs="Arial"/>
                <w:i/>
              </w:rPr>
              <w:t>. Изјава мора бити потписана од стране овлашћеног лица за заступање понуђача из групе понуђача</w:t>
            </w:r>
            <w:r w:rsidR="00F84AE1">
              <w:rPr>
                <w:rFonts w:eastAsia="Calibri" w:cs="Arial"/>
                <w:i/>
              </w:rPr>
              <w:t>/</w:t>
            </w:r>
            <w:r w:rsidR="00F84AE1">
              <w:rPr>
                <w:rFonts w:eastAsia="Calibri" w:cs="Arial"/>
                <w:i/>
                <w:lang w:val="sr-Cyrl-RS"/>
              </w:rPr>
              <w:t>подизвођача</w:t>
            </w:r>
            <w:r w:rsidRPr="006E2CB4">
              <w:rPr>
                <w:rFonts w:eastAsia="Calibri" w:cs="Arial"/>
                <w:i/>
              </w:rPr>
              <w:t xml:space="preserve"> и оверена печатом.  </w:t>
            </w:r>
          </w:p>
        </w:tc>
      </w:tr>
      <w:tr w:rsidR="005E75C7" w:rsidRPr="005C1B1C" w:rsidTr="00857DA1">
        <w:trPr>
          <w:trHeight w:val="221"/>
          <w:jc w:val="center"/>
        </w:trPr>
        <w:tc>
          <w:tcPr>
            <w:tcW w:w="10420" w:type="dxa"/>
            <w:gridSpan w:val="3"/>
            <w:shd w:val="clear" w:color="auto" w:fill="CCFFFF"/>
          </w:tcPr>
          <w:p w:rsidR="005E75C7" w:rsidRPr="0039538C" w:rsidRDefault="005E75C7" w:rsidP="00021CD5">
            <w:pPr>
              <w:pStyle w:val="ListParagraph"/>
              <w:numPr>
                <w:ilvl w:val="1"/>
                <w:numId w:val="1"/>
              </w:numPr>
              <w:spacing w:after="0" w:line="240" w:lineRule="auto"/>
              <w:jc w:val="center"/>
              <w:rPr>
                <w:rFonts w:cs="Arial"/>
              </w:rPr>
            </w:pPr>
            <w:r w:rsidRPr="00021CD5">
              <w:rPr>
                <w:rFonts w:cs="Arial"/>
                <w:b/>
                <w:color w:val="auto"/>
                <w:sz w:val="22"/>
                <w:szCs w:val="22"/>
                <w:lang w:val="sr-Cyrl-CS"/>
              </w:rPr>
              <w:t>ДОДАТНИ УСЛОВИ</w:t>
            </w:r>
            <w:r w:rsidR="00021CD5">
              <w:rPr>
                <w:rFonts w:cs="Arial"/>
                <w:b/>
                <w:color w:val="auto"/>
                <w:sz w:val="22"/>
                <w:szCs w:val="22"/>
                <w:lang w:val="sr-Latn-RS"/>
              </w:rPr>
              <w:t xml:space="preserve"> </w:t>
            </w:r>
            <w:r w:rsidRPr="00021CD5">
              <w:rPr>
                <w:rFonts w:cs="Arial"/>
                <w:b/>
                <w:sz w:val="22"/>
                <w:szCs w:val="22"/>
                <w:lang w:eastAsia="ar-SA"/>
              </w:rPr>
              <w:t>ЗА УЧЕШЋЕ У ПОСТУПКУ ЈАВНЕ НАБАВКЕ ИЗ ЧЛАНА 76. ЗАКОНА</w:t>
            </w:r>
          </w:p>
        </w:tc>
      </w:tr>
      <w:tr w:rsidR="006609FD" w:rsidRPr="00990A66" w:rsidTr="00857DA1">
        <w:trPr>
          <w:trHeight w:val="145"/>
          <w:jc w:val="center"/>
        </w:trPr>
        <w:tc>
          <w:tcPr>
            <w:tcW w:w="914" w:type="dxa"/>
            <w:shd w:val="clear" w:color="auto" w:fill="CCFFFF"/>
            <w:vAlign w:val="center"/>
          </w:tcPr>
          <w:p w:rsidR="006609FD" w:rsidRPr="006609FD" w:rsidRDefault="006609FD" w:rsidP="00D96E22">
            <w:pPr>
              <w:jc w:val="center"/>
              <w:rPr>
                <w:rFonts w:cs="Arial"/>
                <w:b/>
                <w:bCs/>
                <w:lang w:val="sr-Cyrl-RS"/>
              </w:rPr>
            </w:pPr>
            <w:r>
              <w:rPr>
                <w:rFonts w:cs="Arial"/>
                <w:b/>
                <w:bCs/>
                <w:lang w:val="sr-Cyrl-RS"/>
              </w:rPr>
              <w:t>5.</w:t>
            </w:r>
          </w:p>
        </w:tc>
        <w:tc>
          <w:tcPr>
            <w:tcW w:w="3349" w:type="dxa"/>
            <w:shd w:val="clear" w:color="auto" w:fill="auto"/>
          </w:tcPr>
          <w:p w:rsidR="006609FD" w:rsidRDefault="006609FD" w:rsidP="0032596D">
            <w:pPr>
              <w:snapToGrid w:val="0"/>
              <w:rPr>
                <w:rFonts w:cs="Arial"/>
                <w:sz w:val="22"/>
                <w:szCs w:val="22"/>
                <w:lang w:val="sr-Cyrl-RS"/>
              </w:rPr>
            </w:pPr>
            <w:r w:rsidRPr="002A145C">
              <w:rPr>
                <w:rFonts w:cs="Arial"/>
                <w:b/>
                <w:bCs/>
                <w:sz w:val="22"/>
                <w:szCs w:val="22"/>
                <w:u w:val="single"/>
                <w:lang w:val="sr-Cyrl-CS"/>
              </w:rPr>
              <w:t>Финансијски капацитет</w:t>
            </w:r>
            <w:r>
              <w:rPr>
                <w:rFonts w:cs="Arial"/>
                <w:b/>
                <w:bCs/>
                <w:sz w:val="22"/>
                <w:szCs w:val="22"/>
                <w:u w:val="single"/>
                <w:lang w:val="sr-Cyrl-CS"/>
              </w:rPr>
              <w:t xml:space="preserve"> </w:t>
            </w:r>
            <w:r w:rsidRPr="00021CD5">
              <w:rPr>
                <w:rFonts w:cs="Arial"/>
                <w:sz w:val="22"/>
                <w:szCs w:val="22"/>
              </w:rPr>
              <w:t xml:space="preserve">Понуђач располаже неопходним </w:t>
            </w:r>
            <w:r w:rsidRPr="00021CD5">
              <w:rPr>
                <w:rFonts w:cs="Arial"/>
                <w:bCs/>
                <w:sz w:val="22"/>
                <w:szCs w:val="22"/>
              </w:rPr>
              <w:t>финансијским капацитетом</w:t>
            </w:r>
            <w:r w:rsidRPr="00021CD5">
              <w:rPr>
                <w:rFonts w:cs="Arial"/>
                <w:sz w:val="22"/>
                <w:szCs w:val="22"/>
              </w:rPr>
              <w:t xml:space="preserve"> ако у последњих  6 (шест) месеци од дана објаве Позива за подношење понуда на Порталу јавних набавки  није био неликвидан</w:t>
            </w:r>
          </w:p>
          <w:p w:rsidR="006609FD" w:rsidRPr="006609FD" w:rsidRDefault="006609FD" w:rsidP="0032596D">
            <w:pPr>
              <w:snapToGrid w:val="0"/>
              <w:rPr>
                <w:rFonts w:eastAsia="Calibri" w:cs="Arial"/>
                <w:b/>
                <w:i/>
                <w:u w:val="single"/>
                <w:lang w:val="sr-Cyrl-RS"/>
              </w:rPr>
            </w:pPr>
          </w:p>
        </w:tc>
        <w:tc>
          <w:tcPr>
            <w:tcW w:w="6157" w:type="dxa"/>
            <w:shd w:val="clear" w:color="auto" w:fill="auto"/>
          </w:tcPr>
          <w:p w:rsidR="006609FD" w:rsidRPr="00990A66" w:rsidRDefault="006609FD" w:rsidP="0032596D">
            <w:pPr>
              <w:jc w:val="both"/>
              <w:rPr>
                <w:rFonts w:cs="Arial"/>
              </w:rPr>
            </w:pPr>
            <w:r w:rsidRPr="002A145C">
              <w:rPr>
                <w:rFonts w:cs="Arial"/>
                <w:sz w:val="22"/>
                <w:szCs w:val="22"/>
              </w:rPr>
              <w:t xml:space="preserve">Потврда Народне банке Србије да понуђач није био неликвидан у последњих шест месеци </w:t>
            </w:r>
            <w:r w:rsidRPr="00021CD5">
              <w:rPr>
                <w:rFonts w:cs="Arial"/>
                <w:sz w:val="22"/>
                <w:szCs w:val="22"/>
              </w:rPr>
              <w:t>од дана објаве Позива за подношење понуда на Порталу јавних набавки</w:t>
            </w:r>
          </w:p>
        </w:tc>
      </w:tr>
      <w:tr w:rsidR="00990A66" w:rsidRPr="006609FD" w:rsidTr="00857DA1">
        <w:trPr>
          <w:trHeight w:val="145"/>
          <w:jc w:val="center"/>
        </w:trPr>
        <w:tc>
          <w:tcPr>
            <w:tcW w:w="914" w:type="dxa"/>
            <w:shd w:val="clear" w:color="auto" w:fill="CCFFFF"/>
            <w:vAlign w:val="center"/>
          </w:tcPr>
          <w:p w:rsidR="00C43091" w:rsidRPr="006609FD" w:rsidRDefault="006609FD" w:rsidP="00D96E22">
            <w:pPr>
              <w:jc w:val="center"/>
              <w:rPr>
                <w:rFonts w:cs="Arial"/>
                <w:b/>
                <w:bCs/>
                <w:sz w:val="22"/>
                <w:szCs w:val="22"/>
                <w:lang w:val="sr-Latn-RS"/>
              </w:rPr>
            </w:pPr>
            <w:r w:rsidRPr="006609FD">
              <w:rPr>
                <w:rFonts w:cs="Arial"/>
                <w:b/>
                <w:bCs/>
                <w:sz w:val="22"/>
                <w:szCs w:val="22"/>
                <w:lang w:val="sr-Cyrl-RS"/>
              </w:rPr>
              <w:lastRenderedPageBreak/>
              <w:t>6</w:t>
            </w:r>
            <w:r w:rsidR="00C43091" w:rsidRPr="006609FD">
              <w:rPr>
                <w:rFonts w:cs="Arial"/>
                <w:b/>
                <w:bCs/>
                <w:sz w:val="22"/>
                <w:szCs w:val="22"/>
                <w:lang w:val="sr-Latn-RS"/>
              </w:rPr>
              <w:t>.</w:t>
            </w:r>
          </w:p>
        </w:tc>
        <w:tc>
          <w:tcPr>
            <w:tcW w:w="3349" w:type="dxa"/>
            <w:shd w:val="clear" w:color="auto" w:fill="auto"/>
          </w:tcPr>
          <w:p w:rsidR="00F13E2E" w:rsidRPr="005E6E21" w:rsidRDefault="00F13E2E" w:rsidP="00F13E2E">
            <w:pPr>
              <w:snapToGrid w:val="0"/>
              <w:jc w:val="both"/>
              <w:rPr>
                <w:rFonts w:eastAsia="Calibri" w:cs="Arial"/>
                <w:b/>
                <w:u w:val="single"/>
              </w:rPr>
            </w:pPr>
            <w:r w:rsidRPr="005E6E21">
              <w:rPr>
                <w:rFonts w:eastAsia="Calibri" w:cs="Arial"/>
                <w:b/>
                <w:u w:val="single"/>
              </w:rPr>
              <w:t>Кадровски капацитет</w:t>
            </w:r>
          </w:p>
          <w:p w:rsidR="00F13E2E" w:rsidRPr="003D5864" w:rsidRDefault="00F13E2E" w:rsidP="00F13E2E">
            <w:pPr>
              <w:jc w:val="both"/>
              <w:rPr>
                <w:rFonts w:eastAsia="Calibri" w:cs="Arial"/>
                <w:i/>
                <w:lang w:val="sr-Cyrl-RS"/>
              </w:rPr>
            </w:pPr>
            <w:r w:rsidRPr="005E6E21">
              <w:rPr>
                <w:rFonts w:eastAsia="Calibri" w:cs="Arial"/>
                <w:i/>
              </w:rPr>
              <w:t>Понуђач располаже неопходним</w:t>
            </w:r>
            <w:r w:rsidRPr="005E6E21">
              <w:rPr>
                <w:rFonts w:eastAsia="Calibri" w:cs="Arial"/>
                <w:i/>
                <w:lang w:val="sr-Cyrl-RS"/>
              </w:rPr>
              <w:t xml:space="preserve"> </w:t>
            </w:r>
            <w:r w:rsidRPr="005E6E21">
              <w:rPr>
                <w:rFonts w:eastAsia="Calibri" w:cs="Arial"/>
                <w:i/>
              </w:rPr>
              <w:t>кадровским капацитетом ако</w:t>
            </w:r>
            <w:r w:rsidRPr="005E6E21">
              <w:rPr>
                <w:rFonts w:eastAsia="Calibri" w:cs="Arial"/>
                <w:i/>
                <w:lang w:val="sr-Cyrl-RS"/>
              </w:rPr>
              <w:t xml:space="preserve"> </w:t>
            </w:r>
            <w:r w:rsidRPr="005E6E21">
              <w:rPr>
                <w:rFonts w:eastAsia="Calibri" w:cs="Arial"/>
                <w:i/>
              </w:rPr>
              <w:t xml:space="preserve">у тренутку </w:t>
            </w:r>
            <w:r>
              <w:rPr>
                <w:rFonts w:eastAsia="Calibri" w:cs="Arial"/>
                <w:i/>
                <w:lang w:val="sr-Cyrl-RS"/>
              </w:rPr>
              <w:t xml:space="preserve">отварања </w:t>
            </w:r>
            <w:r w:rsidRPr="005E6E21">
              <w:rPr>
                <w:rFonts w:eastAsia="Calibri" w:cs="Arial"/>
                <w:i/>
              </w:rPr>
              <w:t xml:space="preserve">понуде има </w:t>
            </w:r>
            <w:r w:rsidRPr="003D5864">
              <w:rPr>
                <w:rFonts w:eastAsia="Calibri" w:cs="Arial"/>
                <w:i/>
              </w:rPr>
              <w:t>најмање</w:t>
            </w:r>
            <w:r w:rsidRPr="003D5864">
              <w:rPr>
                <w:rFonts w:eastAsia="Calibri" w:cs="Arial"/>
                <w:i/>
                <w:lang w:val="sr-Cyrl-RS"/>
              </w:rPr>
              <w:t xml:space="preserve"> 7 </w:t>
            </w:r>
            <w:r w:rsidRPr="003D5864">
              <w:rPr>
                <w:rFonts w:eastAsia="Calibri" w:cs="Arial"/>
                <w:i/>
              </w:rPr>
              <w:t>запосле</w:t>
            </w:r>
            <w:r w:rsidRPr="003D5864">
              <w:rPr>
                <w:rFonts w:eastAsia="Calibri" w:cs="Arial"/>
                <w:i/>
                <w:lang w:val="sr-Cyrl-RS"/>
              </w:rPr>
              <w:t>них</w:t>
            </w:r>
            <w:r w:rsidRPr="003D5864">
              <w:rPr>
                <w:rFonts w:eastAsia="Calibri" w:cs="Arial"/>
                <w:i/>
              </w:rPr>
              <w:t xml:space="preserve"> изврши</w:t>
            </w:r>
            <w:r w:rsidR="0061347F">
              <w:rPr>
                <w:rFonts w:eastAsia="Calibri" w:cs="Arial"/>
                <w:i/>
                <w:lang w:val="sr-Cyrl-RS"/>
              </w:rPr>
              <w:t>оца и то:</w:t>
            </w:r>
          </w:p>
          <w:p w:rsidR="00F13E2E" w:rsidRPr="003D5864" w:rsidRDefault="00F13E2E" w:rsidP="00F738DA">
            <w:pPr>
              <w:pStyle w:val="ListParagraph"/>
              <w:numPr>
                <w:ilvl w:val="0"/>
                <w:numId w:val="59"/>
              </w:numPr>
              <w:spacing w:after="0" w:line="240" w:lineRule="auto"/>
              <w:ind w:left="714" w:hanging="357"/>
              <w:rPr>
                <w:rFonts w:ascii="Arial" w:hAnsi="Arial" w:cs="Arial"/>
                <w:i/>
                <w:sz w:val="20"/>
                <w:szCs w:val="20"/>
                <w:lang w:val="sr-Cyrl-CS"/>
              </w:rPr>
            </w:pPr>
            <w:r w:rsidRPr="003D5864">
              <w:rPr>
                <w:rFonts w:ascii="Arial" w:hAnsi="Arial" w:cs="Arial"/>
                <w:i/>
                <w:sz w:val="20"/>
                <w:szCs w:val="20"/>
                <w:lang w:val="sr-Cyrl-CS"/>
              </w:rPr>
              <w:t xml:space="preserve">2 аутомеханичара, </w:t>
            </w:r>
          </w:p>
          <w:p w:rsidR="00F13E2E" w:rsidRPr="003D5864" w:rsidRDefault="00F13E2E" w:rsidP="00F738DA">
            <w:pPr>
              <w:pStyle w:val="ListParagraph"/>
              <w:numPr>
                <w:ilvl w:val="0"/>
                <w:numId w:val="59"/>
              </w:numPr>
              <w:spacing w:after="0" w:line="240" w:lineRule="auto"/>
              <w:ind w:left="714" w:hanging="357"/>
              <w:rPr>
                <w:rFonts w:ascii="Arial" w:hAnsi="Arial" w:cs="Arial"/>
                <w:i/>
                <w:sz w:val="20"/>
                <w:szCs w:val="20"/>
                <w:lang w:val="sr-Cyrl-CS"/>
              </w:rPr>
            </w:pPr>
            <w:r w:rsidRPr="003D5864">
              <w:rPr>
                <w:rFonts w:ascii="Arial" w:hAnsi="Arial" w:cs="Arial"/>
                <w:i/>
                <w:sz w:val="20"/>
                <w:szCs w:val="20"/>
                <w:lang w:val="sr-Cyrl-CS"/>
              </w:rPr>
              <w:t xml:space="preserve">2 аутоелектричара, </w:t>
            </w:r>
          </w:p>
          <w:p w:rsidR="00F13E2E" w:rsidRPr="003D5864" w:rsidRDefault="00F13E2E" w:rsidP="00F738DA">
            <w:pPr>
              <w:pStyle w:val="ListParagraph"/>
              <w:numPr>
                <w:ilvl w:val="0"/>
                <w:numId w:val="59"/>
              </w:numPr>
              <w:spacing w:after="0" w:line="240" w:lineRule="auto"/>
              <w:ind w:left="714" w:hanging="357"/>
              <w:rPr>
                <w:rFonts w:ascii="Arial" w:hAnsi="Arial" w:cs="Arial"/>
                <w:i/>
                <w:sz w:val="20"/>
                <w:szCs w:val="20"/>
                <w:lang w:val="sr-Cyrl-CS"/>
              </w:rPr>
            </w:pPr>
            <w:r w:rsidRPr="003D5864">
              <w:rPr>
                <w:rFonts w:ascii="Arial" w:hAnsi="Arial" w:cs="Arial"/>
                <w:i/>
                <w:sz w:val="20"/>
                <w:szCs w:val="20"/>
                <w:lang w:val="sr-Cyrl-CS"/>
              </w:rPr>
              <w:t xml:space="preserve">1 маш.бравар, </w:t>
            </w:r>
          </w:p>
          <w:p w:rsidR="00F13E2E" w:rsidRPr="003D5864" w:rsidRDefault="00F13E2E" w:rsidP="00F738DA">
            <w:pPr>
              <w:pStyle w:val="ListParagraph"/>
              <w:numPr>
                <w:ilvl w:val="0"/>
                <w:numId w:val="59"/>
              </w:numPr>
              <w:spacing w:after="0" w:line="240" w:lineRule="auto"/>
              <w:ind w:left="714" w:hanging="357"/>
              <w:rPr>
                <w:rFonts w:ascii="Arial" w:hAnsi="Arial" w:cs="Arial"/>
                <w:i/>
                <w:sz w:val="20"/>
                <w:szCs w:val="20"/>
                <w:lang w:val="sr-Cyrl-CS"/>
              </w:rPr>
            </w:pPr>
            <w:r w:rsidRPr="003D5864">
              <w:rPr>
                <w:rFonts w:ascii="Arial" w:hAnsi="Arial" w:cs="Arial"/>
                <w:i/>
                <w:sz w:val="20"/>
                <w:szCs w:val="20"/>
                <w:lang w:val="sr-Cyrl-CS"/>
              </w:rPr>
              <w:t>1 вариоца и</w:t>
            </w:r>
          </w:p>
          <w:p w:rsidR="00F13E2E" w:rsidRPr="003D5864" w:rsidRDefault="00F13E2E" w:rsidP="00F738DA">
            <w:pPr>
              <w:pStyle w:val="ListParagraph"/>
              <w:numPr>
                <w:ilvl w:val="0"/>
                <w:numId w:val="59"/>
              </w:numPr>
              <w:spacing w:after="0" w:line="240" w:lineRule="auto"/>
              <w:ind w:left="714" w:hanging="357"/>
              <w:rPr>
                <w:rFonts w:ascii="Arial" w:hAnsi="Arial" w:cs="Arial"/>
                <w:i/>
                <w:sz w:val="20"/>
                <w:szCs w:val="20"/>
              </w:rPr>
            </w:pPr>
            <w:r w:rsidRPr="003D5864">
              <w:rPr>
                <w:rFonts w:ascii="Arial" w:hAnsi="Arial" w:cs="Arial"/>
                <w:i/>
                <w:sz w:val="20"/>
                <w:szCs w:val="20"/>
                <w:lang w:val="sr-Cyrl-CS"/>
              </w:rPr>
              <w:t>1 дипл.маш.инж</w:t>
            </w:r>
          </w:p>
          <w:p w:rsidR="00F13E2E" w:rsidRPr="003D5864" w:rsidRDefault="00F13E2E" w:rsidP="00F13E2E">
            <w:pPr>
              <w:widowControl/>
              <w:suppressAutoHyphens w:val="0"/>
              <w:autoSpaceDN/>
              <w:snapToGrid w:val="0"/>
              <w:ind w:left="60"/>
              <w:jc w:val="both"/>
              <w:textAlignment w:val="auto"/>
              <w:rPr>
                <w:rFonts w:cs="Arial"/>
                <w:i/>
              </w:rPr>
            </w:pPr>
            <w:r w:rsidRPr="003D5864">
              <w:rPr>
                <w:rFonts w:eastAsia="Calibri" w:cs="Arial"/>
                <w:i/>
              </w:rPr>
              <w:t>односно има радно ангажовано наведеног извршиоца (по основу другог облика ангажовања ван радног односа, предвиђеног члановима 197, 199 или 202. Закона о раду)</w:t>
            </w:r>
          </w:p>
          <w:p w:rsidR="00F13E2E" w:rsidRPr="00AA1C8E" w:rsidRDefault="00F13E2E" w:rsidP="00F13E2E">
            <w:pPr>
              <w:snapToGrid w:val="0"/>
              <w:spacing w:line="252" w:lineRule="auto"/>
              <w:jc w:val="both"/>
              <w:rPr>
                <w:rFonts w:eastAsia="Calibri" w:cs="Arial"/>
                <w:b/>
                <w:i/>
                <w:u w:val="single"/>
                <w:lang w:val="sr-Cyrl-RS"/>
              </w:rPr>
            </w:pPr>
            <w:r w:rsidRPr="00AA1C8E">
              <w:rPr>
                <w:rFonts w:eastAsia="Calibri" w:cs="Arial"/>
                <w:b/>
                <w:i/>
                <w:u w:val="single"/>
                <w:lang w:val="sr-Cyrl-RS"/>
              </w:rPr>
              <w:t>Образложење траженог додатног услова у погледу кадровског капацитета:</w:t>
            </w:r>
          </w:p>
          <w:p w:rsidR="0032596D" w:rsidRPr="006609FD" w:rsidRDefault="00F13E2E" w:rsidP="00F13E2E">
            <w:pPr>
              <w:snapToGrid w:val="0"/>
              <w:rPr>
                <w:rFonts w:cs="Arial"/>
                <w:sz w:val="22"/>
                <w:szCs w:val="22"/>
                <w:lang w:val="sr-Latn-RS" w:eastAsia="ar-SA"/>
              </w:rPr>
            </w:pPr>
            <w:r w:rsidRPr="00AA1C8E">
              <w:rPr>
                <w:szCs w:val="18"/>
                <w:lang w:val="sr-Cyrl-RS"/>
              </w:rPr>
              <w:t>Сваки понуђач који жели да врши предметну услугу мора имати у структури својих запослених (или радно ангажованих) наведене кадрове. Ако их нема, то онда значи да је планирао да услугу у његово име врши неко други, што може негативно утицати на цену услуге, квалитет обављених радова итд. Овим условом желимо да избегнемо такве понуде.</w:t>
            </w:r>
          </w:p>
        </w:tc>
        <w:tc>
          <w:tcPr>
            <w:tcW w:w="6157" w:type="dxa"/>
            <w:shd w:val="clear" w:color="auto" w:fill="auto"/>
          </w:tcPr>
          <w:p w:rsidR="00F13E2E" w:rsidRDefault="00F13E2E" w:rsidP="00F13E2E">
            <w:pPr>
              <w:jc w:val="both"/>
              <w:rPr>
                <w:rFonts w:cs="Arial"/>
                <w:b/>
                <w:bCs/>
                <w:sz w:val="22"/>
                <w:szCs w:val="22"/>
                <w:lang w:val="sr-Cyrl-RS" w:eastAsia="ar-SA"/>
              </w:rPr>
            </w:pPr>
          </w:p>
          <w:p w:rsidR="00F13E2E" w:rsidRPr="00F13E2E" w:rsidRDefault="00F13E2E" w:rsidP="00F13E2E">
            <w:pPr>
              <w:rPr>
                <w:rFonts w:cs="Arial"/>
                <w:sz w:val="22"/>
                <w:szCs w:val="22"/>
                <w:lang w:val="sr-Cyrl-RS" w:eastAsia="ar-SA"/>
              </w:rPr>
            </w:pPr>
          </w:p>
          <w:p w:rsidR="00F13E2E" w:rsidRPr="00B13DE9" w:rsidRDefault="00F13E2E" w:rsidP="00F738DA">
            <w:pPr>
              <w:pStyle w:val="ListParagraph"/>
              <w:numPr>
                <w:ilvl w:val="0"/>
                <w:numId w:val="49"/>
              </w:numPr>
              <w:tabs>
                <w:tab w:val="left" w:pos="59"/>
              </w:tabs>
              <w:spacing w:after="0" w:line="240" w:lineRule="auto"/>
              <w:rPr>
                <w:rFonts w:ascii="Arial" w:hAnsi="Arial" w:cs="Arial"/>
                <w:color w:val="auto"/>
                <w:sz w:val="20"/>
                <w:szCs w:val="20"/>
              </w:rPr>
            </w:pPr>
            <w:r w:rsidRPr="00B13DE9">
              <w:rPr>
                <w:rFonts w:ascii="Arial" w:hAnsi="Arial" w:cs="Arial"/>
                <w:i/>
                <w:iCs/>
                <w:color w:val="auto"/>
                <w:sz w:val="20"/>
                <w:szCs w:val="20"/>
              </w:rPr>
              <w:t>Фотокопија пријаве - одјаве на обавезно социјално осигурање издате од надлежног Фонда ПИО (образац М или М3А), и фотокопија важећег уговора о раду ( за лица у радном односу)</w:t>
            </w:r>
          </w:p>
          <w:p w:rsidR="00F13E2E" w:rsidRPr="00B13DE9" w:rsidRDefault="00F13E2E" w:rsidP="00F738DA">
            <w:pPr>
              <w:pStyle w:val="ListParagraph"/>
              <w:numPr>
                <w:ilvl w:val="0"/>
                <w:numId w:val="49"/>
              </w:numPr>
              <w:tabs>
                <w:tab w:val="left" w:pos="702"/>
              </w:tabs>
              <w:spacing w:after="0" w:line="240" w:lineRule="auto"/>
              <w:rPr>
                <w:rFonts w:ascii="Arial" w:hAnsi="Arial" w:cs="Arial"/>
                <w:color w:val="auto"/>
                <w:sz w:val="20"/>
                <w:szCs w:val="20"/>
              </w:rPr>
            </w:pPr>
            <w:r w:rsidRPr="00B13DE9">
              <w:rPr>
                <w:rFonts w:ascii="Arial" w:hAnsi="Arial" w:cs="Arial"/>
                <w:i/>
                <w:iCs/>
                <w:color w:val="auto"/>
                <w:sz w:val="20"/>
                <w:szCs w:val="20"/>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rsidR="00F13E2E" w:rsidRPr="00BE1980" w:rsidRDefault="00F13E2E" w:rsidP="00F738DA">
            <w:pPr>
              <w:pStyle w:val="ListParagraph"/>
              <w:numPr>
                <w:ilvl w:val="0"/>
                <w:numId w:val="49"/>
              </w:numPr>
              <w:tabs>
                <w:tab w:val="left" w:pos="702"/>
              </w:tabs>
              <w:spacing w:after="0" w:line="240" w:lineRule="auto"/>
              <w:rPr>
                <w:rFonts w:cs="Arial"/>
              </w:rPr>
            </w:pPr>
            <w:r w:rsidRPr="00B13DE9">
              <w:rPr>
                <w:rFonts w:ascii="Arial" w:hAnsi="Arial" w:cs="Arial"/>
                <w:i/>
                <w:iCs/>
                <w:color w:val="auto"/>
                <w:sz w:val="20"/>
                <w:szCs w:val="20"/>
              </w:rPr>
              <w:t>Фотокопија важећег уговора о делу или уговора о допунском раду (за лица ангажована ван радног односа сходно члану 199. или 202. Закона о раду)</w:t>
            </w:r>
          </w:p>
          <w:p w:rsidR="00F13E2E" w:rsidRPr="00F13E2E" w:rsidRDefault="00F13E2E" w:rsidP="00F13E2E">
            <w:pPr>
              <w:rPr>
                <w:rFonts w:cs="Arial"/>
                <w:sz w:val="22"/>
                <w:szCs w:val="22"/>
                <w:lang w:val="sr-Cyrl-RS" w:eastAsia="ar-SA"/>
              </w:rPr>
            </w:pPr>
          </w:p>
          <w:p w:rsidR="00F13E2E" w:rsidRPr="00F13E2E" w:rsidRDefault="00F13E2E" w:rsidP="00F13E2E">
            <w:pPr>
              <w:rPr>
                <w:rFonts w:cs="Arial"/>
                <w:sz w:val="22"/>
                <w:szCs w:val="22"/>
                <w:lang w:val="sr-Cyrl-RS" w:eastAsia="ar-SA"/>
              </w:rPr>
            </w:pPr>
          </w:p>
          <w:p w:rsidR="00F13E2E" w:rsidRPr="00F13E2E" w:rsidRDefault="00F13E2E" w:rsidP="00F13E2E">
            <w:pPr>
              <w:rPr>
                <w:rFonts w:cs="Arial"/>
                <w:sz w:val="22"/>
                <w:szCs w:val="22"/>
                <w:lang w:val="sr-Cyrl-RS" w:eastAsia="ar-SA"/>
              </w:rPr>
            </w:pPr>
          </w:p>
          <w:p w:rsidR="00F13E2E" w:rsidRPr="00F13E2E" w:rsidRDefault="00F13E2E" w:rsidP="00F13E2E">
            <w:pPr>
              <w:rPr>
                <w:rFonts w:cs="Arial"/>
                <w:sz w:val="22"/>
                <w:szCs w:val="22"/>
                <w:lang w:val="sr-Cyrl-RS" w:eastAsia="ar-SA"/>
              </w:rPr>
            </w:pPr>
          </w:p>
          <w:p w:rsidR="00F13E2E" w:rsidRDefault="00F13E2E" w:rsidP="00F13E2E">
            <w:pPr>
              <w:rPr>
                <w:rFonts w:cs="Arial"/>
                <w:sz w:val="22"/>
                <w:szCs w:val="22"/>
                <w:lang w:val="sr-Cyrl-RS" w:eastAsia="ar-SA"/>
              </w:rPr>
            </w:pPr>
          </w:p>
          <w:p w:rsidR="00F13E2E" w:rsidRDefault="00F13E2E" w:rsidP="00F13E2E">
            <w:pPr>
              <w:rPr>
                <w:rFonts w:cs="Arial"/>
                <w:sz w:val="22"/>
                <w:szCs w:val="22"/>
                <w:lang w:val="sr-Cyrl-RS" w:eastAsia="ar-SA"/>
              </w:rPr>
            </w:pPr>
          </w:p>
          <w:p w:rsidR="00C43091" w:rsidRDefault="00C43091" w:rsidP="00F13E2E">
            <w:pPr>
              <w:ind w:firstLine="708"/>
              <w:rPr>
                <w:rFonts w:cs="Arial"/>
                <w:sz w:val="22"/>
                <w:szCs w:val="22"/>
                <w:lang w:val="sr-Latn-RS" w:eastAsia="ar-SA"/>
              </w:rPr>
            </w:pPr>
          </w:p>
          <w:p w:rsidR="00F13E2E" w:rsidRPr="00F13E2E" w:rsidRDefault="00F13E2E" w:rsidP="00F13E2E">
            <w:pPr>
              <w:ind w:firstLine="708"/>
              <w:rPr>
                <w:rFonts w:cs="Arial"/>
                <w:sz w:val="22"/>
                <w:szCs w:val="22"/>
                <w:lang w:val="sr-Latn-RS" w:eastAsia="ar-SA"/>
              </w:rPr>
            </w:pPr>
          </w:p>
        </w:tc>
      </w:tr>
    </w:tbl>
    <w:p w:rsidR="006609FD" w:rsidRDefault="006609FD" w:rsidP="005E75C7">
      <w:pPr>
        <w:jc w:val="both"/>
        <w:rPr>
          <w:rFonts w:cs="Arial"/>
          <w:sz w:val="22"/>
          <w:szCs w:val="22"/>
          <w:lang w:val="sr-Cyrl-RS" w:eastAsia="zh-CN"/>
        </w:rPr>
      </w:pPr>
    </w:p>
    <w:p w:rsidR="005E75C7" w:rsidRDefault="005E75C7" w:rsidP="005E75C7">
      <w:pPr>
        <w:jc w:val="both"/>
        <w:rPr>
          <w:rFonts w:cs="Arial"/>
          <w:sz w:val="22"/>
          <w:szCs w:val="22"/>
          <w:lang w:val="sr-Cyrl-RS" w:eastAsia="zh-CN"/>
        </w:rPr>
      </w:pPr>
      <w:r w:rsidRPr="006609FD">
        <w:rPr>
          <w:rFonts w:cs="Arial"/>
          <w:sz w:val="22"/>
          <w:szCs w:val="22"/>
          <w:lang w:eastAsia="zh-CN"/>
        </w:rPr>
        <w:t>Понуда понуђача који не докаже да испуњава наведене обавезне и дод</w:t>
      </w:r>
      <w:r w:rsidR="00844C3E" w:rsidRPr="006609FD">
        <w:rPr>
          <w:rFonts w:cs="Arial"/>
          <w:sz w:val="22"/>
          <w:szCs w:val="22"/>
          <w:lang w:eastAsia="zh-CN"/>
        </w:rPr>
        <w:t xml:space="preserve">атне услове из тачака 1. до </w:t>
      </w:r>
      <w:r w:rsidR="006609FD" w:rsidRPr="006609FD">
        <w:rPr>
          <w:rFonts w:cs="Arial"/>
          <w:sz w:val="22"/>
          <w:szCs w:val="22"/>
          <w:lang w:val="sr-Cyrl-RS" w:eastAsia="zh-CN"/>
        </w:rPr>
        <w:t>6</w:t>
      </w:r>
      <w:r w:rsidR="00B03F13" w:rsidRPr="006609FD">
        <w:rPr>
          <w:rFonts w:cs="Arial"/>
          <w:sz w:val="22"/>
          <w:szCs w:val="22"/>
          <w:lang w:val="sr-Cyrl-RS" w:eastAsia="zh-CN"/>
        </w:rPr>
        <w:t>.</w:t>
      </w:r>
      <w:r w:rsidRPr="006609FD">
        <w:rPr>
          <w:rFonts w:cs="Arial"/>
          <w:sz w:val="22"/>
          <w:szCs w:val="22"/>
          <w:lang w:eastAsia="zh-CN"/>
        </w:rPr>
        <w:t xml:space="preserve"> овог обрасца, биће одбијена као неприхватљива.</w:t>
      </w:r>
    </w:p>
    <w:p w:rsidR="006609FD" w:rsidRPr="006609FD" w:rsidRDefault="006609FD" w:rsidP="005E75C7">
      <w:pPr>
        <w:jc w:val="both"/>
        <w:rPr>
          <w:rFonts w:cs="Arial"/>
          <w:sz w:val="22"/>
          <w:szCs w:val="22"/>
          <w:lang w:val="sr-Cyrl-RS" w:eastAsia="zh-CN"/>
        </w:rPr>
      </w:pPr>
    </w:p>
    <w:p w:rsidR="005E75C7" w:rsidRPr="006609FD" w:rsidRDefault="005E75C7" w:rsidP="00D13927">
      <w:pPr>
        <w:pStyle w:val="ListParagraph"/>
        <w:numPr>
          <w:ilvl w:val="0"/>
          <w:numId w:val="36"/>
        </w:numPr>
        <w:spacing w:after="0" w:line="240" w:lineRule="auto"/>
        <w:ind w:left="714" w:hanging="357"/>
        <w:rPr>
          <w:rFonts w:ascii="Arial" w:hAnsi="Arial" w:cs="Arial"/>
          <w:sz w:val="22"/>
          <w:szCs w:val="22"/>
        </w:rPr>
      </w:pPr>
      <w:r w:rsidRPr="006609FD">
        <w:rPr>
          <w:rFonts w:ascii="Arial" w:hAnsi="Arial" w:cs="Arial"/>
          <w:sz w:val="22"/>
          <w:szCs w:val="22"/>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5E75C7" w:rsidRPr="006609FD" w:rsidRDefault="005E75C7" w:rsidP="00D13927">
      <w:pPr>
        <w:pStyle w:val="ListParagraph"/>
        <w:numPr>
          <w:ilvl w:val="0"/>
          <w:numId w:val="36"/>
        </w:numPr>
        <w:spacing w:after="0" w:line="240" w:lineRule="auto"/>
        <w:ind w:left="714" w:hanging="357"/>
        <w:rPr>
          <w:rFonts w:ascii="Arial" w:hAnsi="Arial" w:cs="Arial"/>
          <w:sz w:val="22"/>
          <w:szCs w:val="22"/>
        </w:rPr>
      </w:pPr>
      <w:r w:rsidRPr="006609FD">
        <w:rPr>
          <w:rFonts w:ascii="Arial" w:hAnsi="Arial" w:cs="Arial"/>
          <w:sz w:val="22"/>
          <w:szCs w:val="22"/>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5E75C7" w:rsidRPr="006609FD" w:rsidRDefault="005E75C7" w:rsidP="00D13927">
      <w:pPr>
        <w:pStyle w:val="Standard"/>
        <w:numPr>
          <w:ilvl w:val="0"/>
          <w:numId w:val="36"/>
        </w:numPr>
        <w:spacing w:before="0"/>
        <w:ind w:left="714" w:hanging="357"/>
        <w:rPr>
          <w:rFonts w:ascii="Arial" w:hAnsi="Arial" w:cs="Arial"/>
          <w:sz w:val="22"/>
          <w:szCs w:val="22"/>
        </w:rPr>
      </w:pPr>
      <w:r w:rsidRPr="006609FD">
        <w:rPr>
          <w:rFonts w:ascii="Arial" w:hAnsi="Arial" w:cs="Arial"/>
          <w:sz w:val="22"/>
          <w:szCs w:val="22"/>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E75C7" w:rsidRPr="006609FD" w:rsidRDefault="005E75C7" w:rsidP="005E75C7">
      <w:pPr>
        <w:pStyle w:val="Standard"/>
        <w:spacing w:before="0"/>
        <w:rPr>
          <w:rFonts w:ascii="Arial" w:hAnsi="Arial" w:cs="Arial"/>
          <w:sz w:val="22"/>
          <w:szCs w:val="22"/>
        </w:rPr>
      </w:pPr>
      <w:r w:rsidRPr="006609FD">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E75C7" w:rsidRPr="006609FD" w:rsidRDefault="005E75C7" w:rsidP="00D13927">
      <w:pPr>
        <w:pStyle w:val="Standard"/>
        <w:numPr>
          <w:ilvl w:val="0"/>
          <w:numId w:val="36"/>
        </w:numPr>
        <w:spacing w:before="0"/>
        <w:rPr>
          <w:rFonts w:ascii="Arial" w:hAnsi="Arial" w:cs="Arial"/>
          <w:sz w:val="22"/>
          <w:szCs w:val="22"/>
        </w:rPr>
      </w:pPr>
      <w:r w:rsidRPr="006609FD">
        <w:rPr>
          <w:rFonts w:ascii="Arial" w:hAnsi="Arial" w:cs="Arial"/>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E22" w:rsidRPr="006609FD" w:rsidRDefault="00D96E22" w:rsidP="00F01B5D">
      <w:pPr>
        <w:tabs>
          <w:tab w:val="left" w:pos="1094"/>
        </w:tabs>
        <w:suppressAutoHyphens w:val="0"/>
        <w:autoSpaceDE w:val="0"/>
        <w:jc w:val="both"/>
        <w:textAlignment w:val="auto"/>
        <w:rPr>
          <w:rFonts w:cs="Arial"/>
          <w:color w:val="000000"/>
          <w:kern w:val="0"/>
          <w:sz w:val="22"/>
          <w:szCs w:val="22"/>
        </w:rPr>
      </w:pPr>
      <w:r w:rsidRPr="006609FD">
        <w:rPr>
          <w:rFonts w:cs="Arial"/>
          <w:color w:val="000000"/>
          <w:kern w:val="0"/>
          <w:sz w:val="22"/>
          <w:szCs w:val="22"/>
        </w:rPr>
        <w:lastRenderedPageBreak/>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F4674A" w:rsidRPr="00A3536B" w:rsidRDefault="00F4674A" w:rsidP="00F4674A">
      <w:pPr>
        <w:numPr>
          <w:ilvl w:val="0"/>
          <w:numId w:val="10"/>
        </w:numPr>
        <w:suppressAutoHyphens w:val="0"/>
        <w:autoSpaceDE w:val="0"/>
        <w:jc w:val="both"/>
        <w:textAlignment w:val="auto"/>
        <w:rPr>
          <w:rFonts w:cs="Arial"/>
          <w:color w:val="000000"/>
          <w:kern w:val="0"/>
          <w:sz w:val="22"/>
          <w:szCs w:val="22"/>
        </w:rPr>
      </w:pPr>
      <w:r w:rsidRPr="00A3536B">
        <w:rPr>
          <w:rFonts w:cs="Arial"/>
          <w:color w:val="000000"/>
          <w:kern w:val="0"/>
          <w:sz w:val="22"/>
          <w:szCs w:val="22"/>
        </w:rPr>
        <w:t>извод из регистра надлежног органа:</w:t>
      </w:r>
    </w:p>
    <w:p w:rsidR="00F4674A" w:rsidRPr="00A3536B" w:rsidRDefault="00F4674A" w:rsidP="00F4674A">
      <w:pPr>
        <w:numPr>
          <w:ilvl w:val="0"/>
          <w:numId w:val="12"/>
        </w:numPr>
        <w:suppressAutoHyphens w:val="0"/>
        <w:autoSpaceDE w:val="0"/>
        <w:jc w:val="both"/>
        <w:textAlignment w:val="auto"/>
        <w:rPr>
          <w:rFonts w:cs="Arial"/>
          <w:color w:val="000000"/>
          <w:kern w:val="0"/>
          <w:sz w:val="22"/>
          <w:szCs w:val="22"/>
        </w:rPr>
      </w:pPr>
      <w:r w:rsidRPr="00A3536B">
        <w:rPr>
          <w:rFonts w:cs="Arial"/>
          <w:color w:val="000000"/>
          <w:kern w:val="0"/>
          <w:sz w:val="22"/>
          <w:szCs w:val="22"/>
        </w:rPr>
        <w:t xml:space="preserve">извод из регистра АПР: </w:t>
      </w:r>
      <w:hyperlink r:id="rId14" w:history="1">
        <w:r w:rsidRPr="00A3536B">
          <w:rPr>
            <w:rFonts w:cs="Arial"/>
            <w:color w:val="000000"/>
            <w:kern w:val="0"/>
            <w:sz w:val="22"/>
            <w:szCs w:val="22"/>
          </w:rPr>
          <w:t>www.apr.gov.rs</w:t>
        </w:r>
      </w:hyperlink>
    </w:p>
    <w:p w:rsidR="00F4674A" w:rsidRPr="00A3536B" w:rsidRDefault="00F4674A" w:rsidP="00F4674A">
      <w:pPr>
        <w:numPr>
          <w:ilvl w:val="0"/>
          <w:numId w:val="10"/>
        </w:numPr>
        <w:suppressAutoHyphens w:val="0"/>
        <w:autoSpaceDE w:val="0"/>
        <w:jc w:val="both"/>
        <w:textAlignment w:val="auto"/>
        <w:rPr>
          <w:rFonts w:cs="Arial"/>
          <w:color w:val="000000"/>
          <w:kern w:val="0"/>
          <w:sz w:val="22"/>
          <w:szCs w:val="22"/>
        </w:rPr>
      </w:pPr>
      <w:r w:rsidRPr="00A3536B">
        <w:rPr>
          <w:rFonts w:cs="Arial"/>
          <w:color w:val="000000"/>
          <w:kern w:val="0"/>
          <w:sz w:val="22"/>
          <w:szCs w:val="22"/>
        </w:rPr>
        <w:t>докази из члана 75. став 1. тачка 1) ,2) и 4) Закона</w:t>
      </w:r>
    </w:p>
    <w:p w:rsidR="00F4674A" w:rsidRPr="00A3536B" w:rsidRDefault="00F4674A" w:rsidP="00F4674A">
      <w:pPr>
        <w:numPr>
          <w:ilvl w:val="0"/>
          <w:numId w:val="11"/>
        </w:numPr>
        <w:suppressAutoHyphens w:val="0"/>
        <w:autoSpaceDE w:val="0"/>
        <w:jc w:val="both"/>
        <w:textAlignment w:val="auto"/>
        <w:rPr>
          <w:rFonts w:cs="Arial"/>
          <w:color w:val="000000"/>
          <w:kern w:val="0"/>
          <w:sz w:val="22"/>
          <w:szCs w:val="22"/>
        </w:rPr>
      </w:pPr>
      <w:r w:rsidRPr="00A3536B">
        <w:rPr>
          <w:rFonts w:cs="Arial"/>
          <w:color w:val="000000"/>
          <w:kern w:val="0"/>
          <w:sz w:val="22"/>
          <w:szCs w:val="22"/>
        </w:rPr>
        <w:t xml:space="preserve">регистар понуђача: </w:t>
      </w:r>
      <w:hyperlink r:id="rId15" w:history="1">
        <w:r w:rsidRPr="00A3536B">
          <w:rPr>
            <w:rFonts w:cs="Arial"/>
            <w:color w:val="000000"/>
            <w:kern w:val="0"/>
            <w:sz w:val="22"/>
            <w:szCs w:val="22"/>
          </w:rPr>
          <w:t>www.apr.gov.rs</w:t>
        </w:r>
      </w:hyperlink>
    </w:p>
    <w:p w:rsidR="00F4674A" w:rsidRPr="00A3536B" w:rsidRDefault="00F4674A" w:rsidP="00F4674A">
      <w:pPr>
        <w:pStyle w:val="ListParagraph"/>
        <w:numPr>
          <w:ilvl w:val="0"/>
          <w:numId w:val="10"/>
        </w:numPr>
        <w:spacing w:after="0" w:line="240" w:lineRule="auto"/>
        <w:rPr>
          <w:rFonts w:ascii="Arial" w:hAnsi="Arial" w:cs="Arial"/>
          <w:sz w:val="22"/>
          <w:szCs w:val="22"/>
        </w:rPr>
      </w:pPr>
      <w:r w:rsidRPr="00A3536B">
        <w:rPr>
          <w:rFonts w:ascii="Arial" w:hAnsi="Arial" w:cs="Arial"/>
          <w:sz w:val="22"/>
          <w:szCs w:val="22"/>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rsidR="00F4674A" w:rsidRPr="00A3536B" w:rsidRDefault="00F4674A" w:rsidP="00F4674A">
      <w:pPr>
        <w:pStyle w:val="ListParagraph"/>
        <w:numPr>
          <w:ilvl w:val="0"/>
          <w:numId w:val="60"/>
        </w:numPr>
        <w:spacing w:after="0" w:line="240" w:lineRule="auto"/>
        <w:ind w:left="1560" w:hanging="357"/>
        <w:rPr>
          <w:rFonts w:ascii="Arial" w:hAnsi="Arial" w:cs="Arial"/>
          <w:sz w:val="22"/>
          <w:szCs w:val="22"/>
        </w:rPr>
      </w:pPr>
      <w:r w:rsidRPr="00A3536B">
        <w:rPr>
          <w:rFonts w:ascii="Arial" w:hAnsi="Arial" w:cs="Arial"/>
          <w:sz w:val="22"/>
          <w:szCs w:val="22"/>
        </w:rPr>
        <w:t>Претраживање дужника у принудној наплати: www.nbs.rs</w:t>
      </w:r>
    </w:p>
    <w:p w:rsidR="005E75C7" w:rsidRPr="006609FD" w:rsidRDefault="005E75C7" w:rsidP="00D13927">
      <w:pPr>
        <w:pStyle w:val="Standard"/>
        <w:numPr>
          <w:ilvl w:val="0"/>
          <w:numId w:val="36"/>
        </w:numPr>
        <w:spacing w:before="0"/>
        <w:rPr>
          <w:rFonts w:ascii="Arial" w:hAnsi="Arial" w:cs="Arial"/>
          <w:sz w:val="22"/>
          <w:szCs w:val="22"/>
        </w:rPr>
      </w:pPr>
      <w:r w:rsidRPr="006609FD">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E75C7" w:rsidRPr="006609FD" w:rsidRDefault="005E75C7" w:rsidP="00D13927">
      <w:pPr>
        <w:pStyle w:val="Standard"/>
        <w:numPr>
          <w:ilvl w:val="0"/>
          <w:numId w:val="36"/>
        </w:numPr>
        <w:spacing w:before="0"/>
        <w:rPr>
          <w:rFonts w:ascii="Arial" w:hAnsi="Arial" w:cs="Arial"/>
          <w:sz w:val="22"/>
          <w:szCs w:val="22"/>
        </w:rPr>
      </w:pPr>
      <w:r w:rsidRPr="006609FD">
        <w:rPr>
          <w:rFonts w:ascii="Arial" w:hAnsi="Arial" w:cs="Arial"/>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E75C7" w:rsidRPr="006609FD" w:rsidRDefault="005E75C7" w:rsidP="00D13927">
      <w:pPr>
        <w:pStyle w:val="Standard"/>
        <w:numPr>
          <w:ilvl w:val="0"/>
          <w:numId w:val="36"/>
        </w:numPr>
        <w:spacing w:before="0"/>
        <w:rPr>
          <w:rFonts w:ascii="Arial" w:hAnsi="Arial" w:cs="Arial"/>
          <w:sz w:val="22"/>
          <w:szCs w:val="22"/>
        </w:rPr>
      </w:pPr>
      <w:r w:rsidRPr="006609FD">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E75C7" w:rsidRPr="006609FD" w:rsidRDefault="005E75C7" w:rsidP="00D13927">
      <w:pPr>
        <w:pStyle w:val="Standard"/>
        <w:numPr>
          <w:ilvl w:val="0"/>
          <w:numId w:val="36"/>
        </w:numPr>
        <w:spacing w:before="0"/>
        <w:rPr>
          <w:rFonts w:ascii="Arial" w:hAnsi="Arial" w:cs="Arial"/>
          <w:sz w:val="22"/>
          <w:szCs w:val="22"/>
        </w:rPr>
      </w:pPr>
      <w:r w:rsidRPr="006609FD">
        <w:rPr>
          <w:rFonts w:ascii="Arial" w:hAnsi="Arial" w:cs="Arial"/>
          <w:sz w:val="22"/>
          <w:szCs w:val="22"/>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75C7" w:rsidRPr="006609FD" w:rsidRDefault="005E75C7" w:rsidP="00D13927">
      <w:pPr>
        <w:pStyle w:val="Standard"/>
        <w:numPr>
          <w:ilvl w:val="0"/>
          <w:numId w:val="36"/>
        </w:numPr>
        <w:spacing w:before="0"/>
        <w:rPr>
          <w:rFonts w:ascii="Arial" w:hAnsi="Arial" w:cs="Arial"/>
          <w:sz w:val="22"/>
          <w:szCs w:val="22"/>
        </w:rPr>
      </w:pPr>
      <w:r w:rsidRPr="006609FD">
        <w:rPr>
          <w:rFonts w:ascii="Arial" w:hAnsi="Arial" w:cs="Arial"/>
          <w:sz w:val="22"/>
          <w:szCs w:val="22"/>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4343F" w:rsidRDefault="0074343F">
      <w:pPr>
        <w:rPr>
          <w:lang w:val="sr-Cyrl-RS"/>
        </w:rPr>
      </w:pPr>
    </w:p>
    <w:p w:rsidR="00AD2B4C" w:rsidRDefault="00AD2B4C">
      <w:pPr>
        <w:rPr>
          <w:lang w:val="sr-Cyrl-RS"/>
        </w:rPr>
      </w:pPr>
    </w:p>
    <w:p w:rsidR="00AD2B4C" w:rsidRDefault="00AD2B4C">
      <w:pPr>
        <w:rPr>
          <w:lang w:val="sr-Cyrl-RS"/>
        </w:rPr>
      </w:pPr>
    </w:p>
    <w:p w:rsidR="00CD6605" w:rsidRDefault="00CD6605">
      <w:pPr>
        <w:rPr>
          <w:lang w:val="sr-Cyrl-RS"/>
        </w:rPr>
      </w:pPr>
    </w:p>
    <w:p w:rsidR="00CD6605" w:rsidRDefault="00CD6605">
      <w:pPr>
        <w:rPr>
          <w:lang w:val="sr-Cyrl-RS"/>
        </w:rPr>
      </w:pPr>
    </w:p>
    <w:p w:rsidR="00CD6605" w:rsidRDefault="00CD6605">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6609FD" w:rsidRDefault="006609FD">
      <w:pPr>
        <w:rPr>
          <w:lang w:val="sr-Cyrl-RS"/>
        </w:rPr>
      </w:pPr>
    </w:p>
    <w:p w:rsidR="00CD6605" w:rsidRDefault="00CD6605">
      <w:pPr>
        <w:rPr>
          <w:lang w:val="sr-Cyrl-RS"/>
        </w:rPr>
      </w:pPr>
    </w:p>
    <w:p w:rsidR="00CD6605" w:rsidRDefault="00CD6605">
      <w:pPr>
        <w:rPr>
          <w:lang w:val="sr-Cyrl-RS"/>
        </w:rPr>
      </w:pPr>
    </w:p>
    <w:p w:rsidR="005E75C7" w:rsidRPr="000E00CB" w:rsidRDefault="005E75C7" w:rsidP="00857DA1">
      <w:pPr>
        <w:pStyle w:val="KDPodnaslov1"/>
        <w:numPr>
          <w:ilvl w:val="0"/>
          <w:numId w:val="1"/>
        </w:numPr>
        <w:spacing w:before="0"/>
        <w:outlineLvl w:val="9"/>
        <w:rPr>
          <w:rFonts w:ascii="Arial" w:hAnsi="Arial" w:cs="Arial"/>
        </w:rPr>
      </w:pPr>
      <w:bookmarkStart w:id="20" w:name="_Toc442559885"/>
      <w:bookmarkStart w:id="21" w:name="_Toc297798704"/>
      <w:bookmarkStart w:id="22" w:name="_Toc310433002"/>
      <w:bookmarkStart w:id="23" w:name="_Toc374917437"/>
      <w:bookmarkStart w:id="24" w:name="_Toc415142477"/>
      <w:bookmarkStart w:id="25" w:name="_Toc430335150"/>
      <w:r w:rsidRPr="000E00CB">
        <w:rPr>
          <w:rFonts w:ascii="Arial" w:hAnsi="Arial" w:cs="Arial"/>
        </w:rPr>
        <w:t>КРИТЕРИЈУМ ЗА ДОДЕЛУ УГОВОРА</w:t>
      </w:r>
      <w:bookmarkEnd w:id="20"/>
      <w:r w:rsidR="000916A2" w:rsidRPr="000E00CB">
        <w:rPr>
          <w:rFonts w:ascii="Arial" w:hAnsi="Arial" w:cs="Arial"/>
        </w:rPr>
        <w:t xml:space="preserve"> </w:t>
      </w:r>
    </w:p>
    <w:p w:rsidR="00D15542" w:rsidRPr="002E5518" w:rsidRDefault="00D15542" w:rsidP="00D15542">
      <w:pPr>
        <w:pStyle w:val="KDPodnaslov1"/>
        <w:spacing w:before="0"/>
        <w:ind w:left="360"/>
        <w:outlineLvl w:val="9"/>
        <w:rPr>
          <w:rFonts w:ascii="Arial" w:hAnsi="Arial" w:cs="Arial"/>
        </w:rPr>
      </w:pPr>
    </w:p>
    <w:p w:rsidR="005E75C7" w:rsidRPr="00DE324D" w:rsidRDefault="005E75C7" w:rsidP="005E75C7">
      <w:pPr>
        <w:pStyle w:val="KDKomentar"/>
        <w:spacing w:before="0"/>
        <w:rPr>
          <w:rFonts w:ascii="Arial" w:hAnsi="Arial" w:cs="Arial"/>
          <w:color w:val="auto"/>
        </w:rPr>
      </w:pPr>
      <w:r w:rsidRPr="00DE324D">
        <w:rPr>
          <w:rFonts w:ascii="Arial" w:hAnsi="Arial" w:cs="Arial"/>
          <w:i w:val="0"/>
          <w:color w:val="auto"/>
          <w:sz w:val="24"/>
          <w:szCs w:val="24"/>
        </w:rPr>
        <w:t xml:space="preserve">Избор најповољније понуде ће се извршити применом критеријума </w:t>
      </w:r>
      <w:r w:rsidRPr="00DE324D">
        <w:rPr>
          <w:rFonts w:ascii="Arial" w:hAnsi="Arial" w:cs="Arial"/>
          <w:b/>
          <w:i w:val="0"/>
          <w:color w:val="auto"/>
          <w:sz w:val="24"/>
          <w:szCs w:val="24"/>
        </w:rPr>
        <w:t>„Најнижа понуђена цена“.</w:t>
      </w:r>
    </w:p>
    <w:p w:rsidR="00DE324D" w:rsidRDefault="00DE324D" w:rsidP="005E75C7">
      <w:pPr>
        <w:pStyle w:val="KDKomentar"/>
        <w:spacing w:before="0"/>
        <w:rPr>
          <w:rFonts w:ascii="Arial" w:hAnsi="Arial" w:cs="Arial"/>
          <w:i w:val="0"/>
          <w:color w:val="auto"/>
          <w:sz w:val="24"/>
          <w:szCs w:val="24"/>
        </w:rPr>
      </w:pPr>
    </w:p>
    <w:p w:rsidR="005E75C7" w:rsidRPr="0039538C" w:rsidRDefault="005E75C7" w:rsidP="005E75C7">
      <w:pPr>
        <w:pStyle w:val="KDKomentar"/>
        <w:spacing w:before="0"/>
        <w:rPr>
          <w:rFonts w:ascii="Arial" w:hAnsi="Arial" w:cs="Arial"/>
          <w:color w:val="auto"/>
        </w:rPr>
      </w:pPr>
      <w:r w:rsidRPr="00DE324D">
        <w:rPr>
          <w:rFonts w:ascii="Arial" w:hAnsi="Arial" w:cs="Arial"/>
          <w:i w:val="0"/>
          <w:color w:val="auto"/>
          <w:sz w:val="24"/>
          <w:szCs w:val="24"/>
        </w:rPr>
        <w:t>Критеријум за оцењивање понуда</w:t>
      </w:r>
      <w:r w:rsidRPr="00DE324D">
        <w:rPr>
          <w:rFonts w:ascii="Arial" w:hAnsi="Arial" w:cs="Arial"/>
          <w:b/>
          <w:i w:val="0"/>
          <w:color w:val="auto"/>
          <w:sz w:val="24"/>
          <w:szCs w:val="24"/>
        </w:rPr>
        <w:t xml:space="preserve"> Најнижа понуђена цена, </w:t>
      </w:r>
      <w:r w:rsidRPr="00DE324D">
        <w:rPr>
          <w:rFonts w:ascii="Arial" w:hAnsi="Arial" w:cs="Arial"/>
          <w:i w:val="0"/>
          <w:color w:val="auto"/>
          <w:sz w:val="24"/>
          <w:szCs w:val="24"/>
        </w:rPr>
        <w:t>заснива се на понуђеној цени као једином критеријуму.</w:t>
      </w:r>
    </w:p>
    <w:p w:rsidR="00DE324D" w:rsidRDefault="00DE324D" w:rsidP="005E75C7">
      <w:pPr>
        <w:pStyle w:val="KDParagraf"/>
        <w:spacing w:before="0"/>
        <w:rPr>
          <w:rFonts w:ascii="Arial" w:hAnsi="Arial" w:cs="Arial"/>
          <w:color w:val="auto"/>
        </w:rPr>
      </w:pP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У понуђену цену страног понуђача урачунавају се и царинске дажбине.</w:t>
      </w:r>
    </w:p>
    <w:p w:rsidR="00D15542" w:rsidRPr="0039538C" w:rsidRDefault="00D15542" w:rsidP="005E75C7">
      <w:pPr>
        <w:pStyle w:val="KDParagraf"/>
        <w:spacing w:before="0"/>
        <w:rPr>
          <w:rFonts w:ascii="Arial" w:hAnsi="Arial" w:cs="Arial"/>
          <w:color w:val="auto"/>
        </w:rPr>
      </w:pP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D15542" w:rsidRPr="0039538C" w:rsidRDefault="00D15542" w:rsidP="005E75C7">
      <w:pPr>
        <w:pStyle w:val="KDParagraf"/>
        <w:spacing w:before="0"/>
        <w:rPr>
          <w:rFonts w:ascii="Arial" w:hAnsi="Arial" w:cs="Arial"/>
          <w:color w:val="auto"/>
        </w:rPr>
      </w:pPr>
    </w:p>
    <w:p w:rsidR="005E75C7" w:rsidRPr="0039538C" w:rsidRDefault="005E75C7" w:rsidP="005E75C7">
      <w:pPr>
        <w:pStyle w:val="KDParagraf"/>
        <w:spacing w:before="0"/>
        <w:rPr>
          <w:rFonts w:ascii="Arial" w:hAnsi="Arial" w:cs="Arial"/>
          <w:color w:val="auto"/>
        </w:rPr>
      </w:pPr>
      <w:r w:rsidRPr="0039538C">
        <w:rPr>
          <w:rFonts w:ascii="Arial" w:hAnsi="Arial"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D15542" w:rsidRDefault="00D15542" w:rsidP="005E75C7">
      <w:pPr>
        <w:pStyle w:val="KDParagraf"/>
        <w:spacing w:before="0"/>
        <w:rPr>
          <w:rFonts w:ascii="Arial" w:hAnsi="Arial" w:cs="Arial"/>
          <w:color w:val="auto"/>
        </w:rPr>
      </w:pPr>
    </w:p>
    <w:p w:rsidR="00C34D27" w:rsidRDefault="00C34D27" w:rsidP="00C34D27">
      <w:pPr>
        <w:pStyle w:val="KDParagraf"/>
        <w:spacing w:before="0"/>
        <w:rPr>
          <w:rFonts w:ascii="Arial" w:hAnsi="Arial"/>
          <w:color w:val="auto"/>
          <w:kern w:val="3"/>
          <w:sz w:val="20"/>
          <w:szCs w:val="20"/>
          <w:lang w:val="sr-Cyrl-RS" w:eastAsia="sr-Latn-RS"/>
        </w:rPr>
      </w:pPr>
      <w:r>
        <w:rPr>
          <w:rFonts w:ascii="Arial" w:hAnsi="Arial"/>
          <w:color w:val="auto"/>
          <w:kern w:val="3"/>
          <w:lang w:eastAsia="sr-Latn-RS"/>
        </w:rPr>
        <w:t>Преференцијал у складу са чланом 86. ЗЈН неће се примењивати на државе чланице Европске Уније у складу са чл</w:t>
      </w:r>
      <w:r>
        <w:rPr>
          <w:rFonts w:ascii="Arial" w:hAnsi="Arial"/>
          <w:color w:val="auto"/>
          <w:kern w:val="3"/>
          <w:lang w:val="sr-Cyrl-RS" w:eastAsia="sr-Latn-RS"/>
        </w:rPr>
        <w:t>аном</w:t>
      </w:r>
      <w:r>
        <w:rPr>
          <w:rFonts w:ascii="Arial" w:hAnsi="Arial"/>
          <w:color w:val="auto"/>
          <w:kern w:val="3"/>
          <w:lang w:eastAsia="sr-Latn-RS"/>
        </w:rPr>
        <w:t xml:space="preserve"> 76. тач</w:t>
      </w:r>
      <w:r>
        <w:rPr>
          <w:rFonts w:ascii="Arial" w:hAnsi="Arial"/>
          <w:color w:val="auto"/>
          <w:kern w:val="3"/>
          <w:lang w:val="sr-Cyrl-RS" w:eastAsia="sr-Latn-RS"/>
        </w:rPr>
        <w:t>ка</w:t>
      </w:r>
      <w:r>
        <w:rPr>
          <w:rFonts w:ascii="Arial" w:hAnsi="Arial"/>
          <w:color w:val="auto"/>
          <w:kern w:val="3"/>
          <w:lang w:eastAsia="sr-Latn-RS"/>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2013.године, а да је рок за укидање предности дате домаћим понуђачима био 1. септембар 2018.године</w:t>
      </w:r>
      <w:r>
        <w:rPr>
          <w:rFonts w:ascii="Arial" w:hAnsi="Arial"/>
          <w:color w:val="auto"/>
          <w:kern w:val="3"/>
          <w:sz w:val="20"/>
          <w:szCs w:val="20"/>
          <w:lang w:val="sr-Cyrl-RS" w:eastAsia="sr-Latn-RS"/>
        </w:rPr>
        <w:t>.</w:t>
      </w:r>
    </w:p>
    <w:p w:rsidR="00C34D27" w:rsidRPr="0039538C" w:rsidRDefault="00C34D27" w:rsidP="005E75C7">
      <w:pPr>
        <w:pStyle w:val="KDParagraf"/>
        <w:spacing w:before="0"/>
        <w:rPr>
          <w:rFonts w:ascii="Arial" w:hAnsi="Arial" w:cs="Arial"/>
          <w:color w:val="auto"/>
        </w:rPr>
      </w:pPr>
    </w:p>
    <w:p w:rsidR="005E75C7" w:rsidRPr="0039538C" w:rsidRDefault="005E75C7" w:rsidP="00857DA1">
      <w:pPr>
        <w:pStyle w:val="KDPodnaslov2"/>
        <w:numPr>
          <w:ilvl w:val="1"/>
          <w:numId w:val="1"/>
        </w:numPr>
        <w:spacing w:before="0"/>
        <w:jc w:val="both"/>
        <w:outlineLvl w:val="9"/>
        <w:rPr>
          <w:rFonts w:ascii="Arial" w:hAnsi="Arial" w:cs="Arial"/>
          <w:color w:val="auto"/>
        </w:rPr>
      </w:pPr>
      <w:bookmarkStart w:id="26" w:name="_Toc441651548"/>
      <w:bookmarkStart w:id="27" w:name="_Toc442559886"/>
      <w:r w:rsidRPr="0039538C">
        <w:rPr>
          <w:rFonts w:ascii="Arial" w:hAnsi="Arial" w:cs="Arial"/>
          <w:color w:val="auto"/>
        </w:rPr>
        <w:t>Резервни критеријум</w:t>
      </w:r>
      <w:bookmarkEnd w:id="26"/>
      <w:bookmarkEnd w:id="27"/>
    </w:p>
    <w:p w:rsidR="00D15542" w:rsidRPr="0039538C" w:rsidRDefault="00D15542" w:rsidP="00D15542">
      <w:pPr>
        <w:pStyle w:val="KDPodnaslov2"/>
        <w:numPr>
          <w:ilvl w:val="0"/>
          <w:numId w:val="0"/>
        </w:numPr>
        <w:spacing w:before="0"/>
        <w:ind w:left="720"/>
        <w:jc w:val="both"/>
        <w:outlineLvl w:val="9"/>
        <w:rPr>
          <w:rFonts w:ascii="Arial" w:hAnsi="Arial" w:cs="Arial"/>
          <w:color w:val="auto"/>
        </w:rPr>
      </w:pPr>
    </w:p>
    <w:p w:rsidR="005E75C7" w:rsidRPr="0039538C" w:rsidRDefault="005E75C7" w:rsidP="005E75C7">
      <w:pPr>
        <w:pStyle w:val="Standard"/>
        <w:spacing w:before="0"/>
        <w:rPr>
          <w:rFonts w:ascii="Arial" w:hAnsi="Arial" w:cs="Arial"/>
          <w:color w:val="auto"/>
        </w:rPr>
      </w:pPr>
      <w:r w:rsidRPr="0039538C">
        <w:rPr>
          <w:rFonts w:ascii="Arial" w:hAnsi="Arial" w:cs="Arial"/>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w:t>
      </w:r>
      <w:r w:rsidR="00932137">
        <w:rPr>
          <w:rFonts w:ascii="Arial" w:hAnsi="Arial" w:cs="Arial"/>
          <w:color w:val="auto"/>
        </w:rPr>
        <w:t xml:space="preserve">за </w:t>
      </w:r>
      <w:r w:rsidR="004B6A4D">
        <w:rPr>
          <w:rFonts w:ascii="Arial" w:hAnsi="Arial" w:cs="Arial"/>
          <w:color w:val="auto"/>
          <w:lang w:val="sr-Cyrl-RS"/>
        </w:rPr>
        <w:t>из</w:t>
      </w:r>
      <w:r w:rsidR="004B6A4D">
        <w:rPr>
          <w:rFonts w:ascii="Arial" w:hAnsi="Arial" w:cs="Arial"/>
          <w:color w:val="auto"/>
        </w:rPr>
        <w:t>вршењ</w:t>
      </w:r>
      <w:r w:rsidR="004B6A4D">
        <w:rPr>
          <w:rFonts w:ascii="Arial" w:hAnsi="Arial" w:cs="Arial"/>
          <w:color w:val="auto"/>
          <w:lang w:val="sr-Cyrl-RS"/>
        </w:rPr>
        <w:t>е</w:t>
      </w:r>
      <w:r w:rsidR="00932137">
        <w:rPr>
          <w:rFonts w:ascii="Arial" w:hAnsi="Arial" w:cs="Arial"/>
          <w:color w:val="auto"/>
        </w:rPr>
        <w:t xml:space="preserve"> услуге</w:t>
      </w:r>
      <w:r w:rsidRPr="0039538C">
        <w:rPr>
          <w:rFonts w:ascii="Arial" w:hAnsi="Arial" w:cs="Arial"/>
          <w:color w:val="auto"/>
        </w:rPr>
        <w:t>.</w:t>
      </w:r>
    </w:p>
    <w:p w:rsidR="00DE324D" w:rsidRDefault="00DE324D" w:rsidP="005E75C7">
      <w:pPr>
        <w:pStyle w:val="Standard"/>
        <w:spacing w:before="0"/>
        <w:rPr>
          <w:rFonts w:ascii="Arial" w:hAnsi="Arial" w:cs="Arial"/>
          <w:color w:val="auto"/>
        </w:rPr>
      </w:pPr>
    </w:p>
    <w:p w:rsidR="005E75C7" w:rsidRPr="0039538C" w:rsidRDefault="00D15542" w:rsidP="005E75C7">
      <w:pPr>
        <w:pStyle w:val="Standard"/>
        <w:spacing w:before="0"/>
        <w:rPr>
          <w:rFonts w:ascii="Arial" w:hAnsi="Arial" w:cs="Arial"/>
          <w:color w:val="auto"/>
        </w:rPr>
      </w:pPr>
      <w:r w:rsidRPr="0039538C">
        <w:rPr>
          <w:rFonts w:ascii="Arial" w:hAnsi="Arial" w:cs="Arial"/>
          <w:color w:val="auto"/>
        </w:rPr>
        <w:t>Уколико</w:t>
      </w:r>
      <w:r w:rsidR="005E75C7" w:rsidRPr="0039538C">
        <w:rPr>
          <w:rFonts w:ascii="Arial" w:hAnsi="Arial" w:cs="Arial"/>
          <w:color w:val="auto"/>
        </w:rPr>
        <w:t>ни после примене</w:t>
      </w:r>
      <w:r w:rsidRPr="0039538C">
        <w:rPr>
          <w:rFonts w:ascii="Arial" w:hAnsi="Arial" w:cs="Arial"/>
          <w:color w:val="auto"/>
        </w:rPr>
        <w:t xml:space="preserve"> резервних критеријума не буде</w:t>
      </w:r>
      <w:r w:rsidR="003C6EAA">
        <w:rPr>
          <w:rFonts w:ascii="Arial" w:hAnsi="Arial" w:cs="Arial"/>
          <w:color w:val="auto"/>
        </w:rPr>
        <w:t xml:space="preserve"> </w:t>
      </w:r>
      <w:r w:rsidR="005E75C7" w:rsidRPr="0039538C">
        <w:rPr>
          <w:rFonts w:ascii="Arial" w:hAnsi="Arial" w:cs="Arial"/>
          <w:color w:val="auto"/>
        </w:rPr>
        <w:t>могуће изабрати најповољнију понуду, уговор ће бити изабран путем жреба.</w:t>
      </w:r>
    </w:p>
    <w:p w:rsidR="00DE324D" w:rsidRDefault="00DE324D" w:rsidP="005E75C7">
      <w:pPr>
        <w:pStyle w:val="Standard"/>
        <w:spacing w:before="0"/>
        <w:rPr>
          <w:rFonts w:ascii="Arial" w:hAnsi="Arial" w:cs="Arial"/>
          <w:color w:val="auto"/>
        </w:rPr>
      </w:pPr>
    </w:p>
    <w:p w:rsidR="005E75C7" w:rsidRPr="0039538C" w:rsidRDefault="005E75C7" w:rsidP="005E75C7">
      <w:pPr>
        <w:pStyle w:val="Standard"/>
        <w:spacing w:before="0"/>
        <w:rPr>
          <w:rFonts w:ascii="Arial" w:hAnsi="Arial" w:cs="Arial"/>
          <w:color w:val="auto"/>
        </w:rPr>
      </w:pPr>
      <w:r w:rsidRPr="0039538C">
        <w:rPr>
          <w:rFonts w:ascii="Arial" w:hAnsi="Arial" w:cs="Arial"/>
          <w:color w:val="auto"/>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w:t>
      </w:r>
      <w:r w:rsidR="003C6EAA">
        <w:rPr>
          <w:rFonts w:ascii="Arial" w:hAnsi="Arial" w:cs="Arial"/>
          <w:color w:val="auto"/>
        </w:rPr>
        <w:t xml:space="preserve"> </w:t>
      </w:r>
      <w:r w:rsidRPr="0039538C">
        <w:rPr>
          <w:rFonts w:ascii="Arial" w:hAnsi="Arial" w:cs="Arial"/>
          <w:color w:val="auto"/>
        </w:rPr>
        <w:t>Комисије извући само један папир. Понуђачу чији назив буде на извуче</w:t>
      </w:r>
      <w:r w:rsidR="00D15542" w:rsidRPr="0039538C">
        <w:rPr>
          <w:rFonts w:ascii="Arial" w:hAnsi="Arial" w:cs="Arial"/>
          <w:color w:val="auto"/>
        </w:rPr>
        <w:t xml:space="preserve">ном папиру биће додељен уговор </w:t>
      </w:r>
      <w:r w:rsidRPr="0039538C">
        <w:rPr>
          <w:rFonts w:ascii="Arial" w:hAnsi="Arial" w:cs="Arial"/>
          <w:color w:val="auto"/>
        </w:rPr>
        <w:t>о јавној набавци.</w:t>
      </w:r>
    </w:p>
    <w:p w:rsidR="005E75C7" w:rsidRPr="002E5518" w:rsidRDefault="005E75C7" w:rsidP="005E75C7">
      <w:pPr>
        <w:pStyle w:val="Standard"/>
        <w:spacing w:before="0"/>
        <w:rPr>
          <w:rFonts w:ascii="Arial" w:hAnsi="Arial" w:cs="Arial"/>
        </w:rPr>
      </w:pPr>
    </w:p>
    <w:p w:rsidR="005E75C7" w:rsidRPr="00E11CBE" w:rsidRDefault="005E75C7" w:rsidP="00857DA1">
      <w:pPr>
        <w:pStyle w:val="KDPodnaslov1"/>
        <w:pageBreakBefore/>
        <w:numPr>
          <w:ilvl w:val="0"/>
          <w:numId w:val="1"/>
        </w:numPr>
        <w:spacing w:before="0"/>
        <w:outlineLvl w:val="9"/>
        <w:rPr>
          <w:rFonts w:ascii="Arial" w:hAnsi="Arial" w:cs="Arial"/>
        </w:rPr>
      </w:pPr>
      <w:bookmarkStart w:id="28" w:name="_Toc442559887"/>
      <w:bookmarkEnd w:id="21"/>
      <w:bookmarkEnd w:id="22"/>
      <w:bookmarkEnd w:id="23"/>
      <w:bookmarkEnd w:id="24"/>
      <w:bookmarkEnd w:id="25"/>
      <w:r w:rsidRPr="00E11CBE">
        <w:rPr>
          <w:rFonts w:ascii="Arial" w:hAnsi="Arial" w:cs="Arial"/>
        </w:rPr>
        <w:lastRenderedPageBreak/>
        <w:t>УПУТСТВО ПОНУЂАЧИМА КАКО ДА САЧИНЕ ПОНУДУ</w:t>
      </w:r>
      <w:bookmarkEnd w:id="28"/>
    </w:p>
    <w:p w:rsidR="005E75C7" w:rsidRPr="00E11CBE" w:rsidRDefault="005E75C7" w:rsidP="005E75C7">
      <w:pPr>
        <w:pStyle w:val="KDParagraf"/>
        <w:spacing w:before="0"/>
        <w:rPr>
          <w:rFonts w:ascii="Arial" w:hAnsi="Arial" w:cs="Arial"/>
        </w:rPr>
      </w:pPr>
      <w:r w:rsidRPr="00E11CBE">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5E75C7" w:rsidRPr="00E11CBE" w:rsidRDefault="005E75C7" w:rsidP="005E75C7">
      <w:pPr>
        <w:pStyle w:val="KDParagraf"/>
        <w:spacing w:before="0"/>
        <w:rPr>
          <w:rFonts w:ascii="Arial" w:hAnsi="Arial" w:cs="Arial"/>
        </w:rPr>
      </w:pPr>
      <w:r w:rsidRPr="00E11CBE">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5E75C7" w:rsidRPr="00E11CBE" w:rsidRDefault="005E75C7"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29" w:name="_Toc441651577"/>
      <w:bookmarkStart w:id="30" w:name="_Toc442559888"/>
      <w:r w:rsidRPr="00E11CBE">
        <w:rPr>
          <w:rFonts w:ascii="Arial" w:hAnsi="Arial" w:cs="Arial"/>
        </w:rPr>
        <w:t>Језик на којем понуда мора бити састављена</w:t>
      </w:r>
      <w:bookmarkEnd w:id="29"/>
      <w:bookmarkEnd w:id="30"/>
    </w:p>
    <w:p w:rsidR="005E75C7" w:rsidRPr="00E11CBE" w:rsidRDefault="005E75C7" w:rsidP="005E75C7">
      <w:pPr>
        <w:pStyle w:val="KDParagraf"/>
        <w:spacing w:before="0"/>
        <w:rPr>
          <w:rFonts w:ascii="Arial" w:hAnsi="Arial" w:cs="Arial"/>
        </w:rPr>
      </w:pPr>
      <w:r w:rsidRPr="00E11CBE">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000000"/>
          <w:sz w:val="24"/>
          <w:szCs w:val="24"/>
        </w:rPr>
        <w:t>Понуда са свим прилозима мора бити сачињена на српском језику.</w:t>
      </w:r>
    </w:p>
    <w:p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Прилози који чине саставни део понуде, достављају се на српском језику.</w:t>
      </w:r>
    </w:p>
    <w:p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5E75C7" w:rsidRPr="00E11CBE" w:rsidRDefault="005E75C7" w:rsidP="005E75C7">
      <w:pPr>
        <w:pStyle w:val="KDParagraf"/>
        <w:spacing w:before="0"/>
        <w:rPr>
          <w:rFonts w:ascii="Arial" w:hAnsi="Arial" w:cs="Arial"/>
          <w:lang w:val="ru-RU"/>
        </w:rPr>
      </w:pPr>
    </w:p>
    <w:p w:rsidR="005E75C7" w:rsidRPr="00E11CBE" w:rsidRDefault="005E75C7" w:rsidP="00857DA1">
      <w:pPr>
        <w:pStyle w:val="KDPodnaslov2"/>
        <w:numPr>
          <w:ilvl w:val="1"/>
          <w:numId w:val="1"/>
        </w:numPr>
        <w:spacing w:before="0"/>
        <w:jc w:val="both"/>
        <w:outlineLvl w:val="9"/>
        <w:rPr>
          <w:rFonts w:ascii="Arial" w:hAnsi="Arial" w:cs="Arial"/>
        </w:rPr>
      </w:pPr>
      <w:bookmarkStart w:id="31" w:name="_Toc441651578"/>
      <w:bookmarkStart w:id="32" w:name="_Toc442559889"/>
      <w:r w:rsidRPr="00E11CBE">
        <w:rPr>
          <w:rFonts w:ascii="Arial" w:hAnsi="Arial" w:cs="Arial"/>
        </w:rPr>
        <w:t>Начин састављања и подношења понуде</w:t>
      </w:r>
      <w:bookmarkEnd w:id="31"/>
      <w:bookmarkEnd w:id="32"/>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5E75C7" w:rsidRPr="00E11CBE" w:rsidRDefault="005E75C7" w:rsidP="005E75C7">
      <w:pPr>
        <w:pStyle w:val="KDParagraf"/>
        <w:spacing w:before="0"/>
        <w:rPr>
          <w:rFonts w:ascii="Arial" w:hAnsi="Arial" w:cs="Arial"/>
        </w:rPr>
      </w:pPr>
      <w:r w:rsidRPr="00E11CBE">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5E75C7" w:rsidRPr="00E11CBE" w:rsidRDefault="005E75C7" w:rsidP="005E75C7">
      <w:pPr>
        <w:pStyle w:val="KDParagraf"/>
        <w:spacing w:before="0"/>
        <w:rPr>
          <w:rFonts w:ascii="Arial" w:hAnsi="Arial" w:cs="Arial"/>
        </w:rPr>
      </w:pPr>
      <w:r w:rsidRPr="00E11CBE">
        <w:rPr>
          <w:rFonts w:ascii="Arial" w:hAnsi="Arial" w:cs="Arial"/>
          <w:lang w:val="ru-RU"/>
        </w:rPr>
        <w:t>Препоручује се да се нумерација поднете документације и образаца у понуди изврши на свако</w:t>
      </w:r>
      <w:r w:rsidRPr="00E11CBE">
        <w:rPr>
          <w:rFonts w:ascii="Arial" w:hAnsi="Arial" w:cs="Arial"/>
        </w:rPr>
        <w:t>j</w:t>
      </w:r>
      <w:r w:rsidRPr="00E11CBE">
        <w:rPr>
          <w:rFonts w:ascii="Arial" w:hAnsi="Arial" w:cs="Arial"/>
          <w:lang w:val="ru-RU"/>
        </w:rPr>
        <w:t xml:space="preserve"> страни на којој има текста, исписивањем </w:t>
      </w:r>
      <w:r w:rsidRPr="00E11CBE">
        <w:rPr>
          <w:rFonts w:ascii="Arial" w:hAnsi="Arial" w:cs="Arial"/>
          <w:i/>
          <w:lang w:val="ru-RU"/>
        </w:rPr>
        <w:t xml:space="preserve">“1 од </w:t>
      </w:r>
      <w:r w:rsidRPr="00E11CBE">
        <w:rPr>
          <w:rFonts w:ascii="Arial" w:hAnsi="Arial" w:cs="Arial"/>
          <w:i/>
        </w:rPr>
        <w:t>н</w:t>
      </w:r>
      <w:r w:rsidRPr="00E11CBE">
        <w:rPr>
          <w:rFonts w:ascii="Arial" w:hAnsi="Arial" w:cs="Arial"/>
          <w:i/>
          <w:lang w:val="ru-RU"/>
        </w:rPr>
        <w:t>“, „2 од н“</w:t>
      </w:r>
      <w:r w:rsidRPr="00E11CBE">
        <w:rPr>
          <w:rFonts w:ascii="Arial" w:hAnsi="Arial" w:cs="Arial"/>
          <w:lang w:val="ru-RU"/>
        </w:rPr>
        <w:t xml:space="preserve"> и тако све до </w:t>
      </w:r>
      <w:r w:rsidRPr="00E11CBE">
        <w:rPr>
          <w:rFonts w:ascii="Arial" w:hAnsi="Arial" w:cs="Arial"/>
          <w:i/>
          <w:lang w:val="ru-RU"/>
        </w:rPr>
        <w:t>„н од н“</w:t>
      </w:r>
      <w:r w:rsidRPr="00E11CBE">
        <w:rPr>
          <w:rFonts w:ascii="Arial" w:hAnsi="Arial" w:cs="Arial"/>
          <w:lang w:val="ru-RU"/>
        </w:rPr>
        <w:t xml:space="preserve">, с тим да </w:t>
      </w:r>
      <w:r w:rsidRPr="00E11CBE">
        <w:rPr>
          <w:rFonts w:ascii="Arial" w:hAnsi="Arial" w:cs="Arial"/>
          <w:i/>
          <w:lang w:val="ru-RU"/>
        </w:rPr>
        <w:t>„н“</w:t>
      </w:r>
      <w:r w:rsidRPr="00E11CBE">
        <w:rPr>
          <w:rFonts w:ascii="Arial" w:hAnsi="Arial" w:cs="Arial"/>
          <w:lang w:val="ru-RU"/>
        </w:rPr>
        <w:t xml:space="preserve"> представља укупан број страна понуде.</w:t>
      </w:r>
    </w:p>
    <w:p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auto"/>
          <w:sz w:val="24"/>
          <w:szCs w:val="24"/>
        </w:rPr>
        <w:t xml:space="preserve">Препоручује се да доказе који се достављају уз понуду, а због своје важности не смеју бити оштећени, </w:t>
      </w:r>
      <w:r w:rsidR="006609FD" w:rsidRPr="00E11CBE">
        <w:rPr>
          <w:rFonts w:ascii="Arial" w:hAnsi="Arial" w:cs="Arial"/>
          <w:i w:val="0"/>
          <w:color w:val="auto"/>
          <w:sz w:val="24"/>
          <w:szCs w:val="24"/>
        </w:rPr>
        <w:t>означени бројем (меница),</w:t>
      </w:r>
      <w:r w:rsidRPr="00E11CBE">
        <w:rPr>
          <w:rFonts w:ascii="Arial" w:hAnsi="Arial" w:cs="Arial"/>
          <w:i w:val="0"/>
          <w:color w:val="auto"/>
          <w:sz w:val="24"/>
          <w:szCs w:val="24"/>
        </w:rPr>
        <w:t xml:space="preserve">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E75C7" w:rsidRPr="006752AD" w:rsidRDefault="005E75C7" w:rsidP="005E75C7">
      <w:pPr>
        <w:pStyle w:val="KDParagraf"/>
        <w:spacing w:before="0"/>
        <w:rPr>
          <w:rFonts w:ascii="Arial" w:hAnsi="Arial" w:cs="Arial"/>
        </w:rPr>
      </w:pPr>
      <w:r w:rsidRPr="006752AD">
        <w:rPr>
          <w:rFonts w:ascii="Arial" w:hAnsi="Arial" w:cs="Arial"/>
          <w:lang w:val="ru-RU"/>
        </w:rPr>
        <w:t xml:space="preserve">Понуђач подноси понуду у затвореној коверти </w:t>
      </w:r>
      <w:r w:rsidRPr="006752AD">
        <w:rPr>
          <w:rFonts w:ascii="Arial" w:hAnsi="Arial" w:cs="Arial"/>
        </w:rPr>
        <w:t>или кутији</w:t>
      </w:r>
      <w:r w:rsidRPr="006752AD">
        <w:rPr>
          <w:rFonts w:ascii="Arial" w:hAnsi="Arial" w:cs="Arial"/>
          <w:lang w:val="ru-RU"/>
        </w:rPr>
        <w:t xml:space="preserve">, тако да се при отварању може проверити да ли је затворена, на адресу: </w:t>
      </w:r>
      <w:r w:rsidR="006752AD" w:rsidRPr="0039538C">
        <w:rPr>
          <w:rFonts w:ascii="Arial" w:hAnsi="Arial" w:cs="Arial"/>
          <w:lang w:val="sr-Cyrl-CS" w:eastAsia="ar-SA"/>
        </w:rPr>
        <w:t>ЈП ЕПС Београд</w:t>
      </w:r>
      <w:r w:rsidR="006752AD" w:rsidRPr="0039538C">
        <w:rPr>
          <w:rFonts w:ascii="Arial" w:hAnsi="Arial" w:cs="Arial"/>
          <w:lang w:eastAsia="ar-SA"/>
        </w:rPr>
        <w:t xml:space="preserve"> - </w:t>
      </w:r>
      <w:r w:rsidR="006752AD" w:rsidRPr="0039538C">
        <w:rPr>
          <w:rFonts w:ascii="Arial" w:hAnsi="Arial" w:cs="Arial"/>
          <w:lang w:val="sr-Cyrl-CS" w:eastAsia="ar-SA"/>
        </w:rPr>
        <w:t>Огранак РБ Колубара</w:t>
      </w:r>
      <w:r w:rsidR="006752AD" w:rsidRPr="0039538C">
        <w:rPr>
          <w:rFonts w:ascii="Arial" w:eastAsia="TimesNewRomanPSMT" w:hAnsi="Arial" w:cs="Arial"/>
          <w:bCs/>
          <w:kern w:val="1"/>
          <w:lang w:eastAsia="ar-SA"/>
        </w:rPr>
        <w:t xml:space="preserve"> Лазаревац, Комерцијални сектор, служба набавке, ул.Дише Ђурђевића бб</w:t>
      </w:r>
      <w:r w:rsidR="006752AD" w:rsidRPr="0039538C">
        <w:rPr>
          <w:rFonts w:ascii="Arial" w:eastAsia="Arial Unicode MS" w:hAnsi="Arial" w:cs="Arial"/>
          <w:i/>
          <w:iCs/>
          <w:kern w:val="1"/>
          <w:lang w:eastAsia="ar-SA"/>
        </w:rPr>
        <w:t xml:space="preserve">, </w:t>
      </w:r>
      <w:r w:rsidR="006752AD" w:rsidRPr="0039538C">
        <w:rPr>
          <w:rFonts w:ascii="Arial" w:eastAsia="Arial Unicode MS" w:hAnsi="Arial" w:cs="Arial"/>
          <w:iCs/>
          <w:kern w:val="1"/>
          <w:lang w:eastAsia="ar-SA"/>
        </w:rPr>
        <w:t>11560 Вреоци</w:t>
      </w:r>
      <w:r w:rsidRPr="0039538C">
        <w:rPr>
          <w:rFonts w:ascii="Arial" w:hAnsi="Arial" w:cs="Arial"/>
          <w:lang w:val="ru-RU"/>
        </w:rPr>
        <w:t>- са назнак</w:t>
      </w:r>
      <w:r w:rsidR="00D15542" w:rsidRPr="0039538C">
        <w:rPr>
          <w:rFonts w:ascii="Arial" w:hAnsi="Arial" w:cs="Arial"/>
          <w:lang w:val="ru-RU"/>
        </w:rPr>
        <w:t>ом: „Понуда за јавну набавку усл</w:t>
      </w:r>
      <w:r w:rsidR="00D15542" w:rsidRPr="006752AD">
        <w:rPr>
          <w:rFonts w:ascii="Arial" w:hAnsi="Arial" w:cs="Arial"/>
          <w:lang w:val="ru-RU"/>
        </w:rPr>
        <w:t xml:space="preserve">уге: </w:t>
      </w:r>
      <w:r w:rsidR="00F13E2E">
        <w:rPr>
          <w:rFonts w:ascii="Arial" w:hAnsi="Arial" w:cs="Arial"/>
        </w:rPr>
        <w:t>Поправка и сервисирање свих уређаја на цистернама за пијаћу воду и на цистернама за дизел деривате</w:t>
      </w:r>
      <w:r w:rsidR="0074343F">
        <w:rPr>
          <w:rFonts w:ascii="Arial" w:hAnsi="Arial" w:cs="Arial"/>
          <w:lang w:val="sr-Cyrl-RS"/>
        </w:rPr>
        <w:t xml:space="preserve"> </w:t>
      </w:r>
      <w:r w:rsidRPr="006752AD">
        <w:rPr>
          <w:rFonts w:ascii="Arial" w:hAnsi="Arial" w:cs="Arial"/>
          <w:lang w:val="ru-RU"/>
        </w:rPr>
        <w:t xml:space="preserve">- Јавна набавка број </w:t>
      </w:r>
      <w:r w:rsidR="00EA6E27">
        <w:rPr>
          <w:rFonts w:ascii="Arial" w:hAnsi="Arial" w:cs="Arial"/>
          <w:b/>
        </w:rPr>
        <w:t>ЈН/4000/0446/2019 (ЈАНА: 1816/2019)</w:t>
      </w:r>
      <w:r w:rsidR="006D07E5">
        <w:rPr>
          <w:rFonts w:ascii="Arial" w:hAnsi="Arial" w:cs="Arial"/>
          <w:b/>
        </w:rPr>
        <w:t xml:space="preserve"> </w:t>
      </w:r>
      <w:r w:rsidRPr="006752AD">
        <w:rPr>
          <w:rFonts w:ascii="Arial" w:hAnsi="Arial" w:cs="Arial"/>
          <w:lang w:val="ru-RU"/>
        </w:rPr>
        <w:t>- НЕ ОТВАРАТИ“.</w:t>
      </w:r>
    </w:p>
    <w:p w:rsidR="005E75C7" w:rsidRPr="00E11CBE" w:rsidRDefault="005E75C7" w:rsidP="005E75C7">
      <w:pPr>
        <w:pStyle w:val="KDParagraf"/>
        <w:spacing w:before="0"/>
        <w:rPr>
          <w:rFonts w:ascii="Arial" w:hAnsi="Arial" w:cs="Arial"/>
        </w:rPr>
      </w:pPr>
      <w:r w:rsidRPr="00E11CBE">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E75C7" w:rsidRPr="00E11CBE" w:rsidRDefault="005E75C7" w:rsidP="005E75C7">
      <w:pPr>
        <w:pStyle w:val="KDParagraf"/>
        <w:spacing w:before="0"/>
        <w:rPr>
          <w:rFonts w:ascii="Arial" w:hAnsi="Arial" w:cs="Arial"/>
        </w:rPr>
      </w:pPr>
      <w:r w:rsidRPr="00E11CBE">
        <w:rPr>
          <w:rFonts w:ascii="Arial" w:eastAsia="TimesNewRomanPSMT" w:hAnsi="Arial"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E11CBE">
        <w:rPr>
          <w:rFonts w:ascii="Arial" w:hAnsi="Arial" w:cs="Arial"/>
        </w:rPr>
        <w:t>.</w:t>
      </w:r>
    </w:p>
    <w:p w:rsidR="005E75C7" w:rsidRPr="00E11CBE" w:rsidRDefault="005E75C7" w:rsidP="005E75C7">
      <w:pPr>
        <w:pStyle w:val="KDParagraf"/>
        <w:spacing w:before="0"/>
        <w:rPr>
          <w:rFonts w:ascii="Arial" w:hAnsi="Arial" w:cs="Arial"/>
        </w:rPr>
      </w:pPr>
      <w:r w:rsidRPr="00E11CBE">
        <w:rPr>
          <w:rFonts w:ascii="Arial" w:hAnsi="Arial"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E75C7" w:rsidRPr="00E11CBE" w:rsidRDefault="005E75C7" w:rsidP="005E75C7">
      <w:pPr>
        <w:pStyle w:val="KDParagraf"/>
        <w:spacing w:before="0"/>
        <w:rPr>
          <w:rFonts w:ascii="Arial" w:hAnsi="Arial" w:cs="Arial"/>
        </w:rPr>
      </w:pPr>
      <w:r w:rsidRPr="00E11CBE">
        <w:rPr>
          <w:rFonts w:ascii="Arial" w:hAnsi="Arial" w:cs="Arial"/>
        </w:rPr>
        <w:t xml:space="preserve">У случају да се понуђачи определе да један понуђач из групе потписује и печатом </w:t>
      </w:r>
      <w:r w:rsidRPr="00E11CBE">
        <w:rPr>
          <w:rFonts w:ascii="Arial" w:hAnsi="Arial" w:cs="Arial"/>
        </w:rPr>
        <w:lastRenderedPageBreak/>
        <w:t>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5E75C7" w:rsidRPr="00E11CBE" w:rsidRDefault="005E75C7" w:rsidP="005E75C7">
      <w:pPr>
        <w:pStyle w:val="KDParagraf"/>
        <w:spacing w:before="0"/>
        <w:rPr>
          <w:rFonts w:ascii="Arial" w:hAnsi="Arial" w:cs="Arial"/>
        </w:rPr>
      </w:pPr>
      <w:r w:rsidRPr="00E11CBE">
        <w:rPr>
          <w:rFonts w:ascii="Arial" w:hAnsi="Arial"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5E75C7" w:rsidRPr="00E11CBE" w:rsidRDefault="005E75C7" w:rsidP="005E75C7">
      <w:pPr>
        <w:pStyle w:val="Standard"/>
        <w:tabs>
          <w:tab w:val="left" w:pos="568"/>
          <w:tab w:val="left" w:pos="614"/>
          <w:tab w:val="left" w:pos="851"/>
        </w:tabs>
        <w:spacing w:before="0"/>
        <w:ind w:left="284"/>
        <w:rPr>
          <w:rFonts w:ascii="Arial" w:eastAsia="TimesNewRomanPSMT" w:hAnsi="Arial" w:cs="Arial"/>
          <w:bCs/>
        </w:rPr>
      </w:pPr>
    </w:p>
    <w:p w:rsidR="005E75C7" w:rsidRPr="00E11CBE" w:rsidRDefault="005E75C7" w:rsidP="00857DA1">
      <w:pPr>
        <w:pStyle w:val="KDPodnaslov2"/>
        <w:numPr>
          <w:ilvl w:val="1"/>
          <w:numId w:val="1"/>
        </w:numPr>
        <w:spacing w:before="0"/>
        <w:jc w:val="both"/>
        <w:outlineLvl w:val="9"/>
        <w:rPr>
          <w:rFonts w:ascii="Arial" w:hAnsi="Arial" w:cs="Arial"/>
        </w:rPr>
      </w:pPr>
      <w:bookmarkStart w:id="33" w:name="_Toc441651579"/>
      <w:bookmarkStart w:id="34" w:name="_Toc442559890"/>
      <w:r w:rsidRPr="00E11CBE">
        <w:rPr>
          <w:rFonts w:ascii="Arial" w:hAnsi="Arial" w:cs="Arial"/>
        </w:rPr>
        <w:t>Обавезна садржина понуде</w:t>
      </w:r>
      <w:bookmarkEnd w:id="33"/>
      <w:bookmarkEnd w:id="34"/>
    </w:p>
    <w:p w:rsidR="005E75C7" w:rsidRPr="00E11CBE" w:rsidRDefault="005E75C7" w:rsidP="005E75C7">
      <w:pPr>
        <w:pStyle w:val="KDParagraf"/>
        <w:spacing w:before="0"/>
        <w:rPr>
          <w:rFonts w:ascii="Arial" w:hAnsi="Arial" w:cs="Arial"/>
        </w:rPr>
      </w:pPr>
      <w:r w:rsidRPr="00E11CBE">
        <w:rPr>
          <w:rFonts w:ascii="Arial" w:hAnsi="Arial" w:cs="Arial"/>
          <w:lang w:val="ru-RU" w:bidi="en-US"/>
        </w:rPr>
        <w:t>Садржину понуде, поред Обрасца понуде, чине и сви остали докази о испуњености услова из чл. 75.и 76</w:t>
      </w:r>
      <w:r w:rsidRPr="00E11CBE">
        <w:rPr>
          <w:rFonts w:ascii="Arial" w:hAnsi="Arial" w:cs="Arial"/>
          <w:color w:val="00B0F0"/>
          <w:lang w:val="ru-RU" w:bidi="en-US"/>
        </w:rPr>
        <w:t>.</w:t>
      </w:r>
      <w:r w:rsidRPr="00E11CBE">
        <w:rPr>
          <w:rFonts w:ascii="Arial" w:hAnsi="Arial" w:cs="Arial"/>
        </w:rPr>
        <w:t>Закона о јавним</w:t>
      </w:r>
      <w:r w:rsidRPr="00E11CBE">
        <w:rPr>
          <w:rFonts w:ascii="Arial" w:hAnsi="Arial"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11CBE">
        <w:rPr>
          <w:rFonts w:ascii="Arial" w:hAnsi="Arial" w:cs="Arial"/>
        </w:rPr>
        <w:t>:</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Образац понуде</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Структура цене</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Образац трошкова припреме пону</w:t>
      </w:r>
      <w:r w:rsidR="006752AD">
        <w:rPr>
          <w:rFonts w:ascii="Arial" w:hAnsi="Arial" w:cs="Arial"/>
        </w:rPr>
        <w:t>де</w:t>
      </w:r>
      <w:r w:rsidRPr="00E11CBE">
        <w:rPr>
          <w:rFonts w:ascii="Arial" w:hAnsi="Arial" w:cs="Arial"/>
        </w:rPr>
        <w:t>, ако понуђач захтева надокнаду трошкова у складу са чл.88 Закона</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Изјава о независној понуди</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Изјава у складу са чланом 75. став 2. Закона</w:t>
      </w:r>
    </w:p>
    <w:p w:rsidR="005E75C7" w:rsidRPr="006609FD" w:rsidRDefault="005E75C7" w:rsidP="00D13927">
      <w:pPr>
        <w:pStyle w:val="KDNabrajanje"/>
        <w:numPr>
          <w:ilvl w:val="0"/>
          <w:numId w:val="17"/>
        </w:numPr>
        <w:spacing w:before="0"/>
        <w:rPr>
          <w:rFonts w:ascii="Arial" w:hAnsi="Arial" w:cs="Arial"/>
        </w:rPr>
      </w:pPr>
      <w:r w:rsidRPr="00E11CBE">
        <w:rPr>
          <w:rFonts w:ascii="Arial" w:hAnsi="Arial" w:cs="Arial"/>
          <w:shd w:val="clear" w:color="auto" w:fill="FFFFFF"/>
        </w:rPr>
        <w:t>Овлашћење из тачке 6.2 Конкурсне документације (ако не потписује заступник)</w:t>
      </w:r>
    </w:p>
    <w:p w:rsidR="006609FD" w:rsidRPr="006609FD" w:rsidRDefault="006609FD" w:rsidP="006609FD">
      <w:pPr>
        <w:pStyle w:val="KDNabrajanje"/>
        <w:numPr>
          <w:ilvl w:val="0"/>
          <w:numId w:val="17"/>
        </w:numPr>
        <w:spacing w:before="0"/>
        <w:rPr>
          <w:rFonts w:ascii="Arial" w:hAnsi="Arial" w:cs="Arial"/>
        </w:rPr>
      </w:pPr>
      <w:r w:rsidRPr="00E11CBE">
        <w:rPr>
          <w:rFonts w:ascii="Arial" w:hAnsi="Arial" w:cs="Arial"/>
        </w:rPr>
        <w:t>Средства финансијског обезбеђења</w:t>
      </w:r>
      <w:r>
        <w:rPr>
          <w:rFonts w:ascii="Arial" w:hAnsi="Arial" w:cs="Arial"/>
        </w:rPr>
        <w:t>,</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Потписан и печатом оверен „Модел уговора“ (пожељно је да буде попуњен)</w:t>
      </w:r>
    </w:p>
    <w:p w:rsidR="005E75C7" w:rsidRPr="00E11CBE" w:rsidRDefault="005E75C7" w:rsidP="00D13927">
      <w:pPr>
        <w:pStyle w:val="KDNabrajanje"/>
        <w:numPr>
          <w:ilvl w:val="0"/>
          <w:numId w:val="17"/>
        </w:numPr>
        <w:spacing w:before="0"/>
        <w:rPr>
          <w:rFonts w:ascii="Arial" w:hAnsi="Arial" w:cs="Arial"/>
        </w:rPr>
      </w:pPr>
      <w:r w:rsidRPr="00E11CBE">
        <w:rPr>
          <w:rFonts w:ascii="Arial" w:hAnsi="Arial" w:cs="Arial"/>
        </w:rPr>
        <w:t xml:space="preserve">Докази о испуњености услова </w:t>
      </w:r>
      <w:r w:rsidRPr="00E11CBE">
        <w:rPr>
          <w:rFonts w:ascii="Arial" w:hAnsi="Arial" w:cs="Arial"/>
          <w:lang w:bidi="en-US"/>
        </w:rPr>
        <w:t>из чл. 76.</w:t>
      </w:r>
      <w:r w:rsidRPr="00E11CBE">
        <w:rPr>
          <w:rFonts w:ascii="Arial" w:hAnsi="Arial" w:cs="Arial"/>
        </w:rPr>
        <w:t xml:space="preserve"> Закона у складу са чланом 77. Закон и Одељком 4. конкурсне документације</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E34776" w:rsidRPr="00E34776" w:rsidRDefault="00E34776" w:rsidP="00E34776">
      <w:pPr>
        <w:widowControl/>
        <w:suppressAutoHyphens w:val="0"/>
        <w:autoSpaceDN/>
        <w:jc w:val="both"/>
        <w:textAlignment w:val="auto"/>
        <w:rPr>
          <w:rFonts w:eastAsia="Calibri" w:cs="Arial"/>
          <w:kern w:val="0"/>
          <w:sz w:val="22"/>
          <w:szCs w:val="22"/>
          <w:lang w:val="sr-Cyrl-RS"/>
        </w:rPr>
      </w:pPr>
      <w:r w:rsidRPr="00E34776">
        <w:rPr>
          <w:rFonts w:eastAsia="Calibri" w:cs="Arial"/>
          <w:kern w:val="0"/>
          <w:sz w:val="22"/>
          <w:szCs w:val="22"/>
          <w:lang w:val="sr-Cyrl-RS"/>
        </w:rPr>
        <w:t xml:space="preserve">Према </w:t>
      </w:r>
      <w:r w:rsidRPr="00E34776">
        <w:rPr>
          <w:rFonts w:eastAsia="Calibri" w:cs="Arial"/>
          <w:kern w:val="0"/>
          <w:sz w:val="22"/>
          <w:szCs w:val="22"/>
          <w:lang w:val="sr-Latn-RS"/>
        </w:rPr>
        <w:t>Правилник</w:t>
      </w:r>
      <w:r w:rsidRPr="00E34776">
        <w:rPr>
          <w:rFonts w:eastAsia="Calibri" w:cs="Arial"/>
          <w:kern w:val="0"/>
          <w:sz w:val="22"/>
          <w:szCs w:val="22"/>
          <w:lang w:val="sr-Cyrl-RS"/>
        </w:rPr>
        <w:t>у</w:t>
      </w:r>
      <w:r w:rsidRPr="00E34776">
        <w:rPr>
          <w:rFonts w:eastAsia="Calibri" w:cs="Arial"/>
          <w:kern w:val="0"/>
          <w:sz w:val="22"/>
          <w:szCs w:val="22"/>
          <w:lang w:val="sr-Latn-RS"/>
        </w:rPr>
        <w:t xml:space="preserve">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w:t>
      </w:r>
      <w:r w:rsidRPr="00E34776">
        <w:rPr>
          <w:rFonts w:eastAsia="Calibri" w:cs="Arial"/>
          <w:kern w:val="0"/>
          <w:sz w:val="22"/>
          <w:szCs w:val="22"/>
          <w:lang w:val="sr-Cyrl-RS"/>
        </w:rPr>
        <w:t>) приликом сачињавања понуда употреба печата није обавезна па ће се сходно томе понуде које нису печатиране сматрати прихватљивим.</w:t>
      </w:r>
    </w:p>
    <w:p w:rsidR="005E75C7" w:rsidRPr="00E11CBE" w:rsidRDefault="005E75C7" w:rsidP="005E75C7">
      <w:pPr>
        <w:pStyle w:val="KDParagraf"/>
        <w:spacing w:before="0"/>
        <w:rPr>
          <w:rFonts w:ascii="Arial" w:eastAsia="TimesNewRomanPS-BoldMT" w:hAnsi="Arial" w:cs="Arial"/>
          <w:bCs/>
          <w:lang w:val="ru-RU"/>
        </w:rPr>
      </w:pPr>
    </w:p>
    <w:p w:rsidR="005E75C7" w:rsidRPr="00E11CBE" w:rsidRDefault="005E75C7" w:rsidP="00857DA1">
      <w:pPr>
        <w:pStyle w:val="KDPodnaslov2"/>
        <w:numPr>
          <w:ilvl w:val="1"/>
          <w:numId w:val="1"/>
        </w:numPr>
        <w:spacing w:before="0"/>
        <w:jc w:val="both"/>
        <w:outlineLvl w:val="9"/>
        <w:rPr>
          <w:rFonts w:ascii="Arial" w:hAnsi="Arial" w:cs="Arial"/>
        </w:rPr>
      </w:pPr>
      <w:bookmarkStart w:id="35" w:name="_Toc441651580"/>
      <w:bookmarkStart w:id="36" w:name="_Toc442559891"/>
      <w:r w:rsidRPr="00E11CBE">
        <w:rPr>
          <w:rFonts w:ascii="Arial" w:hAnsi="Arial" w:cs="Arial"/>
        </w:rPr>
        <w:t xml:space="preserve"> Подношење и отварање понуда</w:t>
      </w:r>
      <w:bookmarkEnd w:id="35"/>
      <w:bookmarkEnd w:id="36"/>
    </w:p>
    <w:p w:rsidR="005E75C7" w:rsidRPr="00E11CBE" w:rsidRDefault="005E75C7" w:rsidP="005E75C7">
      <w:pPr>
        <w:pStyle w:val="KDParagraf"/>
        <w:spacing w:before="0"/>
        <w:rPr>
          <w:rFonts w:ascii="Arial" w:hAnsi="Arial" w:cs="Arial"/>
        </w:rPr>
      </w:pPr>
      <w:r w:rsidRPr="00E11CBE">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5E75C7" w:rsidRPr="00E11CBE" w:rsidRDefault="005E75C7" w:rsidP="005E75C7">
      <w:pPr>
        <w:pStyle w:val="KDParagraf"/>
        <w:spacing w:before="0"/>
        <w:rPr>
          <w:rFonts w:ascii="Arial" w:hAnsi="Arial" w:cs="Arial"/>
        </w:rPr>
      </w:pPr>
      <w:r w:rsidRPr="00E11CBE">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E75C7" w:rsidRPr="00E11CBE" w:rsidRDefault="005E75C7" w:rsidP="005E75C7">
      <w:pPr>
        <w:pStyle w:val="KDParagraf"/>
        <w:spacing w:before="0"/>
        <w:rPr>
          <w:rFonts w:ascii="Arial" w:hAnsi="Arial" w:cs="Arial"/>
        </w:rPr>
      </w:pPr>
      <w:r w:rsidRPr="00E11CBE">
        <w:rPr>
          <w:rFonts w:ascii="Arial" w:hAnsi="Arial" w:cs="Arial"/>
        </w:rPr>
        <w:t>Комисија за јавне набавке ће благовремено поднете понуде јавно отворити дана наведеном у Позиву за подношење понуда</w:t>
      </w:r>
      <w:r w:rsidR="00FE7199">
        <w:rPr>
          <w:rFonts w:ascii="Arial" w:hAnsi="Arial" w:cs="Arial"/>
        </w:rPr>
        <w:t xml:space="preserve"> у просторијама ЈП ЕПС -</w:t>
      </w:r>
      <w:r w:rsidRPr="00E11CBE">
        <w:rPr>
          <w:rFonts w:ascii="Arial" w:hAnsi="Arial" w:cs="Arial"/>
          <w:shd w:val="clear" w:color="auto" w:fill="FFFFFF"/>
        </w:rPr>
        <w:t>О</w:t>
      </w:r>
      <w:r w:rsidRPr="00E11CBE">
        <w:rPr>
          <w:rFonts w:ascii="Arial" w:hAnsi="Arial" w:cs="Arial"/>
          <w:shd w:val="clear" w:color="auto" w:fill="FFFFFF"/>
          <w:lang w:val="ru-RU"/>
        </w:rPr>
        <w:t xml:space="preserve">гранак РБ Колубара </w:t>
      </w:r>
      <w:r w:rsidRPr="00E11CBE">
        <w:rPr>
          <w:rFonts w:ascii="Arial" w:hAnsi="Arial" w:cs="Arial"/>
          <w:shd w:val="clear" w:color="auto" w:fill="FFFFFF"/>
        </w:rPr>
        <w:t>У</w:t>
      </w:r>
      <w:r w:rsidRPr="00E11CBE">
        <w:rPr>
          <w:rFonts w:ascii="Arial" w:hAnsi="Arial" w:cs="Arial"/>
          <w:shd w:val="clear" w:color="auto" w:fill="FFFFFF"/>
          <w:lang w:val="ru-RU"/>
        </w:rPr>
        <w:t>л. Дише Ђурђевића бб 11560 Вреоци</w:t>
      </w:r>
      <w:r w:rsidRPr="00E11CBE">
        <w:rPr>
          <w:rFonts w:ascii="Arial" w:hAnsi="Arial" w:cs="Arial"/>
        </w:rPr>
        <w:t>, први спрат.</w:t>
      </w:r>
    </w:p>
    <w:p w:rsidR="005E75C7" w:rsidRPr="00E11CBE" w:rsidRDefault="005E75C7" w:rsidP="005E75C7">
      <w:pPr>
        <w:pStyle w:val="KDParagraf"/>
        <w:spacing w:before="0"/>
        <w:rPr>
          <w:rFonts w:ascii="Arial" w:hAnsi="Arial" w:cs="Arial"/>
        </w:rPr>
      </w:pPr>
      <w:r w:rsidRPr="00E11CBE">
        <w:rPr>
          <w:rFonts w:ascii="Arial" w:hAnsi="Arial"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w:t>
      </w:r>
      <w:r w:rsidRPr="00E11CBE">
        <w:rPr>
          <w:rFonts w:ascii="Arial" w:hAnsi="Arial" w:cs="Arial"/>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5E75C7" w:rsidRPr="00E11CBE" w:rsidRDefault="005E75C7" w:rsidP="005E75C7">
      <w:pPr>
        <w:pStyle w:val="KDParagraf"/>
        <w:spacing w:before="0"/>
        <w:rPr>
          <w:rFonts w:ascii="Arial" w:hAnsi="Arial" w:cs="Arial"/>
        </w:rPr>
      </w:pPr>
      <w:r w:rsidRPr="00E11CBE">
        <w:rPr>
          <w:rFonts w:ascii="Arial" w:hAnsi="Arial" w:cs="Arial"/>
        </w:rPr>
        <w:t>Комисија за јавну набавку води записник о отварању понуда у који се уносе подаци у складу са Законом.</w:t>
      </w:r>
    </w:p>
    <w:p w:rsidR="005E75C7" w:rsidRPr="00E11CBE" w:rsidRDefault="005E75C7" w:rsidP="005E75C7">
      <w:pPr>
        <w:pStyle w:val="KDParagraf"/>
        <w:spacing w:before="0"/>
        <w:rPr>
          <w:rFonts w:ascii="Arial" w:hAnsi="Arial" w:cs="Arial"/>
        </w:rPr>
      </w:pPr>
      <w:r w:rsidRPr="00E11CBE">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5E75C7" w:rsidRPr="00E11CBE" w:rsidRDefault="005E75C7" w:rsidP="005E75C7">
      <w:pPr>
        <w:pStyle w:val="KDParagraf"/>
        <w:spacing w:before="0"/>
        <w:rPr>
          <w:rFonts w:ascii="Arial" w:hAnsi="Arial" w:cs="Arial"/>
        </w:rPr>
      </w:pPr>
      <w:r w:rsidRPr="00E11CBE">
        <w:rPr>
          <w:rFonts w:ascii="Arial" w:hAnsi="Arial"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E11CBE">
        <w:rPr>
          <w:rFonts w:ascii="Arial" w:hAnsi="Arial" w:cs="Arial"/>
          <w:shd w:val="clear" w:color="auto" w:fill="FFFFFF"/>
        </w:rPr>
        <w:t>присуствовали п</w:t>
      </w:r>
      <w:r w:rsidRPr="00E11CBE">
        <w:rPr>
          <w:rFonts w:ascii="Arial" w:hAnsi="Arial" w:cs="Arial"/>
        </w:rPr>
        <w:t>оступку отварања понуда.</w:t>
      </w:r>
    </w:p>
    <w:p w:rsidR="005E75C7" w:rsidRPr="00E11CBE" w:rsidRDefault="005E75C7"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37" w:name="_Toc441651581"/>
      <w:bookmarkStart w:id="38" w:name="_Toc442559892"/>
      <w:r w:rsidRPr="00E11CBE">
        <w:rPr>
          <w:rFonts w:ascii="Arial" w:hAnsi="Arial" w:cs="Arial"/>
        </w:rPr>
        <w:t>Начин подношења понуде</w:t>
      </w:r>
      <w:bookmarkEnd w:id="37"/>
      <w:bookmarkEnd w:id="38"/>
    </w:p>
    <w:p w:rsidR="005E75C7" w:rsidRPr="00E11CBE" w:rsidRDefault="005E75C7" w:rsidP="005E75C7">
      <w:pPr>
        <w:pStyle w:val="KDParagraf"/>
        <w:spacing w:before="0"/>
        <w:rPr>
          <w:rFonts w:ascii="Arial" w:hAnsi="Arial" w:cs="Arial"/>
        </w:rPr>
      </w:pPr>
      <w:r w:rsidRPr="00E11CBE">
        <w:rPr>
          <w:rFonts w:ascii="Arial" w:hAnsi="Arial" w:cs="Arial"/>
          <w:lang w:val="ru-RU"/>
        </w:rPr>
        <w:t>Понуђач може поднети само једну понуду.</w:t>
      </w:r>
    </w:p>
    <w:p w:rsidR="005E75C7" w:rsidRPr="00E11CBE" w:rsidRDefault="005E75C7" w:rsidP="005E75C7">
      <w:pPr>
        <w:pStyle w:val="KDParagraf"/>
        <w:spacing w:before="0"/>
        <w:rPr>
          <w:rFonts w:ascii="Arial" w:hAnsi="Arial" w:cs="Arial"/>
        </w:rPr>
      </w:pPr>
      <w:r w:rsidRPr="00E11CBE">
        <w:rPr>
          <w:rFonts w:ascii="Arial" w:hAnsi="Arial" w:cs="Arial"/>
          <w:lang w:val="ru-RU"/>
        </w:rPr>
        <w:t>Понуду може поднети понуђач самостално, група понуђача, као и понуђач са подизвођачем.</w:t>
      </w:r>
    </w:p>
    <w:p w:rsidR="005E75C7" w:rsidRPr="00E11CBE" w:rsidRDefault="005E75C7" w:rsidP="005E75C7">
      <w:pPr>
        <w:pStyle w:val="KDParagraf"/>
        <w:spacing w:before="0"/>
        <w:rPr>
          <w:rFonts w:ascii="Arial" w:hAnsi="Arial" w:cs="Arial"/>
        </w:rPr>
      </w:pPr>
      <w:r w:rsidRPr="00E11CBE">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5E75C7" w:rsidRPr="00E11CBE" w:rsidRDefault="005E75C7" w:rsidP="005E75C7">
      <w:pPr>
        <w:pStyle w:val="KDParagraf"/>
        <w:spacing w:before="0"/>
        <w:rPr>
          <w:rFonts w:ascii="Arial" w:hAnsi="Arial" w:cs="Arial"/>
        </w:rPr>
      </w:pPr>
      <w:r w:rsidRPr="00E11CBE">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5E75C7" w:rsidRPr="00E11CBE" w:rsidRDefault="005E75C7" w:rsidP="005E75C7">
      <w:pPr>
        <w:pStyle w:val="KDParagraf"/>
        <w:spacing w:before="0"/>
        <w:rPr>
          <w:rFonts w:ascii="Arial" w:hAnsi="Arial" w:cs="Arial"/>
        </w:rPr>
      </w:pPr>
      <w:r w:rsidRPr="00E11CBE">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5E75C7" w:rsidRPr="00E11CBE" w:rsidRDefault="005E75C7" w:rsidP="005E75C7">
      <w:pPr>
        <w:pStyle w:val="KDParagraf"/>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39" w:name="_Toc441651582"/>
      <w:bookmarkStart w:id="40" w:name="_Toc442559893"/>
      <w:r w:rsidRPr="00E11CBE">
        <w:rPr>
          <w:rFonts w:ascii="Arial" w:hAnsi="Arial" w:cs="Arial"/>
        </w:rPr>
        <w:t>Измена, допуна и опозив понуде</w:t>
      </w:r>
      <w:bookmarkEnd w:id="39"/>
      <w:bookmarkEnd w:id="40"/>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752AD" w:rsidRPr="006752AD">
        <w:rPr>
          <w:rFonts w:ascii="Arial" w:hAnsi="Arial" w:cs="Arial"/>
          <w:lang w:val="ru-RU"/>
        </w:rPr>
        <w:t xml:space="preserve">услуге: </w:t>
      </w:r>
      <w:r w:rsidR="00F13E2E">
        <w:rPr>
          <w:rFonts w:ascii="Arial" w:hAnsi="Arial" w:cs="Arial"/>
        </w:rPr>
        <w:t>Поправка и сервисирање свих уређаја на цистернама за пијаћу воду и на цистернама за дизел деривате</w:t>
      </w:r>
      <w:r w:rsidR="00AB6DF4">
        <w:rPr>
          <w:rFonts w:ascii="Arial" w:hAnsi="Arial" w:cs="Arial"/>
        </w:rPr>
        <w:t xml:space="preserve">, </w:t>
      </w:r>
      <w:r w:rsidR="006752AD" w:rsidRPr="006752AD">
        <w:rPr>
          <w:rFonts w:ascii="Arial" w:hAnsi="Arial" w:cs="Arial"/>
          <w:lang w:val="ru-RU"/>
        </w:rPr>
        <w:t xml:space="preserve">- Јавна набавка број </w:t>
      </w:r>
      <w:r w:rsidR="00EA6E27">
        <w:rPr>
          <w:rFonts w:ascii="Arial" w:hAnsi="Arial" w:cs="Arial"/>
          <w:b/>
        </w:rPr>
        <w:t>ЈН/4000/0446/2019 (ЈАНА: 1816/2019)</w:t>
      </w:r>
      <w:r w:rsidRPr="00E11CBE">
        <w:rPr>
          <w:rFonts w:ascii="Arial" w:hAnsi="Arial" w:cs="Arial"/>
          <w:lang w:val="ru-RU"/>
        </w:rPr>
        <w:t>– НЕ ОТВАРАТИ“.</w:t>
      </w:r>
    </w:p>
    <w:p w:rsidR="005E75C7" w:rsidRPr="00E11CBE" w:rsidRDefault="005E75C7" w:rsidP="005E75C7">
      <w:pPr>
        <w:pStyle w:val="KDParagraf"/>
        <w:spacing w:before="0"/>
        <w:rPr>
          <w:rFonts w:ascii="Arial" w:hAnsi="Arial" w:cs="Arial"/>
        </w:rPr>
      </w:pPr>
      <w:r w:rsidRPr="00E11CBE">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5E75C7" w:rsidRPr="00E11CBE" w:rsidRDefault="005E75C7" w:rsidP="005E75C7">
      <w:pPr>
        <w:pStyle w:val="KDParagraf"/>
        <w:spacing w:before="0"/>
        <w:rPr>
          <w:rFonts w:ascii="Arial" w:hAnsi="Arial" w:cs="Arial"/>
        </w:rPr>
      </w:pPr>
      <w:r w:rsidRPr="00E11CBE">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6752AD" w:rsidRPr="006752AD">
        <w:rPr>
          <w:rFonts w:ascii="Arial" w:hAnsi="Arial" w:cs="Arial"/>
          <w:lang w:val="ru-RU"/>
        </w:rPr>
        <w:t xml:space="preserve"> услуге: </w:t>
      </w:r>
      <w:r w:rsidR="00F13E2E">
        <w:rPr>
          <w:rFonts w:ascii="Arial" w:hAnsi="Arial" w:cs="Arial"/>
        </w:rPr>
        <w:t>Поправка и сервисирање свих уређаја на цистернама за пијаћу воду и на цистернама за дизел деривате</w:t>
      </w:r>
      <w:r w:rsidR="00C90CEF" w:rsidRPr="006752AD">
        <w:rPr>
          <w:rFonts w:ascii="Arial" w:hAnsi="Arial" w:cs="Arial"/>
          <w:lang w:val="ru-RU"/>
        </w:rPr>
        <w:t xml:space="preserve"> </w:t>
      </w:r>
      <w:r w:rsidR="006752AD" w:rsidRPr="006752AD">
        <w:rPr>
          <w:rFonts w:ascii="Arial" w:hAnsi="Arial" w:cs="Arial"/>
          <w:lang w:val="ru-RU"/>
        </w:rPr>
        <w:t xml:space="preserve">- Јавна набавка број </w:t>
      </w:r>
      <w:r w:rsidR="00EA6E27">
        <w:rPr>
          <w:rFonts w:ascii="Arial" w:hAnsi="Arial" w:cs="Arial"/>
          <w:b/>
        </w:rPr>
        <w:t>ЈН/4000/0446/2019 (ЈАНА: 1816/2019)</w:t>
      </w:r>
      <w:r w:rsidRPr="00E11CBE">
        <w:rPr>
          <w:rFonts w:ascii="Arial" w:hAnsi="Arial" w:cs="Arial"/>
        </w:rPr>
        <w:t>– НЕ ОТВАРАТИ“.</w:t>
      </w:r>
    </w:p>
    <w:p w:rsidR="0042708D" w:rsidRPr="00E11CBE" w:rsidRDefault="0042708D" w:rsidP="0042708D">
      <w:pPr>
        <w:pStyle w:val="KDParagraf"/>
        <w:spacing w:before="0"/>
        <w:rPr>
          <w:rFonts w:ascii="Arial" w:hAnsi="Arial" w:cs="Arial"/>
        </w:rPr>
      </w:pPr>
      <w:r w:rsidRPr="00E11CBE">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2708D" w:rsidRDefault="0042708D" w:rsidP="0042708D">
      <w:pPr>
        <w:pStyle w:val="KDKomentar"/>
        <w:spacing w:before="0"/>
        <w:rPr>
          <w:rFonts w:ascii="Arial" w:hAnsi="Arial" w:cs="Arial"/>
          <w:i w:val="0"/>
          <w:color w:val="auto"/>
          <w:sz w:val="24"/>
          <w:szCs w:val="24"/>
        </w:rPr>
      </w:pPr>
      <w:r w:rsidRPr="00E11CBE">
        <w:rPr>
          <w:rFonts w:ascii="Arial" w:hAnsi="Arial"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0751A8" w:rsidRPr="00E11CBE" w:rsidRDefault="000751A8" w:rsidP="005E75C7">
      <w:pPr>
        <w:pStyle w:val="KDKomentar"/>
        <w:spacing w:before="0"/>
        <w:rPr>
          <w:rFonts w:ascii="Arial" w:hAnsi="Arial" w:cs="Arial"/>
          <w:sz w:val="24"/>
          <w:szCs w:val="24"/>
        </w:rPr>
      </w:pPr>
    </w:p>
    <w:p w:rsidR="005E75C7" w:rsidRPr="00E11CBE" w:rsidRDefault="005E75C7" w:rsidP="00857DA1">
      <w:pPr>
        <w:pStyle w:val="KDPodnaslov2"/>
        <w:numPr>
          <w:ilvl w:val="1"/>
          <w:numId w:val="1"/>
        </w:numPr>
        <w:spacing w:before="0"/>
        <w:jc w:val="both"/>
        <w:outlineLvl w:val="9"/>
        <w:rPr>
          <w:rFonts w:ascii="Arial" w:hAnsi="Arial" w:cs="Arial"/>
        </w:rPr>
      </w:pPr>
      <w:bookmarkStart w:id="41" w:name="_Toc441651583"/>
      <w:bookmarkStart w:id="42" w:name="_Toc442559894"/>
      <w:r w:rsidRPr="00E11CBE">
        <w:rPr>
          <w:rFonts w:ascii="Arial" w:hAnsi="Arial" w:cs="Arial"/>
          <w:lang w:val="ru-RU"/>
        </w:rPr>
        <w:t>П</w:t>
      </w:r>
      <w:r w:rsidRPr="00E11CBE">
        <w:rPr>
          <w:rFonts w:ascii="Arial" w:hAnsi="Arial" w:cs="Arial"/>
        </w:rPr>
        <w:t>артије</w:t>
      </w:r>
      <w:bookmarkEnd w:id="41"/>
      <w:bookmarkEnd w:id="42"/>
    </w:p>
    <w:p w:rsidR="00865F7C" w:rsidRPr="0039538C" w:rsidRDefault="00865F7C" w:rsidP="00865F7C">
      <w:pPr>
        <w:pStyle w:val="KDParagraf"/>
        <w:spacing w:before="0"/>
        <w:rPr>
          <w:rFonts w:ascii="Arial" w:hAnsi="Arial" w:cs="Arial"/>
          <w:color w:val="auto"/>
        </w:rPr>
      </w:pPr>
      <w:r w:rsidRPr="0039538C">
        <w:rPr>
          <w:rFonts w:ascii="Arial" w:hAnsi="Arial" w:cs="Arial"/>
          <w:color w:val="auto"/>
        </w:rPr>
        <w:t xml:space="preserve">Набавка </w:t>
      </w:r>
      <w:r>
        <w:rPr>
          <w:rFonts w:ascii="Arial" w:hAnsi="Arial" w:cs="Arial"/>
          <w:color w:val="auto"/>
        </w:rPr>
        <w:t>ни</w:t>
      </w:r>
      <w:r w:rsidRPr="0039538C">
        <w:rPr>
          <w:rFonts w:ascii="Arial" w:hAnsi="Arial" w:cs="Arial"/>
          <w:color w:val="auto"/>
        </w:rPr>
        <w:t>је обликова</w:t>
      </w:r>
      <w:r>
        <w:rPr>
          <w:rFonts w:ascii="Arial" w:hAnsi="Arial" w:cs="Arial"/>
          <w:color w:val="auto"/>
        </w:rPr>
        <w:t xml:space="preserve">на по </w:t>
      </w:r>
      <w:r w:rsidRPr="0039538C">
        <w:rPr>
          <w:rFonts w:ascii="Arial" w:hAnsi="Arial" w:cs="Arial"/>
          <w:color w:val="auto"/>
        </w:rPr>
        <w:t>партиј</w:t>
      </w:r>
      <w:r>
        <w:rPr>
          <w:rFonts w:ascii="Arial" w:hAnsi="Arial" w:cs="Arial"/>
          <w:color w:val="auto"/>
        </w:rPr>
        <w:t>ама</w:t>
      </w:r>
      <w:r w:rsidRPr="0039538C">
        <w:rPr>
          <w:rFonts w:ascii="Arial" w:hAnsi="Arial" w:cs="Arial"/>
          <w:color w:val="auto"/>
        </w:rPr>
        <w:t>.</w:t>
      </w:r>
    </w:p>
    <w:p w:rsidR="000751A8" w:rsidRDefault="000751A8" w:rsidP="00953FD8">
      <w:pPr>
        <w:tabs>
          <w:tab w:val="left" w:pos="0"/>
        </w:tabs>
        <w:jc w:val="both"/>
        <w:rPr>
          <w:rFonts w:eastAsia="TimesNewRomanPSMT" w:cs="Arial"/>
          <w:bCs/>
          <w:kern w:val="1"/>
          <w:sz w:val="24"/>
          <w:szCs w:val="24"/>
          <w:lang w:eastAsia="ar-SA"/>
        </w:rPr>
      </w:pPr>
    </w:p>
    <w:p w:rsidR="005E75C7" w:rsidRPr="00E11CBE" w:rsidRDefault="005E75C7" w:rsidP="00857DA1">
      <w:pPr>
        <w:pStyle w:val="KDPodnaslov2"/>
        <w:numPr>
          <w:ilvl w:val="1"/>
          <w:numId w:val="1"/>
        </w:numPr>
        <w:spacing w:before="0"/>
        <w:jc w:val="both"/>
        <w:outlineLvl w:val="9"/>
        <w:rPr>
          <w:rFonts w:ascii="Arial" w:hAnsi="Arial" w:cs="Arial"/>
        </w:rPr>
      </w:pPr>
      <w:bookmarkStart w:id="43" w:name="_Toc441651584"/>
      <w:bookmarkStart w:id="44" w:name="_Toc442559895"/>
      <w:r w:rsidRPr="00E11CBE">
        <w:rPr>
          <w:rFonts w:ascii="Arial" w:hAnsi="Arial" w:cs="Arial"/>
        </w:rPr>
        <w:t xml:space="preserve"> Понуда са варијантама</w:t>
      </w:r>
      <w:bookmarkEnd w:id="43"/>
      <w:bookmarkEnd w:id="44"/>
    </w:p>
    <w:p w:rsidR="005E75C7" w:rsidRDefault="005E75C7" w:rsidP="005E75C7">
      <w:pPr>
        <w:pStyle w:val="Standard"/>
        <w:tabs>
          <w:tab w:val="left" w:pos="567"/>
          <w:tab w:val="left" w:pos="993"/>
        </w:tabs>
        <w:spacing w:before="0"/>
        <w:rPr>
          <w:rFonts w:ascii="Arial" w:hAnsi="Arial" w:cs="Arial"/>
          <w:lang w:val="ru-RU"/>
        </w:rPr>
      </w:pPr>
      <w:r w:rsidRPr="00E11CBE">
        <w:rPr>
          <w:rFonts w:ascii="Arial" w:hAnsi="Arial" w:cs="Arial"/>
          <w:lang w:val="ru-RU"/>
        </w:rPr>
        <w:t>Понуда са варијантама није дозвољена.</w:t>
      </w:r>
    </w:p>
    <w:p w:rsidR="00865F7C" w:rsidRPr="00E11CBE" w:rsidRDefault="00865F7C" w:rsidP="005E75C7">
      <w:pPr>
        <w:pStyle w:val="Standard"/>
        <w:tabs>
          <w:tab w:val="left" w:pos="567"/>
          <w:tab w:val="left" w:pos="993"/>
        </w:tabs>
        <w:spacing w:before="0"/>
        <w:rPr>
          <w:rFonts w:ascii="Arial" w:hAnsi="Arial" w:cs="Arial"/>
        </w:rPr>
      </w:pPr>
    </w:p>
    <w:p w:rsidR="005E75C7" w:rsidRPr="00E11CBE" w:rsidRDefault="005E75C7" w:rsidP="00857DA1">
      <w:pPr>
        <w:pStyle w:val="KDPodnaslov2"/>
        <w:numPr>
          <w:ilvl w:val="1"/>
          <w:numId w:val="1"/>
        </w:numPr>
        <w:spacing w:before="0"/>
        <w:jc w:val="both"/>
        <w:outlineLvl w:val="9"/>
        <w:rPr>
          <w:rFonts w:ascii="Arial" w:hAnsi="Arial" w:cs="Arial"/>
        </w:rPr>
      </w:pPr>
      <w:bookmarkStart w:id="45" w:name="_Toc441651585"/>
      <w:bookmarkStart w:id="46" w:name="_Toc442559896"/>
      <w:r w:rsidRPr="00E11CBE">
        <w:rPr>
          <w:rFonts w:ascii="Arial" w:hAnsi="Arial" w:cs="Arial"/>
        </w:rPr>
        <w:t xml:space="preserve"> Подношење понуде са подизвођачима</w:t>
      </w:r>
      <w:bookmarkEnd w:id="45"/>
      <w:bookmarkEnd w:id="46"/>
    </w:p>
    <w:p w:rsidR="005E75C7" w:rsidRPr="00E11CBE" w:rsidRDefault="005E75C7" w:rsidP="005E75C7">
      <w:pPr>
        <w:pStyle w:val="KDParagraf"/>
        <w:spacing w:before="0"/>
        <w:rPr>
          <w:rFonts w:ascii="Arial" w:hAnsi="Arial" w:cs="Arial"/>
        </w:rPr>
      </w:pPr>
      <w:r w:rsidRPr="00E11CBE">
        <w:rPr>
          <w:rFonts w:ascii="Arial" w:hAnsi="Arial" w:cs="Arial"/>
        </w:rPr>
        <w:t xml:space="preserve">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w:t>
      </w:r>
      <w:r w:rsidRPr="00E11CBE">
        <w:rPr>
          <w:rFonts w:ascii="Arial" w:hAnsi="Arial" w:cs="Arial"/>
        </w:rPr>
        <w:lastRenderedPageBreak/>
        <w:t>поверити подизвођачу, дужан је да наведе:</w:t>
      </w:r>
    </w:p>
    <w:p w:rsidR="005E75C7" w:rsidRPr="00E11CBE" w:rsidRDefault="005E75C7" w:rsidP="00D13927">
      <w:pPr>
        <w:pStyle w:val="KDParagraf"/>
        <w:numPr>
          <w:ilvl w:val="0"/>
          <w:numId w:val="21"/>
        </w:numPr>
        <w:spacing w:before="0"/>
        <w:ind w:left="567"/>
        <w:rPr>
          <w:rFonts w:ascii="Arial" w:hAnsi="Arial" w:cs="Arial"/>
        </w:rPr>
      </w:pPr>
      <w:r w:rsidRPr="00E11CBE">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rsidR="005E75C7" w:rsidRPr="00E11CBE" w:rsidRDefault="005E75C7" w:rsidP="00D13927">
      <w:pPr>
        <w:pStyle w:val="KDParagraf"/>
        <w:numPr>
          <w:ilvl w:val="0"/>
          <w:numId w:val="21"/>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E75C7" w:rsidRPr="00E11CBE" w:rsidRDefault="005E75C7" w:rsidP="005E75C7">
      <w:pPr>
        <w:pStyle w:val="KDParagraf"/>
        <w:spacing w:before="0"/>
        <w:rPr>
          <w:rFonts w:ascii="Arial" w:hAnsi="Arial" w:cs="Arial"/>
        </w:rPr>
      </w:pPr>
      <w:r w:rsidRPr="00E11CBE">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E75C7" w:rsidRPr="00E11CBE" w:rsidRDefault="005E75C7" w:rsidP="005E75C7">
      <w:pPr>
        <w:pStyle w:val="KDParagraf"/>
        <w:spacing w:before="0"/>
        <w:rPr>
          <w:rFonts w:ascii="Arial" w:hAnsi="Arial" w:cs="Arial"/>
        </w:rPr>
      </w:pPr>
      <w:r w:rsidRPr="00E11CBE">
        <w:rPr>
          <w:rFonts w:ascii="Arial" w:hAnsi="Arial" w:cs="Arial"/>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w:t>
      </w:r>
      <w:r w:rsidRPr="00E11CBE">
        <w:rPr>
          <w:rFonts w:ascii="Arial" w:hAnsi="Arial" w:cs="Arial"/>
          <w:color w:val="00B0F0"/>
        </w:rPr>
        <w:t xml:space="preserve">. </w:t>
      </w:r>
    </w:p>
    <w:p w:rsidR="005E75C7" w:rsidRPr="00E11CBE" w:rsidRDefault="005E75C7" w:rsidP="005E75C7">
      <w:pPr>
        <w:pStyle w:val="KDParagraf"/>
        <w:spacing w:before="0"/>
        <w:rPr>
          <w:rFonts w:ascii="Arial" w:hAnsi="Arial" w:cs="Arial"/>
        </w:rPr>
      </w:pPr>
      <w:r w:rsidRPr="00E11CBE">
        <w:rPr>
          <w:rFonts w:ascii="Arial" w:hAnsi="Arial" w:cs="Arial"/>
        </w:rPr>
        <w:t>Додатне услове понуђач испуњава самостално, без обзира на агажовање подизвођача.</w:t>
      </w:r>
    </w:p>
    <w:p w:rsidR="005E75C7" w:rsidRPr="00E11CBE" w:rsidRDefault="005E75C7" w:rsidP="005E75C7">
      <w:pPr>
        <w:pStyle w:val="KDParagraf"/>
        <w:spacing w:before="0"/>
        <w:rPr>
          <w:rFonts w:ascii="Arial" w:hAnsi="Arial" w:cs="Arial"/>
        </w:rPr>
      </w:pPr>
      <w:r w:rsidRPr="00E11CBE">
        <w:rPr>
          <w:rFonts w:ascii="Arial" w:hAnsi="Arial"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5E75C7" w:rsidRPr="00E11CBE" w:rsidRDefault="005E75C7" w:rsidP="005E75C7">
      <w:pPr>
        <w:pStyle w:val="KDParagraf"/>
        <w:spacing w:before="0"/>
        <w:rPr>
          <w:rFonts w:ascii="Arial" w:hAnsi="Arial" w:cs="Arial"/>
        </w:rPr>
      </w:pPr>
      <w:r w:rsidRPr="00E11CBE">
        <w:rPr>
          <w:rFonts w:ascii="Arial" w:hAnsi="Arial"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F47DC3" w:rsidRDefault="00180F2D" w:rsidP="005E75C7">
      <w:pPr>
        <w:pStyle w:val="KDParagraf"/>
        <w:spacing w:before="0"/>
        <w:rPr>
          <w:rFonts w:ascii="Arial" w:hAnsi="Arial" w:cs="Arial"/>
        </w:rPr>
      </w:pPr>
      <w:r w:rsidRPr="00E11CBE">
        <w:rPr>
          <w:rFonts w:ascii="Arial" w:hAnsi="Arial" w:cs="Arial"/>
        </w:rPr>
        <w:t>Понуђач</w:t>
      </w:r>
      <w:r w:rsidR="005E75C7" w:rsidRPr="00E11CBE">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E75C7" w:rsidRPr="00E11CBE" w:rsidRDefault="005E75C7" w:rsidP="005E75C7">
      <w:pPr>
        <w:pStyle w:val="KDParagraf"/>
        <w:spacing w:before="0"/>
        <w:rPr>
          <w:rFonts w:ascii="Arial" w:hAnsi="Arial" w:cs="Arial"/>
        </w:rPr>
      </w:pPr>
      <w:r w:rsidRPr="00E11CBE">
        <w:rPr>
          <w:rFonts w:ascii="Arial" w:hAnsi="Arial" w:cs="Arial"/>
        </w:rPr>
        <w:t>Наручилац</w:t>
      </w:r>
      <w:r w:rsidRPr="00E11CBE">
        <w:rPr>
          <w:rFonts w:ascii="Arial" w:hAnsi="Arial" w:cs="Arial"/>
          <w:lang w:bidi="en-US"/>
        </w:rPr>
        <w:t xml:space="preserve"> у овом поступку не предвиђа примену одредби става 9. и 10. члана 80. Закона.</w:t>
      </w:r>
    </w:p>
    <w:p w:rsidR="005E75C7" w:rsidRPr="00E11CBE" w:rsidRDefault="005E75C7" w:rsidP="005E75C7">
      <w:pPr>
        <w:pStyle w:val="KDParagraf"/>
        <w:spacing w:before="0"/>
        <w:rPr>
          <w:rFonts w:ascii="Arial" w:hAnsi="Arial" w:cs="Arial"/>
          <w:color w:val="00B0F0"/>
          <w:lang w:bidi="en-US"/>
        </w:rPr>
      </w:pPr>
    </w:p>
    <w:p w:rsidR="005E75C7" w:rsidRPr="00E11CBE" w:rsidRDefault="005E75C7" w:rsidP="00857DA1">
      <w:pPr>
        <w:pStyle w:val="KDPodnaslov2"/>
        <w:numPr>
          <w:ilvl w:val="1"/>
          <w:numId w:val="1"/>
        </w:numPr>
        <w:spacing w:before="0"/>
        <w:jc w:val="both"/>
        <w:outlineLvl w:val="9"/>
        <w:rPr>
          <w:rFonts w:ascii="Arial" w:hAnsi="Arial" w:cs="Arial"/>
        </w:rPr>
      </w:pPr>
      <w:bookmarkStart w:id="47" w:name="_Toc441651586"/>
      <w:bookmarkStart w:id="48" w:name="_Toc442559897"/>
      <w:r w:rsidRPr="00E11CBE">
        <w:rPr>
          <w:rFonts w:ascii="Arial" w:hAnsi="Arial" w:cs="Arial"/>
        </w:rPr>
        <w:t>Подношење заједничке понуде</w:t>
      </w:r>
      <w:bookmarkEnd w:id="47"/>
      <w:bookmarkEnd w:id="48"/>
    </w:p>
    <w:p w:rsidR="005E75C7" w:rsidRPr="00E11CBE" w:rsidRDefault="005E75C7" w:rsidP="005E75C7">
      <w:pPr>
        <w:pStyle w:val="KDParagraf"/>
        <w:spacing w:before="0"/>
        <w:rPr>
          <w:rFonts w:ascii="Arial" w:hAnsi="Arial" w:cs="Arial"/>
        </w:rPr>
      </w:pPr>
      <w:r w:rsidRPr="00E11CBE">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5E75C7" w:rsidRPr="00E11CBE" w:rsidRDefault="005E75C7" w:rsidP="00D13927">
      <w:pPr>
        <w:pStyle w:val="KDNabrajanje"/>
        <w:numPr>
          <w:ilvl w:val="0"/>
          <w:numId w:val="18"/>
        </w:numPr>
        <w:spacing w:before="0"/>
        <w:rPr>
          <w:rFonts w:ascii="Arial" w:hAnsi="Arial" w:cs="Arial"/>
        </w:rPr>
      </w:pPr>
      <w:r w:rsidRPr="00E11CB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5E75C7" w:rsidRPr="00E11CBE" w:rsidRDefault="005E75C7" w:rsidP="00D13927">
      <w:pPr>
        <w:pStyle w:val="KDNabrajanje"/>
        <w:numPr>
          <w:ilvl w:val="0"/>
          <w:numId w:val="18"/>
        </w:numPr>
        <w:spacing w:before="0"/>
        <w:rPr>
          <w:rFonts w:ascii="Arial" w:hAnsi="Arial" w:cs="Arial"/>
        </w:rPr>
      </w:pPr>
      <w:r w:rsidRPr="00E11CBE">
        <w:rPr>
          <w:rFonts w:ascii="Arial" w:hAnsi="Arial" w:cs="Arial"/>
        </w:rPr>
        <w:t>опис послова сваког од понуђача из групе понуђача у извршењу уговора.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E11CBE">
        <w:rPr>
          <w:rFonts w:ascii="Arial" w:hAnsi="Arial" w:cs="Arial"/>
        </w:rPr>
        <w:t>Закона, наведене у одељку Услови за учешће из члана 75. и 76. Закона и Упутство како се доказује испуњеност тих услова</w:t>
      </w:r>
      <w:r w:rsidRPr="00E11CBE">
        <w:rPr>
          <w:rFonts w:ascii="Arial" w:hAnsi="Arial" w:cs="Arial"/>
          <w:color w:val="00B0F0"/>
        </w:rPr>
        <w:t>.</w:t>
      </w:r>
      <w:r w:rsidRPr="00E11CBE">
        <w:rPr>
          <w:rFonts w:ascii="Arial" w:hAnsi="Arial" w:cs="Arial"/>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rsidR="005E75C7" w:rsidRPr="00E11CBE" w:rsidRDefault="005E75C7" w:rsidP="005E75C7">
      <w:pPr>
        <w:pStyle w:val="KDParagraf"/>
        <w:spacing w:before="0"/>
        <w:rPr>
          <w:rFonts w:ascii="Arial" w:hAnsi="Arial" w:cs="Arial"/>
        </w:rPr>
      </w:pPr>
      <w:r w:rsidRPr="00E11CBE">
        <w:rPr>
          <w:rFonts w:ascii="Arial" w:hAnsi="Arial" w:cs="Arial"/>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Понуђачи из групе понуђача одговорају неограничено солидарно према наручиоцу.</w:t>
      </w:r>
    </w:p>
    <w:p w:rsidR="005E75C7" w:rsidRPr="00E11CBE" w:rsidRDefault="005E75C7" w:rsidP="005E75C7">
      <w:pPr>
        <w:pStyle w:val="KDParagraf"/>
        <w:spacing w:before="0"/>
        <w:rPr>
          <w:rFonts w:ascii="Arial" w:hAnsi="Arial" w:cs="Arial"/>
          <w:lang w:bidi="en-US"/>
        </w:rPr>
      </w:pPr>
    </w:p>
    <w:p w:rsidR="005E75C7" w:rsidRPr="00E11CBE" w:rsidRDefault="005E75C7" w:rsidP="00857DA1">
      <w:pPr>
        <w:pStyle w:val="KDPodnaslov2"/>
        <w:numPr>
          <w:ilvl w:val="1"/>
          <w:numId w:val="1"/>
        </w:numPr>
        <w:spacing w:before="0"/>
        <w:jc w:val="both"/>
        <w:outlineLvl w:val="9"/>
        <w:rPr>
          <w:rFonts w:ascii="Arial" w:hAnsi="Arial" w:cs="Arial"/>
        </w:rPr>
      </w:pPr>
      <w:bookmarkStart w:id="49" w:name="_Toc441651587"/>
      <w:bookmarkStart w:id="50" w:name="_Toc442559898"/>
      <w:r w:rsidRPr="00E11CBE">
        <w:rPr>
          <w:rFonts w:ascii="Arial" w:hAnsi="Arial" w:cs="Arial"/>
        </w:rPr>
        <w:t>Понуђена цена</w:t>
      </w:r>
      <w:bookmarkEnd w:id="49"/>
      <w:bookmarkEnd w:id="50"/>
    </w:p>
    <w:p w:rsidR="005E75C7" w:rsidRPr="00E11CBE" w:rsidRDefault="005E75C7" w:rsidP="005E75C7">
      <w:pPr>
        <w:pStyle w:val="KDParagraf"/>
        <w:spacing w:before="0"/>
        <w:rPr>
          <w:rFonts w:ascii="Arial" w:hAnsi="Arial" w:cs="Arial"/>
        </w:rPr>
      </w:pPr>
      <w:r w:rsidRPr="00E11CBE">
        <w:rPr>
          <w:rFonts w:ascii="Arial" w:hAnsi="Arial" w:cs="Arial"/>
        </w:rPr>
        <w:t>Цена се исказује у динарима без пореза на додату вредност.</w:t>
      </w:r>
    </w:p>
    <w:p w:rsidR="005E75C7" w:rsidRPr="00E11CBE" w:rsidRDefault="005E75C7" w:rsidP="005E75C7">
      <w:pPr>
        <w:pStyle w:val="KDParagraf"/>
        <w:spacing w:before="0"/>
        <w:rPr>
          <w:rFonts w:ascii="Arial" w:hAnsi="Arial" w:cs="Arial"/>
        </w:rPr>
      </w:pPr>
      <w:r w:rsidRPr="00E11CBE">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5E75C7" w:rsidRPr="00E11CBE" w:rsidRDefault="005E75C7" w:rsidP="005E75C7">
      <w:pPr>
        <w:pStyle w:val="KDParagraf"/>
        <w:spacing w:before="0"/>
        <w:rPr>
          <w:rFonts w:ascii="Arial" w:hAnsi="Arial" w:cs="Arial"/>
        </w:rPr>
      </w:pPr>
      <w:r w:rsidRPr="00E11CBE">
        <w:rPr>
          <w:rFonts w:ascii="Arial" w:hAnsi="Arial"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E75C7" w:rsidRPr="00E11CBE" w:rsidRDefault="005E75C7" w:rsidP="005E75C7">
      <w:pPr>
        <w:pStyle w:val="KDParagraf"/>
        <w:spacing w:before="0"/>
        <w:rPr>
          <w:rFonts w:ascii="Arial" w:hAnsi="Arial" w:cs="Arial"/>
        </w:rPr>
      </w:pPr>
      <w:r w:rsidRPr="00E11CBE">
        <w:rPr>
          <w:rFonts w:ascii="Arial" w:hAnsi="Arial" w:cs="Arial"/>
        </w:rPr>
        <w:t>Понуда која је изражена у две валуте, сматраће се неприхватљивом.</w:t>
      </w:r>
    </w:p>
    <w:p w:rsidR="005E75C7" w:rsidRPr="00E11CBE" w:rsidRDefault="005E75C7" w:rsidP="005E75C7">
      <w:pPr>
        <w:pStyle w:val="KDParagraf"/>
        <w:spacing w:before="0"/>
        <w:rPr>
          <w:rFonts w:ascii="Arial" w:hAnsi="Arial" w:cs="Arial"/>
        </w:rPr>
      </w:pPr>
      <w:r w:rsidRPr="00E11CBE">
        <w:rPr>
          <w:rFonts w:ascii="Arial" w:hAnsi="Arial" w:cs="Arial"/>
        </w:rPr>
        <w:lastRenderedPageBreak/>
        <w:t>Понуђена цена укључује све трошкове везане за реализацију предметне услуге.</w:t>
      </w:r>
    </w:p>
    <w:p w:rsidR="005E75C7" w:rsidRDefault="005E75C7" w:rsidP="005E75C7">
      <w:pPr>
        <w:pStyle w:val="KDParagraf"/>
        <w:spacing w:before="0"/>
        <w:rPr>
          <w:rFonts w:ascii="Arial" w:hAnsi="Arial" w:cs="Arial"/>
        </w:rPr>
      </w:pPr>
      <w:r w:rsidRPr="00E11CBE">
        <w:rPr>
          <w:rFonts w:ascii="Arial" w:hAnsi="Arial" w:cs="Arial"/>
        </w:rPr>
        <w:t>Ако је у понуди исказана неуобичајено ниска цена, Наручилац ће поступити у складу са чланом 92. Закона.</w:t>
      </w:r>
    </w:p>
    <w:p w:rsidR="005E75C7" w:rsidRPr="00E11CBE" w:rsidRDefault="005E75C7" w:rsidP="00857DA1">
      <w:pPr>
        <w:pStyle w:val="KDPodnaslov2"/>
        <w:numPr>
          <w:ilvl w:val="1"/>
          <w:numId w:val="1"/>
        </w:numPr>
        <w:spacing w:before="0"/>
        <w:jc w:val="both"/>
        <w:outlineLvl w:val="9"/>
        <w:rPr>
          <w:rFonts w:ascii="Arial" w:hAnsi="Arial" w:cs="Arial"/>
        </w:rPr>
      </w:pPr>
      <w:bookmarkStart w:id="51" w:name="_Toc441651588"/>
      <w:bookmarkStart w:id="52" w:name="_Toc442559899"/>
      <w:r w:rsidRPr="00E11CBE">
        <w:rPr>
          <w:rFonts w:ascii="Arial" w:hAnsi="Arial" w:cs="Arial"/>
        </w:rPr>
        <w:t>Начин и услови плаћања</w:t>
      </w:r>
      <w:bookmarkEnd w:id="51"/>
      <w:bookmarkEnd w:id="52"/>
    </w:p>
    <w:p w:rsidR="005E75C7" w:rsidRPr="00E11CBE" w:rsidRDefault="005E75C7" w:rsidP="005E75C7">
      <w:pPr>
        <w:pStyle w:val="KDParagraf"/>
        <w:spacing w:before="0"/>
        <w:rPr>
          <w:rFonts w:ascii="Arial" w:hAnsi="Arial" w:cs="Arial"/>
        </w:rPr>
      </w:pPr>
      <w:r w:rsidRPr="00E11CBE">
        <w:rPr>
          <w:rFonts w:ascii="Arial" w:eastAsia="Calibri" w:hAnsi="Arial" w:cs="Arial"/>
          <w:shd w:val="clear" w:color="auto" w:fill="FFFFFF"/>
        </w:rPr>
        <w:t xml:space="preserve">Корисник услуге се обавезује да Пружаоцу услуга плати извршену Услугу </w:t>
      </w:r>
      <w:r w:rsidR="001C3B94">
        <w:rPr>
          <w:rFonts w:ascii="Arial" w:eastAsia="Calibri" w:hAnsi="Arial" w:cs="Arial"/>
          <w:shd w:val="clear" w:color="auto" w:fill="FFFFFF"/>
        </w:rPr>
        <w:t>платним налогом,</w:t>
      </w:r>
      <w:r w:rsidRPr="00E11CBE">
        <w:rPr>
          <w:rFonts w:ascii="Arial" w:eastAsia="Calibri" w:hAnsi="Arial" w:cs="Arial"/>
          <w:shd w:val="clear" w:color="auto" w:fill="FFFFFF"/>
        </w:rPr>
        <w:t xml:space="preserve"> на следећи начин:</w:t>
      </w:r>
    </w:p>
    <w:p w:rsidR="003711AE" w:rsidRPr="005F5028" w:rsidRDefault="003711AE" w:rsidP="003711AE">
      <w:pPr>
        <w:tabs>
          <w:tab w:val="left" w:pos="567"/>
        </w:tabs>
        <w:autoSpaceDE w:val="0"/>
        <w:jc w:val="both"/>
        <w:textAlignment w:val="auto"/>
        <w:rPr>
          <w:rFonts w:cs="Arial"/>
          <w:color w:val="000000"/>
          <w:kern w:val="0"/>
          <w:sz w:val="24"/>
          <w:szCs w:val="24"/>
        </w:rPr>
      </w:pPr>
      <w:r w:rsidRPr="005F5028">
        <w:rPr>
          <w:rFonts w:cs="Arial"/>
          <w:color w:val="000000"/>
          <w:kern w:val="0"/>
          <w:sz w:val="24"/>
          <w:szCs w:val="24"/>
          <w:shd w:val="clear" w:color="auto" w:fill="FFFFFF"/>
        </w:rPr>
        <w:t>Уговорне стране су сагласне да се плаћање предметних услуга врши у року који не може бити дужи од 45 дана од дана пр</w:t>
      </w:r>
      <w:r w:rsidR="001C3B94">
        <w:rPr>
          <w:rFonts w:cs="Arial"/>
          <w:color w:val="000000"/>
          <w:kern w:val="0"/>
          <w:sz w:val="24"/>
          <w:szCs w:val="24"/>
          <w:shd w:val="clear" w:color="auto" w:fill="FFFFFF"/>
        </w:rPr>
        <w:t>ијема исправног рачуна на писарницу</w:t>
      </w:r>
      <w:r w:rsidR="0091690B">
        <w:rPr>
          <w:rFonts w:cs="Arial"/>
          <w:color w:val="000000"/>
          <w:kern w:val="0"/>
          <w:sz w:val="24"/>
          <w:szCs w:val="24"/>
          <w:shd w:val="clear" w:color="auto" w:fill="FFFFFF"/>
        </w:rPr>
        <w:t xml:space="preserve"> </w:t>
      </w:r>
      <w:r w:rsidR="0091690B">
        <w:rPr>
          <w:rFonts w:cs="Arial"/>
          <w:color w:val="000000"/>
          <w:kern w:val="0"/>
          <w:sz w:val="24"/>
          <w:szCs w:val="24"/>
          <w:shd w:val="clear" w:color="auto" w:fill="FFFFFF"/>
          <w:lang w:val="sr-Cyrl-RS"/>
        </w:rPr>
        <w:t>Корисника услуге</w:t>
      </w:r>
      <w:r w:rsidRPr="005F5028">
        <w:rPr>
          <w:rFonts w:cs="Arial"/>
          <w:color w:val="000000"/>
          <w:kern w:val="0"/>
          <w:sz w:val="24"/>
          <w:szCs w:val="24"/>
          <w:shd w:val="clear" w:color="auto" w:fill="FFFFFF"/>
        </w:rPr>
        <w:t>.</w:t>
      </w:r>
    </w:p>
    <w:p w:rsidR="005E75C7" w:rsidRPr="00E11CBE" w:rsidRDefault="005E75C7" w:rsidP="005E75C7">
      <w:pPr>
        <w:pStyle w:val="KDParagraf"/>
        <w:spacing w:before="0"/>
        <w:rPr>
          <w:rFonts w:ascii="Arial" w:hAnsi="Arial" w:cs="Arial"/>
        </w:rPr>
      </w:pPr>
      <w:r w:rsidRPr="00E11CBE">
        <w:rPr>
          <w:rFonts w:ascii="Arial" w:hAnsi="Arial" w:cs="Arial"/>
          <w:shd w:val="clear" w:color="auto" w:fill="FFFFFF"/>
        </w:rPr>
        <w:t>Записник о пруженим услугама</w:t>
      </w:r>
      <w:r w:rsidR="00867173">
        <w:rPr>
          <w:rFonts w:ascii="Arial" w:hAnsi="Arial" w:cs="Arial"/>
          <w:shd w:val="clear" w:color="auto" w:fill="FFFFFF"/>
        </w:rPr>
        <w:t xml:space="preserve"> (без примедби)</w:t>
      </w:r>
      <w:r w:rsidRPr="00E11CBE">
        <w:rPr>
          <w:rFonts w:ascii="Arial" w:hAnsi="Arial" w:cs="Arial"/>
          <w:shd w:val="clear" w:color="auto" w:fill="FFFFFF"/>
        </w:rPr>
        <w:t xml:space="preserve">, потписан од стране овлашћеног лица пружаоца услуге и овлашћеног лица </w:t>
      </w:r>
      <w:r w:rsidR="0091690B">
        <w:rPr>
          <w:rFonts w:cs="Arial"/>
          <w:shd w:val="clear" w:color="auto" w:fill="FFFFFF"/>
          <w:lang w:val="sr-Cyrl-RS"/>
        </w:rPr>
        <w:t>Корисника услуге</w:t>
      </w:r>
      <w:r w:rsidRPr="00E11CBE">
        <w:rPr>
          <w:rFonts w:ascii="Arial" w:hAnsi="Arial" w:cs="Arial"/>
          <w:shd w:val="clear" w:color="auto" w:fill="FFFFFF"/>
        </w:rPr>
        <w:t xml:space="preserve"> задуженог за стручни надзор, представља основ за фактурисање  и обавезан је пратећи документ уз рачун.</w:t>
      </w:r>
    </w:p>
    <w:p w:rsidR="005E75C7" w:rsidRPr="00E11CBE" w:rsidRDefault="009933C9" w:rsidP="005E75C7">
      <w:pPr>
        <w:pStyle w:val="KDParagraf"/>
        <w:spacing w:before="0"/>
        <w:rPr>
          <w:rFonts w:ascii="Arial" w:hAnsi="Arial" w:cs="Arial"/>
        </w:rPr>
      </w:pPr>
      <w:r>
        <w:rPr>
          <w:rFonts w:ascii="Arial" w:hAnsi="Arial" w:cs="Arial"/>
        </w:rPr>
        <w:t>Р</w:t>
      </w:r>
      <w:r w:rsidRPr="00C3440B">
        <w:rPr>
          <w:rFonts w:ascii="Arial" w:hAnsi="Arial" w:cs="Arial"/>
        </w:rPr>
        <w:t>ачун мора</w:t>
      </w:r>
      <w:r>
        <w:rPr>
          <w:rFonts w:ascii="Arial" w:hAnsi="Arial" w:cs="Arial"/>
        </w:rPr>
        <w:t xml:space="preserve"> да</w:t>
      </w:r>
      <w:r w:rsidRPr="00C3440B">
        <w:rPr>
          <w:rFonts w:ascii="Arial" w:hAnsi="Arial" w:cs="Arial"/>
        </w:rPr>
        <w:t xml:space="preserve"> гласити на: Јавно предузеће „Електропривреда Србије“ Београд, </w:t>
      </w:r>
      <w:r w:rsidR="005837C1">
        <w:rPr>
          <w:rFonts w:cs="Arial"/>
          <w:lang w:val="sr-Cyrl-RS"/>
        </w:rPr>
        <w:t xml:space="preserve">ул. </w:t>
      </w:r>
      <w:r w:rsidR="005837C1">
        <w:rPr>
          <w:rFonts w:cs="Arial"/>
        </w:rPr>
        <w:t>Балканска 13</w:t>
      </w:r>
      <w:r w:rsidRPr="00C3440B">
        <w:rPr>
          <w:rFonts w:ascii="Arial" w:hAnsi="Arial" w:cs="Arial"/>
        </w:rPr>
        <w:t>, Огранак РБ Колубара,</w:t>
      </w:r>
      <w:r w:rsidRPr="00C3440B">
        <w:rPr>
          <w:rFonts w:ascii="Arial" w:hAnsi="Arial" w:cs="Arial"/>
          <w:lang w:val="sr-Cyrl-CS"/>
        </w:rPr>
        <w:t xml:space="preserve"> Лазаревац, ул. Светог Саве бр.1</w:t>
      </w:r>
      <w:r w:rsidRPr="00C3440B">
        <w:rPr>
          <w:rFonts w:ascii="Arial" w:hAnsi="Arial" w:cs="Arial"/>
        </w:rPr>
        <w:t>, ПИБ (103920327), МБ (20053658)</w:t>
      </w:r>
      <w:r>
        <w:rPr>
          <w:rFonts w:ascii="Arial" w:hAnsi="Arial" w:cs="Arial"/>
        </w:rPr>
        <w:t xml:space="preserve">, а треба бити достављен </w:t>
      </w:r>
      <w:r w:rsidR="005E75C7" w:rsidRPr="00E11CBE">
        <w:rPr>
          <w:rFonts w:ascii="Arial" w:hAnsi="Arial" w:cs="Arial"/>
        </w:rPr>
        <w:t>на адресу</w:t>
      </w:r>
      <w:r>
        <w:rPr>
          <w:rFonts w:ascii="Arial" w:hAnsi="Arial" w:cs="Arial"/>
        </w:rPr>
        <w:t xml:space="preserve">: ЈП „ЕПС“ Београд - </w:t>
      </w:r>
      <w:r w:rsidR="005E75C7" w:rsidRPr="00E11CBE">
        <w:rPr>
          <w:rFonts w:ascii="Arial" w:hAnsi="Arial" w:cs="Arial"/>
        </w:rPr>
        <w:t>Огранак РБ Колубара, Дише Ђурђевић бб, 11560 Вреоци, са обавезним прилозима</w:t>
      </w:r>
    </w:p>
    <w:p w:rsidR="0042708D" w:rsidRPr="00B82399" w:rsidRDefault="0042708D" w:rsidP="0042708D">
      <w:pPr>
        <w:tabs>
          <w:tab w:val="left" w:pos="567"/>
        </w:tabs>
        <w:autoSpaceDE w:val="0"/>
        <w:jc w:val="both"/>
        <w:textAlignment w:val="auto"/>
        <w:rPr>
          <w:rFonts w:cs="Arial"/>
          <w:color w:val="000000"/>
          <w:kern w:val="0"/>
          <w:sz w:val="24"/>
          <w:szCs w:val="24"/>
        </w:rPr>
      </w:pPr>
      <w:r w:rsidRPr="00633CAF">
        <w:rPr>
          <w:rFonts w:eastAsia="Calibri" w:cs="Arial"/>
          <w:color w:val="000000"/>
          <w:kern w:val="0"/>
          <w:sz w:val="24"/>
          <w:szCs w:val="24"/>
        </w:rPr>
        <w:t xml:space="preserve">У испостављеном рачуну, </w:t>
      </w:r>
      <w:r w:rsidRPr="00633CAF">
        <w:rPr>
          <w:rFonts w:cs="Arial"/>
          <w:sz w:val="24"/>
          <w:szCs w:val="24"/>
        </w:rPr>
        <w:t>изабрани понуђач</w:t>
      </w:r>
      <w:r w:rsidRPr="00633CAF">
        <w:rPr>
          <w:rFonts w:eastAsia="Calibri" w:cs="Arial"/>
          <w:color w:val="000000"/>
          <w:kern w:val="0"/>
          <w:sz w:val="24"/>
          <w:szCs w:val="24"/>
        </w:rPr>
        <w:t xml:space="preserve"> је дужан да се п</w:t>
      </w:r>
      <w:r>
        <w:rPr>
          <w:rFonts w:eastAsia="Calibri" w:cs="Arial"/>
          <w:color w:val="000000"/>
          <w:kern w:val="0"/>
          <w:sz w:val="24"/>
          <w:szCs w:val="24"/>
        </w:rPr>
        <w:t xml:space="preserve">озове на број и датум Уговора, </w:t>
      </w:r>
      <w:r w:rsidRPr="00633CAF">
        <w:rPr>
          <w:rFonts w:eastAsia="Calibri" w:cs="Arial"/>
          <w:color w:val="000000"/>
          <w:kern w:val="0"/>
          <w:sz w:val="24"/>
          <w:szCs w:val="24"/>
        </w:rPr>
        <w:t>број јавне набавке</w:t>
      </w:r>
      <w:r>
        <w:rPr>
          <w:rFonts w:eastAsia="Calibri" w:cs="Arial"/>
          <w:color w:val="000000"/>
          <w:kern w:val="0"/>
          <w:sz w:val="24"/>
          <w:szCs w:val="24"/>
          <w:lang w:val="sr-Cyrl-RS"/>
        </w:rPr>
        <w:t xml:space="preserve">, </w:t>
      </w:r>
      <w:r w:rsidRPr="00C3440B">
        <w:rPr>
          <w:rFonts w:eastAsia="Calibri" w:cs="Arial"/>
          <w:color w:val="000000"/>
          <w:kern w:val="0"/>
          <w:sz w:val="24"/>
          <w:szCs w:val="24"/>
          <w:lang w:val="sr-Cyrl-RS"/>
        </w:rPr>
        <w:t xml:space="preserve">на </w:t>
      </w:r>
      <w:r w:rsidRPr="00C3440B">
        <w:rPr>
          <w:rFonts w:cs="Arial"/>
          <w:sz w:val="24"/>
          <w:szCs w:val="24"/>
          <w:lang w:val="sr-Cyrl-CS"/>
        </w:rPr>
        <w:t xml:space="preserve">организациони део Корисника услуге на који се рачун односи </w:t>
      </w:r>
      <w:r w:rsidRPr="00696686">
        <w:rPr>
          <w:rFonts w:cs="Arial"/>
          <w:sz w:val="24"/>
          <w:szCs w:val="24"/>
          <w:lang w:val="sr-Cyrl-CS"/>
        </w:rPr>
        <w:t>(</w:t>
      </w:r>
      <w:r w:rsidR="00F13E2E">
        <w:rPr>
          <w:rFonts w:cs="Arial"/>
          <w:sz w:val="24"/>
          <w:szCs w:val="24"/>
          <w:lang w:val="sr-Cyrl-RS"/>
        </w:rPr>
        <w:t>“Површински копови“</w:t>
      </w:r>
      <w:r w:rsidRPr="00696686">
        <w:rPr>
          <w:rFonts w:cs="Arial"/>
          <w:sz w:val="24"/>
          <w:szCs w:val="24"/>
          <w:lang w:val="sr-Cyrl-CS"/>
        </w:rPr>
        <w:t>)</w:t>
      </w:r>
      <w:r w:rsidRPr="00633CAF">
        <w:rPr>
          <w:rFonts w:eastAsia="Calibri" w:cs="Arial"/>
          <w:color w:val="000000"/>
          <w:kern w:val="0"/>
          <w:sz w:val="24"/>
          <w:szCs w:val="24"/>
        </w:rPr>
        <w:t>, као и да се</w:t>
      </w:r>
      <w:r w:rsidRPr="00633CAF">
        <w:rPr>
          <w:rFonts w:cs="Arial"/>
          <w:color w:val="000000"/>
          <w:kern w:val="0"/>
          <w:sz w:val="24"/>
          <w:szCs w:val="24"/>
        </w:rPr>
        <w:t xml:space="preserve"> придржава тачно дефинисаних назива из конкурсне</w:t>
      </w:r>
      <w:r w:rsidRPr="00B82399">
        <w:rPr>
          <w:rFonts w:cs="Arial"/>
          <w:color w:val="000000"/>
          <w:kern w:val="0"/>
          <w:sz w:val="24"/>
          <w:szCs w:val="24"/>
        </w:rPr>
        <w:t xml:space="preserve">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E75C7" w:rsidRPr="00E11CBE" w:rsidRDefault="005E75C7" w:rsidP="005E75C7">
      <w:pPr>
        <w:pStyle w:val="Standard"/>
        <w:spacing w:before="0"/>
        <w:ind w:right="-426"/>
        <w:rPr>
          <w:rFonts w:ascii="Arial" w:eastAsia="Calibri" w:hAnsi="Arial" w:cs="Arial"/>
          <w:i/>
        </w:rPr>
      </w:pPr>
    </w:p>
    <w:p w:rsidR="005E75C7" w:rsidRPr="00E11CBE" w:rsidRDefault="005E75C7" w:rsidP="00857DA1">
      <w:pPr>
        <w:pStyle w:val="KDPodnaslov2"/>
        <w:numPr>
          <w:ilvl w:val="1"/>
          <w:numId w:val="1"/>
        </w:numPr>
        <w:spacing w:before="0"/>
        <w:jc w:val="both"/>
        <w:outlineLvl w:val="9"/>
        <w:rPr>
          <w:rFonts w:ascii="Arial" w:hAnsi="Arial" w:cs="Arial"/>
        </w:rPr>
      </w:pPr>
      <w:bookmarkStart w:id="53" w:name="_Toc441651589"/>
      <w:bookmarkStart w:id="54" w:name="_Toc442559900"/>
      <w:r w:rsidRPr="00E11CBE">
        <w:rPr>
          <w:rFonts w:ascii="Arial" w:hAnsi="Arial" w:cs="Arial"/>
        </w:rPr>
        <w:t>Рок важења понуде</w:t>
      </w:r>
      <w:bookmarkEnd w:id="53"/>
      <w:bookmarkEnd w:id="54"/>
      <w:r w:rsidR="000D128E">
        <w:rPr>
          <w:rFonts w:ascii="Arial" w:hAnsi="Arial" w:cs="Arial"/>
          <w:lang w:val="sr-Cyrl-RS"/>
        </w:rPr>
        <w:t xml:space="preserve"> </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Понуда мора да важи најмање </w:t>
      </w:r>
      <w:r w:rsidRPr="00E11CBE">
        <w:rPr>
          <w:rFonts w:ascii="Arial" w:hAnsi="Arial" w:cs="Arial"/>
        </w:rPr>
        <w:t>90</w:t>
      </w:r>
      <w:r w:rsidRPr="00E11CBE">
        <w:rPr>
          <w:rFonts w:ascii="Arial" w:hAnsi="Arial" w:cs="Arial"/>
          <w:lang w:val="ru-RU"/>
        </w:rPr>
        <w:t xml:space="preserve"> (словима:</w:t>
      </w:r>
      <w:r w:rsidRPr="00E11CBE">
        <w:rPr>
          <w:rFonts w:ascii="Arial" w:hAnsi="Arial" w:cs="Arial"/>
        </w:rPr>
        <w:t>деведесет</w:t>
      </w:r>
      <w:r w:rsidRPr="00E11CBE">
        <w:rPr>
          <w:rFonts w:ascii="Arial" w:hAnsi="Arial" w:cs="Arial"/>
          <w:lang w:val="ru-RU"/>
        </w:rPr>
        <w:t>) дана од дана отварања понуда.</w:t>
      </w:r>
    </w:p>
    <w:p w:rsidR="005E75C7" w:rsidRDefault="005E75C7" w:rsidP="005E75C7">
      <w:pPr>
        <w:pStyle w:val="Standard"/>
        <w:spacing w:before="0"/>
        <w:rPr>
          <w:rFonts w:ascii="Arial" w:hAnsi="Arial" w:cs="Arial"/>
          <w:lang w:val="sr-Cyrl-RS"/>
        </w:rPr>
      </w:pPr>
      <w:r w:rsidRPr="00E11CBE">
        <w:rPr>
          <w:rFonts w:ascii="Arial" w:hAnsi="Arial" w:cs="Arial"/>
        </w:rPr>
        <w:t>У случају да понуђач наведе краћи рок важења понуде, понуда ће бити одбијена, као неприхватљива.</w:t>
      </w:r>
    </w:p>
    <w:p w:rsidR="006609FD" w:rsidRDefault="006609FD" w:rsidP="005E75C7">
      <w:pPr>
        <w:pStyle w:val="Standard"/>
        <w:spacing w:before="0"/>
        <w:rPr>
          <w:rFonts w:ascii="Arial" w:hAnsi="Arial" w:cs="Arial"/>
          <w:lang w:val="sr-Cyrl-RS"/>
        </w:rPr>
      </w:pPr>
    </w:p>
    <w:p w:rsidR="006609FD" w:rsidRPr="00E11CBE" w:rsidRDefault="006609FD" w:rsidP="006609FD">
      <w:pPr>
        <w:pStyle w:val="KDPodnaslov2"/>
        <w:numPr>
          <w:ilvl w:val="1"/>
          <w:numId w:val="1"/>
        </w:numPr>
        <w:spacing w:before="0"/>
        <w:jc w:val="both"/>
        <w:outlineLvl w:val="9"/>
        <w:rPr>
          <w:rFonts w:ascii="Arial" w:hAnsi="Arial" w:cs="Arial"/>
        </w:rPr>
      </w:pPr>
      <w:bookmarkStart w:id="55" w:name="_Toc441651593"/>
      <w:bookmarkStart w:id="56" w:name="_Toc442559904"/>
      <w:r w:rsidRPr="00E11CBE">
        <w:rPr>
          <w:rFonts w:ascii="Arial" w:hAnsi="Arial" w:cs="Arial"/>
        </w:rPr>
        <w:t>Средства финансијског обезбеђења</w:t>
      </w:r>
      <w:bookmarkEnd w:id="55"/>
      <w:bookmarkEnd w:id="56"/>
    </w:p>
    <w:p w:rsidR="006609FD" w:rsidRPr="00E11CBE" w:rsidRDefault="006609FD" w:rsidP="006609FD">
      <w:pPr>
        <w:pStyle w:val="KDParagraf"/>
        <w:spacing w:before="0"/>
        <w:rPr>
          <w:rFonts w:ascii="Arial" w:hAnsi="Arial" w:cs="Arial"/>
        </w:rPr>
      </w:pPr>
      <w:r w:rsidRPr="00E11CBE">
        <w:rPr>
          <w:rFonts w:ascii="Arial" w:hAnsi="Arial" w:cs="Arial"/>
          <w:bCs/>
        </w:rPr>
        <w:t xml:space="preserve">Наручилац користи право да захтева средстава финансијског обезбеђења (у даљем тексу СФО) </w:t>
      </w:r>
      <w:r w:rsidRPr="00E11CBE">
        <w:rPr>
          <w:rFonts w:ascii="Arial" w:hAnsi="Arial"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6609FD" w:rsidRPr="00E11CBE" w:rsidRDefault="006609FD" w:rsidP="006609FD">
      <w:pPr>
        <w:pStyle w:val="Standard"/>
        <w:spacing w:before="0"/>
        <w:rPr>
          <w:rFonts w:ascii="Arial" w:hAnsi="Arial" w:cs="Arial"/>
        </w:rPr>
      </w:pPr>
      <w:r w:rsidRPr="00E11CBE">
        <w:rPr>
          <w:rFonts w:ascii="Arial" w:eastAsia="TimesNewRomanPSMT" w:hAnsi="Arial"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6609FD" w:rsidRPr="00E11CBE" w:rsidRDefault="006609FD" w:rsidP="006609FD">
      <w:pPr>
        <w:pStyle w:val="Standard"/>
        <w:spacing w:before="0"/>
        <w:rPr>
          <w:rFonts w:ascii="Arial" w:hAnsi="Arial" w:cs="Arial"/>
        </w:rPr>
      </w:pPr>
      <w:r w:rsidRPr="00E11CBE">
        <w:rPr>
          <w:rFonts w:ascii="Arial" w:eastAsia="TimesNewRomanPSMT" w:hAnsi="Arial" w:cs="Arial"/>
          <w:bCs/>
          <w:iCs/>
        </w:rPr>
        <w:t>Члан групе понуђача може бити налогодавац СФО.</w:t>
      </w:r>
    </w:p>
    <w:p w:rsidR="006609FD" w:rsidRPr="00E11CBE" w:rsidRDefault="006609FD" w:rsidP="006609FD">
      <w:pPr>
        <w:pStyle w:val="Standard"/>
        <w:spacing w:before="0"/>
        <w:rPr>
          <w:rFonts w:ascii="Arial" w:hAnsi="Arial" w:cs="Arial"/>
        </w:rPr>
      </w:pPr>
      <w:r w:rsidRPr="00E11CBE">
        <w:rPr>
          <w:rFonts w:ascii="Arial" w:eastAsia="TimesNewRomanPSMT" w:hAnsi="Arial" w:cs="Arial"/>
          <w:bCs/>
          <w:iCs/>
        </w:rPr>
        <w:t>СФО морају да буду у валути у којој је и понуда.</w:t>
      </w:r>
    </w:p>
    <w:p w:rsidR="006609FD" w:rsidRPr="00E11CBE" w:rsidRDefault="006609FD" w:rsidP="006609FD">
      <w:pPr>
        <w:pStyle w:val="Standard"/>
        <w:spacing w:before="0"/>
        <w:rPr>
          <w:rFonts w:ascii="Arial" w:hAnsi="Arial" w:cs="Arial"/>
        </w:rPr>
      </w:pPr>
      <w:r w:rsidRPr="00E11CBE">
        <w:rPr>
          <w:rFonts w:ascii="Arial" w:eastAsia="TimesNewRomanPSMT" w:hAnsi="Arial" w:cs="Arial"/>
          <w:bCs/>
          <w:iCs/>
        </w:rPr>
        <w:t>Ако се за време трајања Уговора промене рокови за извршење уговорне обавезе, важност  СФО мора се продужити</w:t>
      </w:r>
      <w:r w:rsidRPr="00E11CBE">
        <w:rPr>
          <w:rFonts w:ascii="Arial" w:eastAsia="TimesNewRomanPSMT" w:hAnsi="Arial" w:cs="Arial"/>
          <w:bCs/>
          <w:iCs/>
          <w:color w:val="00B0F0"/>
        </w:rPr>
        <w:t>.</w:t>
      </w:r>
    </w:p>
    <w:p w:rsidR="006609FD" w:rsidRPr="00E11CBE" w:rsidRDefault="006609FD" w:rsidP="006609FD">
      <w:pPr>
        <w:pStyle w:val="Standard"/>
        <w:spacing w:before="0"/>
        <w:rPr>
          <w:rFonts w:ascii="Arial" w:hAnsi="Arial" w:cs="Arial"/>
        </w:rPr>
      </w:pPr>
      <w:r w:rsidRPr="00E11CBE">
        <w:rPr>
          <w:rFonts w:ascii="Arial" w:hAnsi="Arial" w:cs="Arial"/>
          <w:lang w:val="ru-RU"/>
        </w:rPr>
        <w:t>Понуђач је дужан да достави следећа средства финансијског обезбеђења:</w:t>
      </w:r>
    </w:p>
    <w:p w:rsidR="006609FD" w:rsidRPr="00050458" w:rsidRDefault="006609FD" w:rsidP="006609FD">
      <w:pPr>
        <w:pStyle w:val="ListParagraph"/>
        <w:spacing w:after="0" w:line="240" w:lineRule="auto"/>
        <w:ind w:left="0"/>
        <w:rPr>
          <w:rFonts w:ascii="Arial" w:hAnsi="Arial" w:cs="Arial"/>
          <w:u w:val="single"/>
        </w:rPr>
      </w:pPr>
      <w:r w:rsidRPr="00050458">
        <w:rPr>
          <w:rFonts w:ascii="Arial" w:hAnsi="Arial" w:cs="Arial"/>
          <w:b/>
          <w:u w:val="single"/>
        </w:rPr>
        <w:t>У понуди:</w:t>
      </w:r>
    </w:p>
    <w:p w:rsidR="006609FD" w:rsidRPr="00785009" w:rsidRDefault="006609FD" w:rsidP="006609FD">
      <w:pPr>
        <w:pStyle w:val="KDPodnaslov3"/>
        <w:tabs>
          <w:tab w:val="clear" w:pos="670"/>
          <w:tab w:val="left" w:pos="851"/>
        </w:tabs>
        <w:spacing w:before="0"/>
        <w:ind w:left="851" w:hanging="181"/>
        <w:outlineLvl w:val="9"/>
        <w:rPr>
          <w:rFonts w:ascii="Arial" w:hAnsi="Arial" w:cs="Arial"/>
          <w:color w:val="auto"/>
        </w:rPr>
      </w:pPr>
      <w:bookmarkStart w:id="57" w:name="_Toc441651595"/>
      <w:bookmarkStart w:id="58" w:name="_Toc442559906"/>
      <w:r w:rsidRPr="00785009">
        <w:rPr>
          <w:rFonts w:ascii="Arial" w:hAnsi="Arial" w:cs="Arial"/>
          <w:b/>
          <w:color w:val="auto"/>
        </w:rPr>
        <w:t>Меница за озбиљност понуде</w:t>
      </w:r>
      <w:bookmarkEnd w:id="57"/>
      <w:bookmarkEnd w:id="58"/>
    </w:p>
    <w:p w:rsidR="006609FD" w:rsidRDefault="006609FD" w:rsidP="006609FD">
      <w:pPr>
        <w:pStyle w:val="Standard"/>
        <w:spacing w:before="0"/>
        <w:rPr>
          <w:rFonts w:ascii="Arial" w:hAnsi="Arial" w:cs="Arial"/>
          <w:color w:val="auto"/>
        </w:rPr>
      </w:pPr>
      <w:r w:rsidRPr="00785009">
        <w:rPr>
          <w:rFonts w:ascii="Arial" w:hAnsi="Arial" w:cs="Arial"/>
          <w:color w:val="auto"/>
        </w:rPr>
        <w:t>Понуђач је обавезан да уз понуду Наручиоцу достави:</w:t>
      </w:r>
    </w:p>
    <w:p w:rsidR="006609FD" w:rsidRPr="00785009" w:rsidRDefault="006609FD" w:rsidP="00F738DA">
      <w:pPr>
        <w:pStyle w:val="Standard"/>
        <w:numPr>
          <w:ilvl w:val="2"/>
          <w:numId w:val="49"/>
        </w:numPr>
        <w:tabs>
          <w:tab w:val="left" w:pos="284"/>
        </w:tabs>
        <w:spacing w:before="0"/>
        <w:ind w:left="284" w:hanging="284"/>
        <w:rPr>
          <w:rFonts w:ascii="Arial" w:hAnsi="Arial" w:cs="Arial"/>
          <w:color w:val="auto"/>
        </w:rPr>
      </w:pPr>
      <w:r w:rsidRPr="00785009">
        <w:rPr>
          <w:rFonts w:ascii="Arial" w:hAnsi="Arial" w:cs="Arial"/>
          <w:color w:val="auto"/>
        </w:rPr>
        <w:t>бланко сопствену меницу за озбиљност понуде која је</w:t>
      </w:r>
    </w:p>
    <w:p w:rsidR="006609FD" w:rsidRPr="0028374F" w:rsidRDefault="006609FD" w:rsidP="00F738DA">
      <w:pPr>
        <w:pStyle w:val="Standard"/>
        <w:numPr>
          <w:ilvl w:val="0"/>
          <w:numId w:val="50"/>
        </w:numPr>
        <w:spacing w:before="0"/>
        <w:ind w:left="567" w:hanging="283"/>
        <w:rPr>
          <w:rFonts w:ascii="Arial" w:hAnsi="Arial" w:cs="Arial"/>
          <w:color w:val="auto"/>
        </w:rPr>
      </w:pPr>
      <w:r w:rsidRPr="0028374F">
        <w:rPr>
          <w:rFonts w:ascii="Arial" w:hAnsi="Arial" w:cs="Arial"/>
          <w:color w:val="auto"/>
          <w:lang w:val="sr-Cyrl-RS"/>
        </w:rPr>
        <w:t xml:space="preserve">издата и </w:t>
      </w:r>
      <w:r w:rsidRPr="0028374F">
        <w:rPr>
          <w:rFonts w:ascii="Arial" w:hAnsi="Arial" w:cs="Arial"/>
          <w:color w:val="auto"/>
        </w:rPr>
        <w:t xml:space="preserve">потписана од стране законског заступника или лица по овлашћењу  законског заступника </w:t>
      </w:r>
      <w:r w:rsidRPr="0028374F">
        <w:rPr>
          <w:color w:val="auto"/>
        </w:rPr>
        <w:t>и оверена службеним печатом</w:t>
      </w:r>
      <w:r w:rsidRPr="0028374F">
        <w:rPr>
          <w:rFonts w:asciiTheme="minorHAnsi" w:hAnsiTheme="minorHAnsi"/>
          <w:color w:val="auto"/>
          <w:lang w:val="sr-Cyrl-RS"/>
        </w:rPr>
        <w:t xml:space="preserve"> </w:t>
      </w:r>
      <w:r w:rsidRPr="0028374F">
        <w:rPr>
          <w:rFonts w:ascii="Arial" w:hAnsi="Arial" w:cs="Arial"/>
          <w:color w:val="auto"/>
          <w:lang w:val="sr-Cyrl-RS"/>
        </w:rPr>
        <w:t>(уколико послује са печатом)</w:t>
      </w:r>
      <w:r w:rsidRPr="0028374F">
        <w:rPr>
          <w:rFonts w:ascii="Arial" w:hAnsi="Arial" w:cs="Arial"/>
          <w:color w:val="auto"/>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6609FD" w:rsidRPr="0028374F" w:rsidRDefault="006609FD" w:rsidP="00F738DA">
      <w:pPr>
        <w:pStyle w:val="Standard"/>
        <w:numPr>
          <w:ilvl w:val="0"/>
          <w:numId w:val="50"/>
        </w:numPr>
        <w:spacing w:before="0"/>
        <w:ind w:left="567" w:hanging="283"/>
        <w:rPr>
          <w:rFonts w:ascii="Arial" w:hAnsi="Arial" w:cs="Arial"/>
          <w:color w:val="auto"/>
        </w:rPr>
      </w:pPr>
      <w:r w:rsidRPr="0028374F">
        <w:rPr>
          <w:rFonts w:ascii="Arial" w:hAnsi="Arial" w:cs="Arial"/>
          <w:color w:val="auto"/>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w:t>
      </w:r>
      <w:r w:rsidRPr="0028374F">
        <w:rPr>
          <w:rFonts w:ascii="Arial" w:hAnsi="Arial" w:cs="Arial"/>
          <w:color w:val="auto"/>
        </w:rPr>
        <w:lastRenderedPageBreak/>
        <w:t>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Pr="0028374F">
        <w:rPr>
          <w:rFonts w:cs="Arial"/>
          <w:color w:val="auto"/>
          <w:lang w:val="sr-Cyrl-CS"/>
        </w:rPr>
        <w:t xml:space="preserve"> </w:t>
      </w:r>
      <w:r w:rsidR="00F4674A">
        <w:rPr>
          <w:rFonts w:ascii="Arial" w:hAnsi="Arial" w:cs="Arial"/>
          <w:color w:val="auto"/>
        </w:rPr>
        <w:t>(</w:t>
      </w:r>
      <w:r w:rsidR="00F4674A">
        <w:rPr>
          <w:rFonts w:ascii="Arial" w:hAnsi="Arial" w:cs="Arial"/>
          <w:color w:val="auto"/>
          <w:lang w:val="sr-Cyrl-RS"/>
        </w:rPr>
        <w:t>број ЈН)</w:t>
      </w:r>
      <w:r w:rsidR="00F4674A" w:rsidRPr="0028374F">
        <w:rPr>
          <w:rFonts w:cs="Arial"/>
          <w:color w:val="auto"/>
          <w:lang w:val="sr-Cyrl-CS"/>
        </w:rPr>
        <w:t xml:space="preserve"> </w:t>
      </w:r>
      <w:r w:rsidRPr="0028374F">
        <w:rPr>
          <w:rFonts w:cs="Arial"/>
          <w:color w:val="auto"/>
          <w:lang w:val="sr-Cyrl-CS"/>
        </w:rPr>
        <w:t>и износ из основа (тачка 4. став 2. Одлуке)</w:t>
      </w:r>
      <w:r w:rsidRPr="0028374F">
        <w:rPr>
          <w:rFonts w:ascii="Arial" w:hAnsi="Arial" w:cs="Arial"/>
          <w:color w:val="auto"/>
        </w:rPr>
        <w:t>.</w:t>
      </w:r>
    </w:p>
    <w:p w:rsidR="006609FD" w:rsidRPr="0028374F" w:rsidRDefault="006609FD" w:rsidP="00F738DA">
      <w:pPr>
        <w:pStyle w:val="Standard"/>
        <w:numPr>
          <w:ilvl w:val="2"/>
          <w:numId w:val="49"/>
        </w:numPr>
        <w:spacing w:before="0"/>
        <w:ind w:left="284" w:hanging="284"/>
        <w:rPr>
          <w:rFonts w:ascii="Arial" w:hAnsi="Arial" w:cs="Arial"/>
          <w:color w:val="auto"/>
        </w:rPr>
      </w:pPr>
      <w:r w:rsidRPr="0028374F">
        <w:rPr>
          <w:rFonts w:ascii="Arial" w:hAnsi="Arial" w:cs="Arial"/>
          <w:color w:val="auto"/>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609FD" w:rsidRPr="0028374F" w:rsidRDefault="006609FD" w:rsidP="00F738DA">
      <w:pPr>
        <w:pStyle w:val="Standard"/>
        <w:numPr>
          <w:ilvl w:val="2"/>
          <w:numId w:val="49"/>
        </w:numPr>
        <w:spacing w:before="0"/>
        <w:ind w:left="284" w:hanging="284"/>
        <w:rPr>
          <w:rFonts w:ascii="Arial" w:hAnsi="Arial" w:cs="Arial"/>
          <w:color w:val="auto"/>
        </w:rPr>
      </w:pPr>
      <w:r w:rsidRPr="0028374F">
        <w:rPr>
          <w:rFonts w:ascii="Arial" w:hAnsi="Arial" w:cs="Arial"/>
          <w:color w:val="auto"/>
        </w:rPr>
        <w:t>Менично писмо – овлашћење којим понуђач овлашћује наручиоца да може безусловно, неопозиво, без протеста и трошкова, вандсудски наплатити меницу на износ од</w:t>
      </w:r>
      <w:r w:rsidRPr="0028374F">
        <w:rPr>
          <w:rFonts w:ascii="Arial" w:hAnsi="Arial" w:cs="Arial"/>
          <w:color w:val="auto"/>
          <w:lang w:val="sr-Cyrl-RS"/>
        </w:rPr>
        <w:t xml:space="preserve"> </w:t>
      </w:r>
      <w:r w:rsidR="002C1C10">
        <w:rPr>
          <w:rFonts w:ascii="Arial" w:hAnsi="Arial" w:cs="Arial"/>
          <w:color w:val="auto"/>
          <w:u w:val="single"/>
          <w:lang w:val="sr-Cyrl-RS"/>
        </w:rPr>
        <w:t>1</w:t>
      </w:r>
      <w:r w:rsidR="00F13E2E">
        <w:rPr>
          <w:rFonts w:ascii="Arial" w:hAnsi="Arial" w:cs="Arial"/>
          <w:color w:val="auto"/>
          <w:u w:val="single"/>
          <w:lang w:val="sr-Latn-RS"/>
        </w:rPr>
        <w:t>5</w:t>
      </w:r>
      <w:r>
        <w:rPr>
          <w:rFonts w:ascii="Arial" w:hAnsi="Arial" w:cs="Arial"/>
          <w:color w:val="auto"/>
          <w:u w:val="single"/>
          <w:lang w:val="sr-Cyrl-RS"/>
        </w:rPr>
        <w:t>0</w:t>
      </w:r>
      <w:r w:rsidRPr="0028374F">
        <w:rPr>
          <w:rFonts w:ascii="Arial" w:hAnsi="Arial" w:cs="Arial"/>
          <w:color w:val="auto"/>
          <w:u w:val="single"/>
          <w:lang w:val="ru-RU"/>
        </w:rPr>
        <w:t>.000,00</w:t>
      </w:r>
      <w:r w:rsidRPr="0028374F">
        <w:rPr>
          <w:rFonts w:ascii="Arial" w:hAnsi="Arial" w:cs="Arial"/>
          <w:color w:val="auto"/>
          <w:lang w:val="ru-RU"/>
        </w:rPr>
        <w:t xml:space="preserve"> динара, без ПДВ-а, </w:t>
      </w:r>
      <w:r w:rsidRPr="0028374F">
        <w:rPr>
          <w:rFonts w:ascii="Arial" w:hAnsi="Arial" w:cs="Arial"/>
          <w:color w:val="auto"/>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6609FD" w:rsidRPr="0028374F" w:rsidRDefault="006609FD" w:rsidP="00F738DA">
      <w:pPr>
        <w:pStyle w:val="Standard"/>
        <w:numPr>
          <w:ilvl w:val="2"/>
          <w:numId w:val="49"/>
        </w:numPr>
        <w:spacing w:before="0"/>
        <w:ind w:left="284" w:hanging="284"/>
        <w:rPr>
          <w:rFonts w:ascii="Arial" w:hAnsi="Arial" w:cs="Arial"/>
          <w:color w:val="auto"/>
        </w:rPr>
      </w:pPr>
      <w:r w:rsidRPr="0028374F">
        <w:rPr>
          <w:rFonts w:ascii="Arial" w:hAnsi="Arial" w:cs="Arial"/>
          <w:color w:val="auto"/>
        </w:rPr>
        <w:t>оверену фотокопију важећег Картона депонованих потписа овлашћених лица за   располагање новчаним средствима понуђача код пословне банке,</w:t>
      </w:r>
    </w:p>
    <w:p w:rsidR="006609FD" w:rsidRPr="0028374F" w:rsidRDefault="006609FD" w:rsidP="00F738DA">
      <w:pPr>
        <w:pStyle w:val="Standard"/>
        <w:numPr>
          <w:ilvl w:val="2"/>
          <w:numId w:val="49"/>
        </w:numPr>
        <w:spacing w:before="0"/>
        <w:ind w:left="284" w:hanging="284"/>
        <w:rPr>
          <w:rFonts w:ascii="Arial" w:hAnsi="Arial" w:cs="Arial"/>
          <w:color w:val="auto"/>
        </w:rPr>
      </w:pPr>
      <w:r w:rsidRPr="0028374F">
        <w:rPr>
          <w:rFonts w:ascii="Arial" w:hAnsi="Arial" w:cs="Arial"/>
          <w:color w:val="auto"/>
        </w:rPr>
        <w:t>фотокопију ОП обрасца.</w:t>
      </w:r>
    </w:p>
    <w:p w:rsidR="006609FD" w:rsidRPr="0028374F" w:rsidRDefault="006609FD" w:rsidP="00F738DA">
      <w:pPr>
        <w:pStyle w:val="Standard"/>
        <w:numPr>
          <w:ilvl w:val="2"/>
          <w:numId w:val="49"/>
        </w:numPr>
        <w:spacing w:before="0"/>
        <w:ind w:left="284" w:hanging="284"/>
        <w:rPr>
          <w:rFonts w:ascii="Arial" w:hAnsi="Arial" w:cs="Arial"/>
          <w:color w:val="auto"/>
        </w:rPr>
      </w:pPr>
      <w:r w:rsidRPr="0028374F">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6609FD" w:rsidRPr="0028374F" w:rsidRDefault="006609FD" w:rsidP="006609FD">
      <w:pPr>
        <w:pStyle w:val="Standard"/>
        <w:spacing w:before="0"/>
        <w:rPr>
          <w:rFonts w:ascii="Arial" w:hAnsi="Arial" w:cs="Arial"/>
          <w:color w:val="auto"/>
        </w:rPr>
      </w:pPr>
      <w:r w:rsidRPr="0028374F">
        <w:rPr>
          <w:rFonts w:ascii="Arial" w:hAnsi="Arial" w:cs="Arial"/>
          <w:color w:val="auto"/>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6609FD" w:rsidRPr="0028374F" w:rsidRDefault="006609FD" w:rsidP="006609FD">
      <w:pPr>
        <w:pStyle w:val="Standard"/>
        <w:spacing w:before="0"/>
        <w:rPr>
          <w:rFonts w:ascii="Arial" w:hAnsi="Arial" w:cs="Arial"/>
          <w:color w:val="auto"/>
        </w:rPr>
      </w:pPr>
      <w:r w:rsidRPr="0028374F">
        <w:rPr>
          <w:rFonts w:ascii="Arial" w:hAnsi="Arial" w:cs="Arial"/>
          <w:color w:val="auto"/>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6609FD" w:rsidRPr="0028374F" w:rsidRDefault="006609FD" w:rsidP="006609FD">
      <w:pPr>
        <w:pStyle w:val="Standard"/>
        <w:spacing w:before="0"/>
        <w:rPr>
          <w:rFonts w:ascii="Arial" w:hAnsi="Arial" w:cs="Arial"/>
          <w:color w:val="auto"/>
        </w:rPr>
      </w:pPr>
      <w:r w:rsidRPr="0028374F">
        <w:rPr>
          <w:rFonts w:ascii="Arial" w:hAnsi="Arial" w:cs="Arial"/>
          <w:color w:val="auto"/>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6609FD" w:rsidRPr="0028374F" w:rsidRDefault="006609FD" w:rsidP="006609FD">
      <w:pPr>
        <w:pStyle w:val="Standard"/>
        <w:spacing w:before="0"/>
        <w:rPr>
          <w:rFonts w:ascii="Arial" w:hAnsi="Arial" w:cs="Arial"/>
          <w:color w:val="auto"/>
        </w:rPr>
      </w:pPr>
      <w:r w:rsidRPr="0028374F">
        <w:rPr>
          <w:color w:val="auto"/>
          <w:lang w:eastAsia="ar-SA"/>
        </w:rPr>
        <w:t>Уколико понуђач не достави захтевано средство финансијског обезбеђења</w:t>
      </w:r>
      <w:r w:rsidRPr="0028374F">
        <w:rPr>
          <w:rFonts w:ascii="Arial" w:hAnsi="Arial" w:cs="Arial"/>
          <w:color w:val="auto"/>
        </w:rPr>
        <w:t>понуда ће бити одбијена као неприхватљива због битних недостатака.</w:t>
      </w:r>
    </w:p>
    <w:p w:rsidR="006609FD" w:rsidRPr="0028374F" w:rsidRDefault="006609FD" w:rsidP="006609FD">
      <w:pPr>
        <w:pStyle w:val="ListParagraph"/>
        <w:spacing w:after="0" w:line="240" w:lineRule="auto"/>
        <w:ind w:left="0"/>
        <w:rPr>
          <w:rFonts w:ascii="Arial" w:hAnsi="Arial" w:cs="Arial"/>
          <w:b/>
          <w:color w:val="auto"/>
          <w:u w:val="single"/>
        </w:rPr>
      </w:pPr>
    </w:p>
    <w:p w:rsidR="006609FD" w:rsidRPr="0028374F" w:rsidRDefault="006609FD" w:rsidP="006609FD">
      <w:pPr>
        <w:pStyle w:val="ListParagraph"/>
        <w:spacing w:after="0" w:line="240" w:lineRule="auto"/>
        <w:ind w:left="0"/>
        <w:rPr>
          <w:rFonts w:ascii="Arial" w:hAnsi="Arial" w:cs="Arial"/>
          <w:color w:val="auto"/>
          <w:u w:val="single"/>
        </w:rPr>
      </w:pPr>
      <w:r w:rsidRPr="0028374F">
        <w:rPr>
          <w:rFonts w:ascii="Arial" w:hAnsi="Arial" w:cs="Arial"/>
          <w:b/>
          <w:color w:val="auto"/>
          <w:u w:val="single"/>
        </w:rPr>
        <w:t>Уз Уговор</w:t>
      </w:r>
      <w:r w:rsidRPr="0028374F">
        <w:rPr>
          <w:rFonts w:ascii="Arial" w:hAnsi="Arial" w:cs="Arial"/>
          <w:b/>
          <w:color w:val="auto"/>
          <w:u w:val="single"/>
          <w:lang w:val="sr-Cyrl-RS"/>
        </w:rPr>
        <w:t xml:space="preserve"> </w:t>
      </w:r>
    </w:p>
    <w:p w:rsidR="006609FD" w:rsidRPr="0028374F" w:rsidRDefault="006609FD" w:rsidP="006609FD">
      <w:pPr>
        <w:pStyle w:val="KDPodnaslov3"/>
        <w:tabs>
          <w:tab w:val="clear" w:pos="670"/>
          <w:tab w:val="left" w:pos="851"/>
        </w:tabs>
        <w:spacing w:before="0"/>
        <w:outlineLvl w:val="9"/>
        <w:rPr>
          <w:rFonts w:ascii="Arial" w:hAnsi="Arial" w:cs="Arial"/>
          <w:b/>
          <w:color w:val="auto"/>
        </w:rPr>
      </w:pPr>
      <w:bookmarkStart w:id="59" w:name="_Toc441651599"/>
      <w:bookmarkStart w:id="60" w:name="_Toc442559910"/>
      <w:r w:rsidRPr="0028374F">
        <w:rPr>
          <w:rFonts w:ascii="Arial" w:hAnsi="Arial" w:cs="Arial"/>
          <w:b/>
          <w:color w:val="auto"/>
        </w:rPr>
        <w:t>Меница за добро извршење посла</w:t>
      </w:r>
      <w:bookmarkEnd w:id="59"/>
      <w:bookmarkEnd w:id="60"/>
      <w:r w:rsidRPr="0028374F">
        <w:rPr>
          <w:rFonts w:ascii="Arial" w:hAnsi="Arial" w:cs="Arial"/>
          <w:b/>
          <w:color w:val="auto"/>
          <w:lang w:val="sr-Cyrl-RS"/>
        </w:rPr>
        <w:t xml:space="preserve"> </w:t>
      </w:r>
    </w:p>
    <w:p w:rsidR="006609FD" w:rsidRPr="0028374F" w:rsidRDefault="006609FD" w:rsidP="006609FD">
      <w:pPr>
        <w:pStyle w:val="Standard"/>
        <w:spacing w:before="0"/>
        <w:rPr>
          <w:rFonts w:ascii="Arial" w:hAnsi="Arial" w:cs="Arial"/>
          <w:color w:val="auto"/>
        </w:rPr>
      </w:pPr>
      <w:r w:rsidRPr="0028374F">
        <w:rPr>
          <w:rFonts w:ascii="Arial" w:hAnsi="Arial" w:cs="Arial"/>
          <w:color w:val="auto"/>
          <w:lang w:val="sr-Cyrl-RS"/>
        </w:rPr>
        <w:t xml:space="preserve">Изабрани </w:t>
      </w:r>
      <w:r w:rsidRPr="0028374F">
        <w:rPr>
          <w:rFonts w:ascii="Arial" w:hAnsi="Arial" w:cs="Arial"/>
          <w:color w:val="auto"/>
        </w:rPr>
        <w:t xml:space="preserve">Понуђач је обавезан да Наручиоцу </w:t>
      </w:r>
      <w:r w:rsidRPr="0028374F">
        <w:rPr>
          <w:rFonts w:ascii="Arial" w:hAnsi="Arial" w:cs="Arial"/>
          <w:color w:val="auto"/>
          <w:lang w:val="sr-Cyrl-RS"/>
        </w:rPr>
        <w:t xml:space="preserve">у року од 3 дана од дана пријема обострано потписаног уговора </w:t>
      </w:r>
      <w:r w:rsidRPr="0028374F">
        <w:rPr>
          <w:rFonts w:ascii="Arial" w:hAnsi="Arial" w:cs="Arial"/>
          <w:color w:val="auto"/>
        </w:rPr>
        <w:t xml:space="preserve"> достави:</w:t>
      </w:r>
    </w:p>
    <w:p w:rsidR="006609FD" w:rsidRPr="0028374F" w:rsidRDefault="006609FD" w:rsidP="00F738DA">
      <w:pPr>
        <w:pStyle w:val="Standard"/>
        <w:numPr>
          <w:ilvl w:val="2"/>
          <w:numId w:val="51"/>
        </w:numPr>
        <w:spacing w:before="0"/>
        <w:ind w:left="360" w:hanging="360"/>
        <w:rPr>
          <w:rFonts w:ascii="Arial" w:hAnsi="Arial" w:cs="Arial"/>
          <w:color w:val="auto"/>
        </w:rPr>
      </w:pPr>
      <w:r w:rsidRPr="0028374F">
        <w:rPr>
          <w:rFonts w:ascii="Arial" w:hAnsi="Arial" w:cs="Arial"/>
          <w:color w:val="auto"/>
        </w:rPr>
        <w:t>бланко сопствену меницу за добро извршење посла која је</w:t>
      </w:r>
    </w:p>
    <w:p w:rsidR="006609FD" w:rsidRPr="0028374F" w:rsidRDefault="006609FD" w:rsidP="00F738DA">
      <w:pPr>
        <w:pStyle w:val="Standard"/>
        <w:numPr>
          <w:ilvl w:val="0"/>
          <w:numId w:val="53"/>
        </w:numPr>
        <w:spacing w:before="0"/>
        <w:rPr>
          <w:rFonts w:ascii="Arial" w:hAnsi="Arial" w:cs="Arial"/>
          <w:color w:val="auto"/>
        </w:rPr>
      </w:pPr>
      <w:r w:rsidRPr="0028374F">
        <w:rPr>
          <w:rFonts w:ascii="Arial" w:hAnsi="Arial" w:cs="Arial"/>
          <w:color w:val="auto"/>
          <w:lang w:val="sr-Cyrl-RS"/>
        </w:rPr>
        <w:t xml:space="preserve">издата и </w:t>
      </w:r>
      <w:r w:rsidRPr="0028374F">
        <w:rPr>
          <w:rFonts w:ascii="Arial" w:hAnsi="Arial" w:cs="Arial"/>
          <w:color w:val="auto"/>
        </w:rPr>
        <w:t>потписана од стране законског заступника или лица по овлашћењу  законског заступника</w:t>
      </w:r>
      <w:r w:rsidRPr="0028374F">
        <w:rPr>
          <w:rFonts w:ascii="Arial" w:hAnsi="Arial" w:cs="Arial"/>
          <w:color w:val="auto"/>
          <w:lang w:val="sr-Cyrl-RS"/>
        </w:rPr>
        <w:t xml:space="preserve"> </w:t>
      </w:r>
      <w:r w:rsidRPr="0028374F">
        <w:rPr>
          <w:color w:val="auto"/>
        </w:rPr>
        <w:t>и оверена службеним печатом</w:t>
      </w:r>
      <w:r w:rsidRPr="0028374F">
        <w:rPr>
          <w:rFonts w:asciiTheme="minorHAnsi" w:hAnsiTheme="minorHAnsi"/>
          <w:color w:val="auto"/>
          <w:lang w:val="sr-Cyrl-RS"/>
        </w:rPr>
        <w:t xml:space="preserve"> </w:t>
      </w:r>
      <w:r w:rsidRPr="0028374F">
        <w:rPr>
          <w:rFonts w:ascii="Arial" w:hAnsi="Arial" w:cs="Arial"/>
          <w:color w:val="auto"/>
          <w:lang w:val="sr-Cyrl-RS"/>
        </w:rPr>
        <w:t>(уколико послује са печатом)</w:t>
      </w:r>
      <w:r w:rsidRPr="0028374F">
        <w:rPr>
          <w:rFonts w:ascii="Arial" w:hAnsi="Arial" w:cs="Arial"/>
          <w:color w:val="auto"/>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6609FD" w:rsidRPr="0028374F" w:rsidRDefault="006609FD" w:rsidP="00F738DA">
      <w:pPr>
        <w:pStyle w:val="Standard"/>
        <w:numPr>
          <w:ilvl w:val="0"/>
          <w:numId w:val="53"/>
        </w:numPr>
        <w:spacing w:before="0"/>
        <w:rPr>
          <w:rFonts w:ascii="Arial" w:hAnsi="Arial" w:cs="Arial"/>
          <w:color w:val="auto"/>
        </w:rPr>
      </w:pPr>
      <w:r w:rsidRPr="0028374F">
        <w:rPr>
          <w:rFonts w:ascii="Arial" w:hAnsi="Arial" w:cs="Arial"/>
          <w:color w:val="auto"/>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28374F">
        <w:rPr>
          <w:rFonts w:cs="Arial"/>
          <w:color w:val="auto"/>
        </w:rPr>
        <w:t>, основ на основу кога се издаје меница и менично овлашћење</w:t>
      </w:r>
      <w:r w:rsidRPr="0028374F">
        <w:rPr>
          <w:rFonts w:cs="Arial"/>
          <w:color w:val="auto"/>
          <w:lang w:val="sr-Cyrl-CS"/>
        </w:rPr>
        <w:t xml:space="preserve"> и износ из основа (тачка 4. став 2. Одлуке)</w:t>
      </w:r>
      <w:r w:rsidRPr="0028374F">
        <w:rPr>
          <w:rFonts w:cs="Arial"/>
          <w:color w:val="auto"/>
        </w:rPr>
        <w:t>;</w:t>
      </w:r>
    </w:p>
    <w:p w:rsidR="006609FD" w:rsidRPr="0028374F" w:rsidRDefault="006609FD" w:rsidP="00F738DA">
      <w:pPr>
        <w:pStyle w:val="Standard"/>
        <w:numPr>
          <w:ilvl w:val="0"/>
          <w:numId w:val="51"/>
        </w:numPr>
        <w:spacing w:before="0"/>
        <w:rPr>
          <w:rFonts w:ascii="Arial" w:hAnsi="Arial" w:cs="Arial"/>
          <w:color w:val="auto"/>
        </w:rPr>
      </w:pPr>
      <w:r w:rsidRPr="0028374F">
        <w:rPr>
          <w:rFonts w:ascii="Arial" w:hAnsi="Arial" w:cs="Arial"/>
          <w:color w:val="auto"/>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609FD" w:rsidRPr="0028374F" w:rsidRDefault="006609FD" w:rsidP="00F738DA">
      <w:pPr>
        <w:pStyle w:val="Standard"/>
        <w:numPr>
          <w:ilvl w:val="0"/>
          <w:numId w:val="51"/>
        </w:numPr>
        <w:spacing w:before="0"/>
        <w:ind w:left="284" w:hanging="283"/>
        <w:rPr>
          <w:rFonts w:ascii="Arial" w:hAnsi="Arial" w:cs="Arial"/>
          <w:color w:val="auto"/>
        </w:rPr>
      </w:pPr>
      <w:r w:rsidRPr="0028374F">
        <w:rPr>
          <w:rFonts w:ascii="Arial" w:hAnsi="Arial" w:cs="Arial"/>
          <w:color w:val="auto"/>
        </w:rPr>
        <w:t xml:space="preserve">Менично писмо – овлашћење којим </w:t>
      </w:r>
      <w:r w:rsidRPr="0028374F">
        <w:rPr>
          <w:rFonts w:ascii="Arial" w:hAnsi="Arial" w:cs="Arial"/>
          <w:color w:val="auto"/>
          <w:lang w:val="sr-Cyrl-RS"/>
        </w:rPr>
        <w:t xml:space="preserve">изабрани </w:t>
      </w:r>
      <w:r w:rsidRPr="0028374F">
        <w:rPr>
          <w:rFonts w:ascii="Arial" w:hAnsi="Arial" w:cs="Arial"/>
          <w:color w:val="auto"/>
        </w:rPr>
        <w:t>понуђач овлашћује наручиоца да може безусловно, неопозиво, без протеста и трошкова, вандсудски</w:t>
      </w:r>
      <w:r w:rsidRPr="0028374F">
        <w:rPr>
          <w:rFonts w:ascii="Arial" w:hAnsi="Arial" w:cs="Arial"/>
          <w:color w:val="auto"/>
          <w:lang w:val="sr-Cyrl-RS"/>
        </w:rPr>
        <w:t xml:space="preserve"> </w:t>
      </w:r>
      <w:r w:rsidRPr="0028374F">
        <w:rPr>
          <w:rFonts w:ascii="Arial" w:hAnsi="Arial" w:cs="Arial"/>
          <w:color w:val="auto"/>
        </w:rPr>
        <w:t xml:space="preserve">наплатити меницу на износ од 10% од вредности уговора у динарима, без ПДВ-а, са роком важења </w:t>
      </w:r>
      <w:r w:rsidRPr="0028374F">
        <w:rPr>
          <w:rFonts w:ascii="Arial" w:hAnsi="Arial" w:cs="Arial"/>
          <w:color w:val="auto"/>
        </w:rPr>
        <w:lastRenderedPageBreak/>
        <w:t>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r w:rsidRPr="00263925">
        <w:rPr>
          <w:rFonts w:cs="Arial"/>
        </w:rPr>
        <w:t xml:space="preserve">, за исти број дана за који ће бити продужен и рок </w:t>
      </w:r>
      <w:r>
        <w:rPr>
          <w:rFonts w:cs="Arial"/>
        </w:rPr>
        <w:t>важења уговора</w:t>
      </w:r>
      <w:r w:rsidRPr="0028374F">
        <w:rPr>
          <w:rFonts w:ascii="Arial" w:hAnsi="Arial" w:cs="Arial"/>
          <w:color w:val="auto"/>
        </w:rPr>
        <w:t>.</w:t>
      </w:r>
    </w:p>
    <w:p w:rsidR="006609FD" w:rsidRPr="003F5B2B" w:rsidRDefault="006609FD" w:rsidP="00F738DA">
      <w:pPr>
        <w:pStyle w:val="Standard"/>
        <w:numPr>
          <w:ilvl w:val="0"/>
          <w:numId w:val="51"/>
        </w:numPr>
        <w:spacing w:before="0"/>
        <w:rPr>
          <w:rFonts w:ascii="Arial" w:hAnsi="Arial" w:cs="Arial"/>
          <w:color w:val="auto"/>
        </w:rPr>
      </w:pPr>
      <w:r>
        <w:rPr>
          <w:rFonts w:ascii="Arial" w:hAnsi="Arial" w:cs="Arial"/>
          <w:color w:val="auto"/>
        </w:rPr>
        <w:t xml:space="preserve">оверену </w:t>
      </w:r>
      <w:r w:rsidRPr="00785009">
        <w:rPr>
          <w:rFonts w:ascii="Arial" w:hAnsi="Arial" w:cs="Arial"/>
          <w:color w:val="auto"/>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Pr="003F5B2B">
        <w:rPr>
          <w:rFonts w:ascii="Arial" w:hAnsi="Arial" w:cs="Arial"/>
          <w:color w:val="auto"/>
        </w:rPr>
        <w:t>стране банке на дан издавања менице и меничног овлашћења</w:t>
      </w:r>
      <w:r>
        <w:rPr>
          <w:rFonts w:cs="Arial"/>
          <w:color w:val="auto"/>
          <w:lang w:val="sr-Cyrl-CS"/>
        </w:rPr>
        <w:t xml:space="preserve"> </w:t>
      </w:r>
    </w:p>
    <w:p w:rsidR="006609FD" w:rsidRPr="00785009" w:rsidRDefault="006609FD" w:rsidP="00F738DA">
      <w:pPr>
        <w:pStyle w:val="Standard"/>
        <w:numPr>
          <w:ilvl w:val="0"/>
          <w:numId w:val="51"/>
        </w:numPr>
        <w:tabs>
          <w:tab w:val="left" w:pos="360"/>
        </w:tabs>
        <w:spacing w:before="0"/>
        <w:rPr>
          <w:rFonts w:ascii="Arial" w:hAnsi="Arial" w:cs="Arial"/>
          <w:color w:val="auto"/>
        </w:rPr>
      </w:pPr>
      <w:r w:rsidRPr="00785009">
        <w:rPr>
          <w:rFonts w:ascii="Arial" w:hAnsi="Arial" w:cs="Arial"/>
          <w:color w:val="auto"/>
        </w:rPr>
        <w:t>фотокопију ОП обрасца.</w:t>
      </w:r>
    </w:p>
    <w:p w:rsidR="006609FD" w:rsidRDefault="006609FD" w:rsidP="00F738DA">
      <w:pPr>
        <w:pStyle w:val="Standard"/>
        <w:numPr>
          <w:ilvl w:val="0"/>
          <w:numId w:val="51"/>
        </w:numPr>
        <w:spacing w:before="0"/>
        <w:rPr>
          <w:rFonts w:ascii="Arial" w:hAnsi="Arial" w:cs="Arial"/>
          <w:color w:val="auto"/>
        </w:rPr>
      </w:pPr>
      <w:r w:rsidRPr="00785009">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auto"/>
        </w:rPr>
        <w:t>. Меница не може бити регистрована пре датума доношења одлуке о додели уговора.</w:t>
      </w:r>
    </w:p>
    <w:p w:rsidR="006609FD" w:rsidRPr="00785009" w:rsidRDefault="006609FD" w:rsidP="006609FD">
      <w:pPr>
        <w:pStyle w:val="Standard"/>
        <w:spacing w:before="0"/>
        <w:rPr>
          <w:rFonts w:ascii="Arial" w:hAnsi="Arial" w:cs="Arial"/>
          <w:color w:val="auto"/>
        </w:rPr>
      </w:pPr>
      <w:r w:rsidRPr="00785009">
        <w:rPr>
          <w:rFonts w:ascii="Arial" w:hAnsi="Arial" w:cs="Arial"/>
          <w:color w:val="auto"/>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6609FD" w:rsidRPr="00D84066" w:rsidRDefault="006609FD" w:rsidP="006609FD">
      <w:pPr>
        <w:pStyle w:val="KDPodnaslov3"/>
        <w:tabs>
          <w:tab w:val="clear" w:pos="670"/>
          <w:tab w:val="left" w:pos="851"/>
        </w:tabs>
        <w:spacing w:before="0"/>
        <w:ind w:left="851" w:hanging="181"/>
        <w:jc w:val="center"/>
        <w:outlineLvl w:val="9"/>
        <w:rPr>
          <w:rFonts w:ascii="Arial" w:eastAsia="TimesNewRomanPSMT" w:hAnsi="Arial" w:cs="Arial"/>
          <w:b/>
          <w:bCs/>
          <w:iCs/>
        </w:rPr>
      </w:pPr>
      <w:r w:rsidRPr="00D84066">
        <w:rPr>
          <w:rFonts w:ascii="Arial" w:eastAsia="TimesNewRomanPSMT" w:hAnsi="Arial" w:cs="Arial"/>
          <w:b/>
          <w:bCs/>
          <w:iCs/>
        </w:rPr>
        <w:t>Достављање средстава финансијског обезбеђења</w:t>
      </w:r>
    </w:p>
    <w:p w:rsidR="006609FD" w:rsidRPr="00D84066" w:rsidRDefault="006609FD" w:rsidP="00F738DA">
      <w:pPr>
        <w:pStyle w:val="ListParagraph"/>
        <w:numPr>
          <w:ilvl w:val="0"/>
          <w:numId w:val="52"/>
        </w:numPr>
        <w:tabs>
          <w:tab w:val="left" w:pos="357"/>
          <w:tab w:val="left" w:pos="567"/>
        </w:tabs>
        <w:spacing w:after="0" w:line="240" w:lineRule="auto"/>
        <w:ind w:left="284" w:hanging="357"/>
        <w:rPr>
          <w:rFonts w:ascii="Arial" w:eastAsia="TimesNewRomanPSMT" w:hAnsi="Arial" w:cs="Arial"/>
          <w:bCs/>
        </w:rPr>
      </w:pPr>
      <w:r w:rsidRPr="00D84066">
        <w:rPr>
          <w:rFonts w:ascii="Arial" w:eastAsia="TimesNewRomanPSMT" w:hAnsi="Arial"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Pr="00D84066">
        <w:rPr>
          <w:rFonts w:ascii="Arial" w:hAnsi="Arial" w:cs="Arial"/>
          <w:lang w:val="sr-Cyrl-RS"/>
        </w:rPr>
        <w:t xml:space="preserve">ул. </w:t>
      </w:r>
      <w:r w:rsidRPr="00D84066">
        <w:rPr>
          <w:rFonts w:ascii="Arial" w:hAnsi="Arial" w:cs="Arial"/>
        </w:rPr>
        <w:t>Балканска 13</w:t>
      </w:r>
      <w:r w:rsidRPr="00D84066">
        <w:rPr>
          <w:rFonts w:ascii="Arial" w:eastAsia="TimesNewRomanPSMT" w:hAnsi="Arial" w:cs="Arial"/>
          <w:bCs/>
        </w:rPr>
        <w:t xml:space="preserve">  </w:t>
      </w:r>
      <w:r w:rsidRPr="00D84066">
        <w:rPr>
          <w:rFonts w:ascii="Arial" w:hAnsi="Arial" w:cs="Arial"/>
        </w:rPr>
        <w:t>- Огранак РБ Колубара</w:t>
      </w:r>
      <w:r w:rsidRPr="00D84066">
        <w:rPr>
          <w:rFonts w:ascii="Arial" w:hAnsi="Arial" w:cs="Arial"/>
          <w:lang w:val="sr-Cyrl-CS"/>
        </w:rPr>
        <w:t>, Лазаревац, ул. Светог Саве бр.1</w:t>
      </w:r>
    </w:p>
    <w:p w:rsidR="006609FD" w:rsidRPr="00E11282" w:rsidRDefault="006609FD" w:rsidP="00F738DA">
      <w:pPr>
        <w:pStyle w:val="ListParagraph"/>
        <w:numPr>
          <w:ilvl w:val="0"/>
          <w:numId w:val="52"/>
        </w:numPr>
        <w:tabs>
          <w:tab w:val="left" w:pos="357"/>
          <w:tab w:val="left" w:pos="567"/>
        </w:tabs>
        <w:spacing w:after="0" w:line="240" w:lineRule="auto"/>
        <w:ind w:left="284" w:hanging="357"/>
        <w:rPr>
          <w:rFonts w:ascii="Arial" w:hAnsi="Arial" w:cs="Arial"/>
        </w:rPr>
      </w:pPr>
      <w:r w:rsidRPr="00D84066">
        <w:rPr>
          <w:rFonts w:ascii="Arial" w:eastAsia="TimesNewRomanPSMT" w:hAnsi="Arial" w:cs="Arial"/>
          <w:bCs/>
        </w:rPr>
        <w:t xml:space="preserve">Средство финансијског обезбеђења за добро извршење посла  гласи на Јавно предузеће „Електропривреда Србије“ Београд, улица </w:t>
      </w:r>
      <w:r w:rsidRPr="00D84066">
        <w:rPr>
          <w:rFonts w:ascii="Arial" w:hAnsi="Arial" w:cs="Arial"/>
          <w:lang w:val="sr-Cyrl-RS"/>
        </w:rPr>
        <w:t xml:space="preserve">ул. </w:t>
      </w:r>
      <w:r w:rsidRPr="00D84066">
        <w:rPr>
          <w:rFonts w:ascii="Arial" w:hAnsi="Arial" w:cs="Arial"/>
        </w:rPr>
        <w:t>Балканска 13</w:t>
      </w:r>
      <w:r w:rsidRPr="00D84066">
        <w:rPr>
          <w:rFonts w:ascii="Arial" w:eastAsia="TimesNewRomanPSMT" w:hAnsi="Arial" w:cs="Arial"/>
          <w:bCs/>
        </w:rPr>
        <w:t xml:space="preserve">  </w:t>
      </w:r>
      <w:r w:rsidRPr="00D84066">
        <w:rPr>
          <w:rFonts w:ascii="Arial" w:hAnsi="Arial" w:cs="Arial"/>
        </w:rPr>
        <w:t>- Огранак РБ</w:t>
      </w:r>
      <w:r w:rsidRPr="000A7786">
        <w:rPr>
          <w:rFonts w:ascii="Arial" w:hAnsi="Arial" w:cs="Arial"/>
        </w:rPr>
        <w:t xml:space="preserve"> Колубара</w:t>
      </w:r>
      <w:r w:rsidRPr="000A7786">
        <w:rPr>
          <w:rFonts w:ascii="Arial" w:hAnsi="Arial" w:cs="Arial"/>
          <w:lang w:val="sr-Cyrl-CS"/>
        </w:rPr>
        <w:t>, Лазаревац, ул. Светог Саве бр.1</w:t>
      </w:r>
      <w:r w:rsidRPr="000A7786">
        <w:rPr>
          <w:rFonts w:ascii="Arial" w:hAnsi="Arial" w:cs="Arial"/>
          <w:b/>
        </w:rPr>
        <w:t>и доставља се лично или поштом на</w:t>
      </w:r>
      <w:r w:rsidRPr="00263925">
        <w:rPr>
          <w:rFonts w:ascii="Arial" w:hAnsi="Arial" w:cs="Arial"/>
          <w:b/>
        </w:rPr>
        <w:t xml:space="preserve"> адресу:</w:t>
      </w:r>
    </w:p>
    <w:p w:rsidR="006609FD" w:rsidRPr="00263925" w:rsidRDefault="006609FD" w:rsidP="006609FD">
      <w:pPr>
        <w:jc w:val="center"/>
        <w:rPr>
          <w:rFonts w:cs="Arial"/>
          <w:sz w:val="24"/>
          <w:szCs w:val="24"/>
        </w:rPr>
      </w:pPr>
      <w:r w:rsidRPr="00263925">
        <w:rPr>
          <w:rFonts w:cs="Arial"/>
          <w:b/>
          <w:sz w:val="24"/>
          <w:szCs w:val="24"/>
        </w:rPr>
        <w:t>ЈП ЕПС - Огранак РБ Колубара, Ул. Дише Ђурђевић бб,11560 Вреоци</w:t>
      </w:r>
    </w:p>
    <w:p w:rsidR="006609FD" w:rsidRPr="005407BC" w:rsidRDefault="006609FD" w:rsidP="006609FD">
      <w:pPr>
        <w:tabs>
          <w:tab w:val="left" w:pos="1134"/>
        </w:tabs>
        <w:jc w:val="center"/>
        <w:rPr>
          <w:rFonts w:cs="Arial"/>
          <w:sz w:val="24"/>
          <w:szCs w:val="24"/>
        </w:rPr>
      </w:pPr>
      <w:r w:rsidRPr="00263925">
        <w:rPr>
          <w:rFonts w:cs="Arial"/>
          <w:i/>
          <w:sz w:val="24"/>
          <w:szCs w:val="24"/>
        </w:rPr>
        <w:t>са назнаком:</w:t>
      </w:r>
      <w:r w:rsidRPr="00263925">
        <w:rPr>
          <w:rFonts w:cs="Arial"/>
          <w:b/>
          <w:sz w:val="24"/>
          <w:szCs w:val="24"/>
        </w:rPr>
        <w:t xml:space="preserve"> Средство финансијског обезбеђења за ЈН бр. </w:t>
      </w:r>
      <w:r w:rsidR="00EA6E27">
        <w:rPr>
          <w:rFonts w:cs="Arial"/>
          <w:b/>
          <w:sz w:val="24"/>
          <w:szCs w:val="24"/>
        </w:rPr>
        <w:t>ЈН/4000/0446/2019 (ЈАНА: 1816/2019)</w:t>
      </w:r>
    </w:p>
    <w:p w:rsidR="006609FD" w:rsidRPr="006609FD" w:rsidRDefault="006609FD" w:rsidP="005E75C7">
      <w:pPr>
        <w:pStyle w:val="Standard"/>
        <w:spacing w:before="0"/>
        <w:ind w:left="1571"/>
        <w:rPr>
          <w:rFonts w:ascii="Arial" w:hAnsi="Arial" w:cs="Arial"/>
          <w:color w:val="00B0F0"/>
          <w:lang w:val="sr-Cyrl-RS"/>
        </w:rPr>
      </w:pPr>
    </w:p>
    <w:p w:rsidR="005E75C7"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E11CBE">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E75C7" w:rsidRPr="00E11CBE"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5E75C7"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5E75C7" w:rsidRPr="00E11CBE"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5E75C7" w:rsidRPr="00E11CBE" w:rsidRDefault="005E75C7" w:rsidP="005E75C7">
      <w:pPr>
        <w:pStyle w:val="KDParagraf"/>
        <w:spacing w:before="0"/>
        <w:rPr>
          <w:rFonts w:ascii="Arial" w:hAnsi="Arial" w:cs="Arial"/>
        </w:rPr>
      </w:pPr>
      <w:r w:rsidRPr="00E11CBE">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E75C7" w:rsidRPr="00E11CBE" w:rsidRDefault="005E75C7" w:rsidP="005E75C7">
      <w:pPr>
        <w:pStyle w:val="KDParagraf"/>
        <w:spacing w:before="0"/>
        <w:rPr>
          <w:rFonts w:ascii="Arial" w:hAnsi="Arial" w:cs="Arial"/>
        </w:rPr>
      </w:pPr>
      <w:r w:rsidRPr="00E11CBE">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E75C7" w:rsidRDefault="005E75C7" w:rsidP="005E75C7">
      <w:pPr>
        <w:pStyle w:val="KDParagraf"/>
        <w:spacing w:before="0"/>
        <w:rPr>
          <w:rFonts w:ascii="Arial" w:hAnsi="Arial" w:cs="Arial"/>
          <w:lang w:val="sr-Cyrl-RS"/>
        </w:rPr>
      </w:pPr>
      <w:r w:rsidRPr="00E11CBE">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865F7C" w:rsidRPr="00865F7C" w:rsidRDefault="00865F7C" w:rsidP="005E75C7">
      <w:pPr>
        <w:pStyle w:val="KDParagraf"/>
        <w:spacing w:before="0"/>
        <w:rPr>
          <w:rFonts w:ascii="Arial" w:hAnsi="Arial" w:cs="Arial"/>
          <w:lang w:val="sr-Cyrl-RS"/>
        </w:rPr>
      </w:pPr>
    </w:p>
    <w:p w:rsidR="005E75C7" w:rsidRPr="004754F1"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lastRenderedPageBreak/>
        <w:t>Поштовање обавеза које произлазе из прописа о заштити на раду и других прописа</w:t>
      </w:r>
    </w:p>
    <w:p w:rsidR="005E75C7" w:rsidRDefault="005E75C7" w:rsidP="005E75C7">
      <w:pPr>
        <w:pStyle w:val="KDParagraf"/>
        <w:spacing w:before="0"/>
        <w:rPr>
          <w:rFonts w:ascii="Arial" w:hAnsi="Arial" w:cs="Arial"/>
          <w:lang w:val="ru-RU"/>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F47F3">
        <w:rPr>
          <w:rFonts w:ascii="Arial" w:hAnsi="Arial" w:cs="Arial"/>
          <w:lang w:val="ru-RU"/>
        </w:rPr>
        <w:t>еме подношења понуде (Образац бр. 4</w:t>
      </w:r>
      <w:r w:rsidRPr="00E11CBE">
        <w:rPr>
          <w:rFonts w:ascii="Arial" w:hAnsi="Arial" w:cs="Arial"/>
          <w:lang w:val="ru-RU"/>
        </w:rPr>
        <w:t xml:space="preserve"> из конкурсне документације).</w:t>
      </w:r>
    </w:p>
    <w:p w:rsidR="007C58F4" w:rsidRDefault="007C58F4" w:rsidP="005E75C7">
      <w:pPr>
        <w:pStyle w:val="KDParagraf"/>
        <w:spacing w:before="0"/>
        <w:rPr>
          <w:rFonts w:ascii="Arial" w:hAnsi="Arial" w:cs="Arial"/>
          <w:lang w:val="ru-RU"/>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Накнада за коришћење патената</w:t>
      </w:r>
    </w:p>
    <w:p w:rsidR="005E75C7" w:rsidRDefault="005E75C7" w:rsidP="005E75C7">
      <w:pPr>
        <w:pStyle w:val="KDParagraf"/>
        <w:spacing w:before="0"/>
        <w:rPr>
          <w:rFonts w:ascii="Arial" w:hAnsi="Arial" w:cs="Arial"/>
          <w:lang w:val="sr-Latn-RS"/>
        </w:rPr>
      </w:pPr>
      <w:r w:rsidRPr="00E11CBE">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rsidR="00A4620B" w:rsidRPr="00A4620B" w:rsidRDefault="00A4620B" w:rsidP="005E75C7">
      <w:pPr>
        <w:pStyle w:val="KDParagraf"/>
        <w:spacing w:before="0"/>
        <w:rPr>
          <w:rFonts w:ascii="Arial" w:hAnsi="Arial" w:cs="Arial"/>
          <w:lang w:val="sr-Latn-RS"/>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5E75C7" w:rsidRPr="00E11CBE" w:rsidRDefault="005E75C7" w:rsidP="005E75C7">
      <w:pPr>
        <w:pStyle w:val="Standard"/>
        <w:spacing w:before="0"/>
        <w:ind w:left="851"/>
        <w:rPr>
          <w:rFonts w:ascii="Arial" w:eastAsia="TimesNewRomanPSMT" w:hAnsi="Arial" w:cs="Arial"/>
          <w:bCs/>
          <w:iCs/>
          <w:color w:val="00B0F0"/>
        </w:rPr>
      </w:pPr>
    </w:p>
    <w:p w:rsidR="005E75C7" w:rsidRPr="00E11CBE" w:rsidRDefault="005E75C7" w:rsidP="00D01086">
      <w:pPr>
        <w:pStyle w:val="KDPodnaslov2"/>
        <w:numPr>
          <w:ilvl w:val="1"/>
          <w:numId w:val="1"/>
        </w:numPr>
        <w:spacing w:before="0"/>
        <w:jc w:val="both"/>
        <w:outlineLvl w:val="9"/>
        <w:rPr>
          <w:rFonts w:ascii="Arial" w:hAnsi="Arial" w:cs="Arial"/>
        </w:rPr>
      </w:pPr>
      <w:bookmarkStart w:id="61" w:name="_Toc441651602"/>
      <w:bookmarkStart w:id="62" w:name="_Toc442559913"/>
      <w:r w:rsidRPr="00E11CBE">
        <w:rPr>
          <w:rFonts w:ascii="Arial" w:hAnsi="Arial" w:cs="Arial"/>
        </w:rPr>
        <w:t>Додатне информације и објашњења</w:t>
      </w:r>
      <w:bookmarkEnd w:id="61"/>
      <w:bookmarkEnd w:id="62"/>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са назнаком: „ОБЈАШЊЕЊА – позив за</w:t>
      </w:r>
      <w:r w:rsidR="00DC5271">
        <w:rPr>
          <w:rFonts w:ascii="Arial" w:hAnsi="Arial" w:cs="Arial"/>
          <w:lang w:val="ru-RU"/>
        </w:rPr>
        <w:t xml:space="preserve"> јавну набавку број </w:t>
      </w:r>
      <w:r w:rsidR="00EA6E27">
        <w:rPr>
          <w:rFonts w:ascii="Arial" w:hAnsi="Arial" w:cs="Arial"/>
        </w:rPr>
        <w:t>ЈН/4000/0446/2019 (ЈАНА: 1816/2019)</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42708D">
        <w:rPr>
          <w:rFonts w:ascii="Arial" w:hAnsi="Arial" w:cs="Arial"/>
          <w:lang w:val="ru-RU"/>
        </w:rPr>
        <w:t xml:space="preserve"> </w:t>
      </w:r>
      <w:hyperlink r:id="rId16" w:history="1">
        <w:r w:rsidR="001F7BF6" w:rsidRPr="00B95FE0">
          <w:rPr>
            <w:rFonts w:ascii="Arial" w:hAnsi="Arial" w:cs="Arial"/>
            <w:color w:val="0000FF"/>
            <w:u w:val="single"/>
            <w:lang w:val="sr-Latn-CS"/>
          </w:rPr>
          <w:t>pitanja.nabavke</w:t>
        </w:r>
        <w:r w:rsidR="001F7BF6" w:rsidRPr="00B95FE0">
          <w:rPr>
            <w:rFonts w:ascii="Arial" w:hAnsi="Arial" w:cs="Arial"/>
            <w:color w:val="0000FF"/>
            <w:u w:val="single"/>
          </w:rPr>
          <w:t>@rbkolubara.rs</w:t>
        </w:r>
      </w:hyperlink>
      <w:r w:rsidRPr="00E11CBE">
        <w:rPr>
          <w:rFonts w:ascii="Arial" w:hAnsi="Arial" w:cs="Arial"/>
          <w:lang w:val="ru-RU"/>
        </w:rPr>
        <w:t>,</w:t>
      </w:r>
      <w:r w:rsidR="0042708D">
        <w:rPr>
          <w:rFonts w:ascii="Arial" w:hAnsi="Arial" w:cs="Arial"/>
          <w:lang w:val="ru-RU"/>
        </w:rPr>
        <w:t xml:space="preserve"> </w:t>
      </w:r>
      <w:r w:rsidRPr="00E11CBE">
        <w:rPr>
          <w:rFonts w:ascii="Arial" w:hAnsi="Arial" w:cs="Arial"/>
          <w:lang w:val="ru-RU"/>
        </w:rPr>
        <w:t>радним данима (понедељак – петак) у времену од 07</w:t>
      </w:r>
      <w:r w:rsidR="0042708D">
        <w:rPr>
          <w:rFonts w:ascii="Arial" w:hAnsi="Arial" w:cs="Arial"/>
          <w:lang w:val="ru-RU"/>
        </w:rPr>
        <w:t>:30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rsidR="005E75C7" w:rsidRPr="00E11CBE" w:rsidRDefault="005E75C7" w:rsidP="005E75C7">
      <w:pPr>
        <w:pStyle w:val="Standard"/>
        <w:spacing w:before="0"/>
        <w:rPr>
          <w:rFonts w:ascii="Arial" w:hAnsi="Arial" w:cs="Arial"/>
        </w:rPr>
      </w:pPr>
      <w:r w:rsidRPr="00E11CBE">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E75C7" w:rsidRPr="00E11CBE" w:rsidRDefault="005E75C7" w:rsidP="005E75C7">
      <w:pPr>
        <w:pStyle w:val="Standard"/>
        <w:spacing w:before="0"/>
        <w:rPr>
          <w:rFonts w:ascii="Arial" w:hAnsi="Arial" w:cs="Arial"/>
        </w:rPr>
      </w:pPr>
      <w:r w:rsidRPr="00E11CBE">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history="1">
        <w:r w:rsidRPr="00E11CBE">
          <w:rPr>
            <w:rFonts w:ascii="Arial" w:hAnsi="Arial" w:cs="Arial"/>
          </w:rPr>
          <w:t>www.</w:t>
        </w:r>
      </w:hyperlink>
      <w:hyperlink r:id="rId18" w:history="1">
        <w:r w:rsidRPr="00E11CBE">
          <w:rPr>
            <w:rFonts w:ascii="Arial" w:hAnsi="Arial" w:cs="Arial"/>
          </w:rPr>
          <w:t>к</w:t>
        </w:r>
      </w:hyperlink>
      <w:hyperlink r:id="rId19" w:history="1">
        <w:r w:rsidRPr="00E11CBE">
          <w:rPr>
            <w:rFonts w:ascii="Arial" w:hAnsi="Arial" w:cs="Arial"/>
          </w:rPr>
          <w:t>jn.gov.rs</w:t>
        </w:r>
      </w:hyperlink>
      <w:r w:rsidRPr="00E11CBE">
        <w:rPr>
          <w:rFonts w:ascii="Arial" w:hAnsi="Arial" w:cs="Arial"/>
          <w:lang w:val="ru-RU"/>
        </w:rPr>
        <w:t>).</w:t>
      </w:r>
    </w:p>
    <w:p w:rsidR="005E75C7" w:rsidRPr="00E11CBE" w:rsidRDefault="005E75C7" w:rsidP="005E75C7">
      <w:pPr>
        <w:pStyle w:val="KDMojTekst"/>
        <w:spacing w:before="0"/>
        <w:rPr>
          <w:rFonts w:ascii="Arial" w:hAnsi="Arial" w:cs="Arial"/>
          <w:i w:val="0"/>
          <w:color w:val="00000A"/>
          <w:sz w:val="24"/>
          <w:szCs w:val="24"/>
        </w:rPr>
      </w:pPr>
    </w:p>
    <w:p w:rsidR="005E75C7" w:rsidRPr="00E11CBE" w:rsidRDefault="005E75C7" w:rsidP="00D01086">
      <w:pPr>
        <w:pStyle w:val="KDPodnaslov2"/>
        <w:numPr>
          <w:ilvl w:val="1"/>
          <w:numId w:val="1"/>
        </w:numPr>
        <w:spacing w:before="0"/>
        <w:jc w:val="both"/>
        <w:outlineLvl w:val="9"/>
        <w:rPr>
          <w:rFonts w:ascii="Arial" w:hAnsi="Arial" w:cs="Arial"/>
        </w:rPr>
      </w:pPr>
      <w:bookmarkStart w:id="63" w:name="_Toc441651603"/>
      <w:bookmarkStart w:id="64" w:name="_Toc442559914"/>
      <w:r w:rsidRPr="00E11CBE">
        <w:rPr>
          <w:rFonts w:ascii="Arial" w:hAnsi="Arial" w:cs="Arial"/>
        </w:rPr>
        <w:t>Трошкови понуде</w:t>
      </w:r>
      <w:bookmarkEnd w:id="63"/>
      <w:bookmarkEnd w:id="64"/>
    </w:p>
    <w:p w:rsidR="005E75C7" w:rsidRPr="00E11CBE" w:rsidRDefault="005E75C7" w:rsidP="005E75C7">
      <w:pPr>
        <w:pStyle w:val="KDParagraf"/>
        <w:spacing w:before="0"/>
        <w:rPr>
          <w:rFonts w:ascii="Arial" w:hAnsi="Arial" w:cs="Arial"/>
        </w:rPr>
      </w:pPr>
      <w:r w:rsidRPr="00E11CBE">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5E75C7" w:rsidRPr="00E11CBE" w:rsidRDefault="005E75C7" w:rsidP="005E75C7">
      <w:pPr>
        <w:pStyle w:val="KDParagraf"/>
        <w:spacing w:before="0"/>
        <w:rPr>
          <w:rFonts w:ascii="Arial" w:hAnsi="Arial" w:cs="Arial"/>
        </w:rPr>
      </w:pPr>
      <w:r w:rsidRPr="00E11CBE">
        <w:rPr>
          <w:rFonts w:ascii="Arial" w:hAnsi="Arial" w:cs="Arial"/>
        </w:rPr>
        <w:t xml:space="preserve">Понуђач може да у оквиру понуде достави укупан износ и структуру трошкова припремања понуде тако што попуњава, потписује и оверава печатом Образац </w:t>
      </w:r>
      <w:r w:rsidRPr="00E11CBE">
        <w:rPr>
          <w:rFonts w:ascii="Arial" w:hAnsi="Arial" w:cs="Arial"/>
        </w:rPr>
        <w:lastRenderedPageBreak/>
        <w:t>трошкова припреме понуде.</w:t>
      </w:r>
    </w:p>
    <w:p w:rsidR="005E75C7" w:rsidRDefault="005E75C7" w:rsidP="005E75C7">
      <w:pPr>
        <w:pStyle w:val="KDParagraf"/>
        <w:spacing w:before="0"/>
        <w:rPr>
          <w:rFonts w:ascii="Arial" w:hAnsi="Arial" w:cs="Arial"/>
        </w:rPr>
      </w:pPr>
      <w:r w:rsidRPr="00E11CB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23A0" w:rsidRPr="00E11CBE" w:rsidRDefault="009323A0" w:rsidP="005E75C7">
      <w:pPr>
        <w:pStyle w:val="KDParagraf"/>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E75C7" w:rsidRPr="00E11CBE" w:rsidRDefault="005E75C7" w:rsidP="005E75C7">
      <w:pPr>
        <w:pStyle w:val="KDParagraf"/>
        <w:spacing w:before="0"/>
        <w:rPr>
          <w:rFonts w:ascii="Arial" w:hAnsi="Arial" w:cs="Arial"/>
        </w:rPr>
      </w:pPr>
      <w:r w:rsidRPr="00E11CBE">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5E75C7" w:rsidRPr="00E11CBE" w:rsidRDefault="005E75C7" w:rsidP="005E75C7">
      <w:pPr>
        <w:pStyle w:val="Standard"/>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65" w:name="_Toc441651606"/>
      <w:bookmarkStart w:id="66" w:name="_Toc442559917"/>
      <w:r w:rsidRPr="00E11CBE">
        <w:rPr>
          <w:rFonts w:ascii="Arial" w:hAnsi="Arial" w:cs="Arial"/>
        </w:rPr>
        <w:t>Разлози за одбијање понуде</w:t>
      </w:r>
      <w:bookmarkEnd w:id="65"/>
      <w:bookmarkEnd w:id="66"/>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D13927">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D13927">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се понуђач не сагласи са исправком рачунских грешака;</w:t>
      </w:r>
    </w:p>
    <w:p w:rsidR="005E75C7" w:rsidRPr="00E11CBE" w:rsidRDefault="005E75C7" w:rsidP="00D13927">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D13927">
      <w:pPr>
        <w:pStyle w:val="KDNabrajanje"/>
        <w:numPr>
          <w:ilvl w:val="0"/>
          <w:numId w:val="16"/>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42708D" w:rsidRDefault="005E75C7" w:rsidP="00D1392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не докаже да испуњава додатне услове;</w:t>
      </w:r>
    </w:p>
    <w:p w:rsidR="0042708D" w:rsidRPr="0042708D" w:rsidRDefault="0042708D" w:rsidP="0042708D">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није доставио тражено средство обезбеђења;</w:t>
      </w:r>
    </w:p>
    <w:p w:rsidR="005E75C7" w:rsidRPr="00E11CBE" w:rsidRDefault="005E75C7" w:rsidP="00D13927">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5E75C7" w:rsidRPr="00E11CBE" w:rsidRDefault="005E75C7" w:rsidP="00D1392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D01086">
      <w:pPr>
        <w:pStyle w:val="KDPodnaslov2"/>
        <w:numPr>
          <w:ilvl w:val="1"/>
          <w:numId w:val="1"/>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ће одлуку о додели уговора</w:t>
      </w:r>
      <w:r w:rsidRPr="00E11CBE">
        <w:rPr>
          <w:rFonts w:ascii="Arial" w:eastAsia="TimesNewRomanPSMT" w:hAnsi="Arial" w:cs="Arial"/>
          <w:i/>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C95BF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F6170" w:rsidRPr="000751A8" w:rsidRDefault="008F6170" w:rsidP="005E75C7">
      <w:pPr>
        <w:pStyle w:val="KDParagraf"/>
        <w:spacing w:before="0"/>
        <w:rPr>
          <w:rFonts w:ascii="Arial" w:eastAsia="TimesNewRomanPSMT"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67" w:name="_Toc441651607"/>
      <w:bookmarkStart w:id="68" w:name="_Toc442559918"/>
      <w:r w:rsidRPr="00E11CBE">
        <w:rPr>
          <w:rFonts w:ascii="Arial" w:hAnsi="Arial" w:cs="Arial"/>
          <w:lang w:val="ru-RU"/>
        </w:rPr>
        <w:t>Н</w:t>
      </w:r>
      <w:r w:rsidRPr="00E11CBE">
        <w:rPr>
          <w:rFonts w:ascii="Arial" w:hAnsi="Arial" w:cs="Arial"/>
        </w:rPr>
        <w:t>егативне референце</w:t>
      </w:r>
      <w:bookmarkEnd w:id="67"/>
      <w:bookmarkEnd w:id="68"/>
    </w:p>
    <w:p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E11CBE" w:rsidRDefault="005E75C7" w:rsidP="00D13927">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D13927">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D13927">
      <w:pPr>
        <w:pStyle w:val="KDNabrajanje"/>
        <w:numPr>
          <w:ilvl w:val="0"/>
          <w:numId w:val="19"/>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5E75C7" w:rsidRPr="00E11CBE" w:rsidRDefault="005E75C7" w:rsidP="00D13927">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3C6EAA">
        <w:rPr>
          <w:rFonts w:ascii="Arial" w:hAnsi="Arial" w:cs="Arial"/>
        </w:rPr>
        <w:t xml:space="preserve"> </w:t>
      </w:r>
      <w:r w:rsidRPr="00E11CBE">
        <w:rPr>
          <w:rFonts w:ascii="Arial" w:hAnsi="Arial" w:cs="Arial"/>
          <w:lang w:val="ru-RU"/>
        </w:rPr>
        <w:t>пре објављивања позива за подношење понуда.</w:t>
      </w:r>
    </w:p>
    <w:p w:rsidR="005E75C7" w:rsidRPr="00E11CBE" w:rsidRDefault="005E75C7" w:rsidP="005E75C7">
      <w:pPr>
        <w:pStyle w:val="KDParagraf"/>
        <w:spacing w:before="0"/>
        <w:rPr>
          <w:rFonts w:ascii="Arial" w:hAnsi="Arial" w:cs="Arial"/>
        </w:rPr>
      </w:pPr>
      <w:r w:rsidRPr="00E11CBE">
        <w:rPr>
          <w:rFonts w:ascii="Arial" w:hAnsi="Arial" w:cs="Arial"/>
        </w:rPr>
        <w:lastRenderedPageBreak/>
        <w:t>Доказ наведеног може бити:</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5E75C7" w:rsidRPr="00E11CBE" w:rsidRDefault="005E75C7" w:rsidP="00D13927">
      <w:pPr>
        <w:pStyle w:val="KDNabrajanje"/>
        <w:numPr>
          <w:ilvl w:val="0"/>
          <w:numId w:val="20"/>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E11CBE" w:rsidRDefault="005E75C7" w:rsidP="005E75C7">
      <w:pPr>
        <w:pStyle w:val="KDParagraf"/>
        <w:spacing w:before="0"/>
        <w:rPr>
          <w:rFonts w:ascii="Arial" w:hAnsi="Arial" w:cs="Arial"/>
          <w:lang w:bidi="en-US"/>
        </w:rPr>
      </w:pPr>
    </w:p>
    <w:p w:rsidR="005E75C7" w:rsidRPr="00E11CBE" w:rsidRDefault="005E75C7" w:rsidP="00D01086">
      <w:pPr>
        <w:pStyle w:val="KDPodnaslov2"/>
        <w:numPr>
          <w:ilvl w:val="1"/>
          <w:numId w:val="1"/>
        </w:numPr>
        <w:spacing w:before="0"/>
        <w:jc w:val="both"/>
        <w:outlineLvl w:val="9"/>
        <w:rPr>
          <w:rFonts w:ascii="Arial" w:hAnsi="Arial" w:cs="Arial"/>
        </w:rPr>
      </w:pPr>
      <w:bookmarkStart w:id="69" w:name="_Toc441651608"/>
      <w:bookmarkStart w:id="70" w:name="_Toc442559919"/>
      <w:r w:rsidRPr="00E11CBE">
        <w:rPr>
          <w:rFonts w:ascii="Arial" w:hAnsi="Arial" w:cs="Arial"/>
        </w:rPr>
        <w:t>Увид у документацију</w:t>
      </w:r>
      <w:bookmarkEnd w:id="69"/>
      <w:bookmarkEnd w:id="70"/>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E75C7" w:rsidRPr="00E11CBE" w:rsidRDefault="005E75C7" w:rsidP="005E75C7">
      <w:pPr>
        <w:pStyle w:val="KDParagraf"/>
        <w:spacing w:before="0"/>
        <w:rPr>
          <w:rFonts w:ascii="Arial" w:hAnsi="Arial" w:cs="Arial"/>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5E75C7" w:rsidRPr="00E11CBE" w:rsidRDefault="005E75C7" w:rsidP="005E75C7">
      <w:pPr>
        <w:pStyle w:val="KDParagraf"/>
        <w:spacing w:before="0"/>
        <w:rPr>
          <w:rFonts w:ascii="Arial" w:hAnsi="Arial" w:cs="Arial"/>
          <w:lang w:bidi="en-US"/>
        </w:rPr>
      </w:pPr>
    </w:p>
    <w:p w:rsidR="005E75C7" w:rsidRPr="00E11CBE" w:rsidRDefault="005E75C7" w:rsidP="00D01086">
      <w:pPr>
        <w:pStyle w:val="KDPodnaslov2"/>
        <w:numPr>
          <w:ilvl w:val="1"/>
          <w:numId w:val="1"/>
        </w:numPr>
        <w:spacing w:before="0"/>
        <w:jc w:val="both"/>
        <w:outlineLvl w:val="9"/>
        <w:rPr>
          <w:rFonts w:ascii="Arial" w:hAnsi="Arial" w:cs="Arial"/>
        </w:rPr>
      </w:pPr>
      <w:bookmarkStart w:id="71" w:name="_Toc441651609"/>
      <w:bookmarkStart w:id="72" w:name="_Toc442559920"/>
      <w:r w:rsidRPr="00E11CBE">
        <w:rPr>
          <w:rFonts w:ascii="Arial" w:hAnsi="Arial" w:cs="Arial"/>
          <w:lang w:val="ru-RU"/>
        </w:rPr>
        <w:t>З</w:t>
      </w:r>
      <w:r w:rsidRPr="00E11CBE">
        <w:rPr>
          <w:rFonts w:ascii="Arial" w:hAnsi="Arial" w:cs="Arial"/>
        </w:rPr>
        <w:t>аштита права понуђача</w:t>
      </w:r>
      <w:bookmarkEnd w:id="71"/>
      <w:bookmarkEnd w:id="72"/>
    </w:p>
    <w:p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5E75C7" w:rsidRPr="001F7BF6" w:rsidRDefault="005E75C7" w:rsidP="005E75C7">
      <w:pPr>
        <w:pStyle w:val="Standard"/>
        <w:spacing w:before="0"/>
        <w:rPr>
          <w:rFonts w:ascii="Arial" w:hAnsi="Arial" w:cs="Arial"/>
        </w:rPr>
      </w:pPr>
      <w:r w:rsidRPr="00E11CBE">
        <w:rPr>
          <w:rFonts w:ascii="Arial" w:hAnsi="Arial" w:cs="Arial"/>
          <w:lang w:bidi="en-US"/>
        </w:rPr>
        <w:t xml:space="preserve">Захтев за заштиту права се доставља наручиоцу непосредно, електронском поштом на e-mail </w:t>
      </w:r>
      <w:hyperlink r:id="rId20" w:history="1">
        <w:r w:rsidRPr="00E11CBE">
          <w:rPr>
            <w:rStyle w:val="Hyperlink"/>
            <w:rFonts w:ascii="Arial" w:hAnsi="Arial" w:cs="Arial"/>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услуга</w:t>
      </w:r>
      <w:r w:rsidR="001F7BF6">
        <w:rPr>
          <w:rFonts w:ascii="Arial" w:hAnsi="Arial" w:cs="Arial"/>
        </w:rPr>
        <w:t xml:space="preserve">: </w:t>
      </w:r>
      <w:r w:rsidR="00F13E2E">
        <w:rPr>
          <w:rFonts w:ascii="Arial" w:hAnsi="Arial" w:cs="Arial"/>
        </w:rPr>
        <w:t>Поправка и сервисирање свих уређаја на цистернама за пијаћу воду и на цистернама за дизел деривате</w:t>
      </w:r>
      <w:r w:rsidR="00AB6DF4">
        <w:rPr>
          <w:rFonts w:ascii="Arial" w:hAnsi="Arial" w:cs="Arial"/>
        </w:rPr>
        <w:t>,</w:t>
      </w:r>
      <w:r w:rsidR="00655D02">
        <w:rPr>
          <w:rFonts w:ascii="Arial" w:hAnsi="Arial" w:cs="Arial"/>
          <w:lang w:val="sr-Cyrl-RS"/>
        </w:rPr>
        <w:t xml:space="preserve"> </w:t>
      </w:r>
      <w:r w:rsidR="001F7BF6" w:rsidRPr="001F7BF6">
        <w:rPr>
          <w:rFonts w:ascii="Arial" w:hAnsi="Arial" w:cs="Arial"/>
        </w:rPr>
        <w:t xml:space="preserve">бр. </w:t>
      </w:r>
      <w:r w:rsidR="00EA6E27">
        <w:rPr>
          <w:rFonts w:ascii="Arial" w:hAnsi="Arial" w:cs="Arial"/>
        </w:rPr>
        <w:t>ЈН/4000/0446/2019 (ЈАНА: 1816/2019)</w:t>
      </w:r>
      <w:r w:rsidRPr="001F7BF6">
        <w:rPr>
          <w:rFonts w:ascii="Arial" w:hAnsi="Arial" w:cs="Arial"/>
        </w:rPr>
        <w:t>, а копија се истовремено доставља Републичкој комисији.</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5E75C7" w:rsidRPr="00E11CBE" w:rsidRDefault="005E75C7" w:rsidP="005E75C7">
      <w:pPr>
        <w:jc w:val="both"/>
        <w:rPr>
          <w:rFonts w:cs="Arial"/>
          <w:sz w:val="24"/>
          <w:szCs w:val="24"/>
          <w:lang w:bidi="en-US"/>
        </w:rPr>
      </w:pPr>
      <w:r w:rsidRPr="00E11CBE">
        <w:rPr>
          <w:rFonts w:cs="Arial"/>
          <w:sz w:val="24"/>
          <w:szCs w:val="24"/>
          <w:lang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w:t>
      </w:r>
      <w:r w:rsidRPr="00E11CBE">
        <w:rPr>
          <w:rFonts w:cs="Arial"/>
          <w:sz w:val="24"/>
          <w:szCs w:val="24"/>
          <w:lang w:bidi="en-US"/>
        </w:rPr>
        <w:lastRenderedPageBreak/>
        <w:t>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5E75C7" w:rsidRPr="00E11CBE" w:rsidRDefault="005E75C7" w:rsidP="005E75C7">
      <w:pPr>
        <w:jc w:val="both"/>
        <w:rPr>
          <w:rFonts w:cs="Arial"/>
          <w:sz w:val="24"/>
          <w:szCs w:val="24"/>
          <w:lang w:bidi="en-US"/>
        </w:rPr>
      </w:pPr>
      <w:r w:rsidRPr="00E11C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E75C7" w:rsidRPr="00E11CBE" w:rsidRDefault="005E75C7" w:rsidP="005E75C7">
      <w:pPr>
        <w:jc w:val="both"/>
        <w:rPr>
          <w:rFonts w:cs="Arial"/>
          <w:sz w:val="24"/>
          <w:szCs w:val="24"/>
          <w:lang w:bidi="en-US"/>
        </w:rPr>
      </w:pPr>
      <w:r w:rsidRPr="00E11CB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назив и адресу наручиоца;</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податке о јавној набавци која је предмет захтева, односно о одлуци наручиоца;</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5E75C7" w:rsidRPr="00CD0435" w:rsidRDefault="005E75C7" w:rsidP="00D13927">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rsidR="005E75C7"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D13927">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D13927">
      <w:pPr>
        <w:pStyle w:val="ListParagraph"/>
        <w:numPr>
          <w:ilvl w:val="0"/>
          <w:numId w:val="23"/>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D13927">
      <w:pPr>
        <w:pStyle w:val="ListParagraph"/>
        <w:numPr>
          <w:ilvl w:val="0"/>
          <w:numId w:val="23"/>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EA6E27">
        <w:rPr>
          <w:rFonts w:ascii="Arial" w:hAnsi="Arial" w:cs="Arial"/>
        </w:rPr>
        <w:t>ЈН/4000/0446/2019 (ЈАНА: 1816/2019)</w:t>
      </w:r>
      <w:r w:rsidRPr="00CD0435">
        <w:rPr>
          <w:rFonts w:ascii="Arial" w:hAnsi="Arial" w:cs="Arial"/>
          <w:lang w:bidi="en-US"/>
        </w:rPr>
        <w:t>;</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D13927">
      <w:pPr>
        <w:pStyle w:val="ListParagraph"/>
        <w:numPr>
          <w:ilvl w:val="0"/>
          <w:numId w:val="23"/>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rsidR="005E75C7" w:rsidRPr="00CD0435" w:rsidRDefault="005E75C7" w:rsidP="00D13927">
      <w:pPr>
        <w:pStyle w:val="ListParagraph"/>
        <w:numPr>
          <w:ilvl w:val="0"/>
          <w:numId w:val="23"/>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D13927">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E75C7" w:rsidRDefault="005E75C7" w:rsidP="00D13927">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 xml:space="preserve">Потврда издата од стране Републике Србије, Министарства финансија, Управе за </w:t>
      </w:r>
      <w:r w:rsidRPr="00CD0435">
        <w:rPr>
          <w:rFonts w:ascii="Arial" w:hAnsi="Arial" w:cs="Arial"/>
          <w:lang w:bidi="en-US"/>
        </w:rPr>
        <w:lastRenderedPageBreak/>
        <w:t>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5E75C7" w:rsidRPr="00CD0435" w:rsidRDefault="005E75C7" w:rsidP="00D13927">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1F7BF6" w:rsidRDefault="001F7BF6" w:rsidP="005E75C7">
      <w:pPr>
        <w:jc w:val="both"/>
        <w:rPr>
          <w:rFonts w:cs="Arial"/>
          <w:sz w:val="24"/>
          <w:szCs w:val="24"/>
          <w:lang w:bidi="en-US"/>
        </w:rPr>
      </w:pPr>
    </w:p>
    <w:p w:rsidR="005E75C7" w:rsidRPr="00E11CBE" w:rsidRDefault="005E75C7" w:rsidP="005E75C7">
      <w:pPr>
        <w:jc w:val="both"/>
        <w:rPr>
          <w:rFonts w:cs="Arial"/>
          <w:sz w:val="24"/>
          <w:szCs w:val="24"/>
        </w:rPr>
      </w:pPr>
      <w:r w:rsidRPr="00E11CBE">
        <w:rPr>
          <w:rFonts w:cs="Arial"/>
          <w:sz w:val="24"/>
          <w:szCs w:val="24"/>
          <w:lang w:bidi="en-US"/>
        </w:rPr>
        <w:t>Поступак заштите права понуђача регулисан је одредбама чл. 138. - 166. ЗЈН.</w:t>
      </w:r>
    </w:p>
    <w:p w:rsidR="005E75C7" w:rsidRPr="00E11CBE" w:rsidRDefault="005E75C7" w:rsidP="005E75C7">
      <w:pPr>
        <w:pStyle w:val="KDParagraf"/>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73" w:name="_Toc441651610"/>
      <w:bookmarkStart w:id="74" w:name="_Toc442559921"/>
      <w:r w:rsidRPr="00E11CBE">
        <w:rPr>
          <w:rFonts w:ascii="Arial" w:hAnsi="Arial" w:cs="Arial"/>
        </w:rPr>
        <w:t>Закључивање и ступање на снагу уговора</w:t>
      </w:r>
      <w:bookmarkEnd w:id="73"/>
      <w:bookmarkEnd w:id="74"/>
    </w:p>
    <w:p w:rsidR="00A84FAF" w:rsidRPr="00E11CBE" w:rsidRDefault="00A84FAF" w:rsidP="00A84FAF">
      <w:pPr>
        <w:pStyle w:val="Standard"/>
        <w:spacing w:before="0"/>
        <w:rPr>
          <w:rFonts w:ascii="Arial" w:hAnsi="Arial" w:cs="Arial"/>
        </w:rPr>
      </w:pPr>
      <w:r w:rsidRPr="00E11CBE">
        <w:rPr>
          <w:rFonts w:ascii="Arial" w:hAnsi="Arial"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A84FAF" w:rsidRPr="00E11CBE" w:rsidRDefault="00A84FAF" w:rsidP="00A84FAF">
      <w:pPr>
        <w:pStyle w:val="Standard"/>
        <w:spacing w:before="0"/>
        <w:rPr>
          <w:rFonts w:ascii="Arial" w:hAnsi="Arial" w:cs="Arial"/>
        </w:rPr>
      </w:pPr>
      <w:r w:rsidRPr="00E11CBE">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A84FAF" w:rsidRDefault="00A84FAF" w:rsidP="00A84FAF">
      <w:pPr>
        <w:pStyle w:val="Standard"/>
        <w:spacing w:before="0"/>
        <w:rPr>
          <w:rFonts w:ascii="Arial" w:hAnsi="Arial" w:cs="Arial"/>
        </w:rPr>
      </w:pPr>
      <w:r w:rsidRPr="00E11CBE">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42708D" w:rsidRDefault="0042708D" w:rsidP="0042708D">
      <w:pPr>
        <w:pStyle w:val="Standard"/>
        <w:spacing w:before="0"/>
        <w:rPr>
          <w:rFonts w:ascii="Arial" w:hAnsi="Arial" w:cs="Arial"/>
          <w:lang w:val="ru-RU"/>
        </w:rPr>
      </w:pPr>
      <w:r w:rsidRPr="00B91CCF">
        <w:rPr>
          <w:rFonts w:ascii="Arial" w:hAnsi="Arial" w:cs="Arial"/>
          <w:lang w:val="ru-RU"/>
        </w:rPr>
        <w:t xml:space="preserve">Уговор </w:t>
      </w:r>
      <w:r>
        <w:rPr>
          <w:rFonts w:ascii="Arial" w:hAnsi="Arial" w:cs="Arial"/>
          <w:lang w:val="ru-RU"/>
        </w:rPr>
        <w:t xml:space="preserve">се </w:t>
      </w:r>
      <w:r w:rsidRPr="00B91CCF">
        <w:rPr>
          <w:rFonts w:ascii="Arial" w:hAnsi="Arial" w:cs="Arial"/>
          <w:lang w:val="ru-RU"/>
        </w:rPr>
        <w:t>сматра</w:t>
      </w:r>
      <w:r>
        <w:rPr>
          <w:rFonts w:ascii="Arial" w:hAnsi="Arial" w:cs="Arial"/>
          <w:lang w:val="ru-RU"/>
        </w:rPr>
        <w:t xml:space="preserve"> </w:t>
      </w:r>
      <w:r w:rsidRPr="00B91CCF">
        <w:rPr>
          <w:rFonts w:ascii="Arial" w:hAnsi="Arial" w:cs="Arial"/>
          <w:lang w:val="ru-RU"/>
        </w:rPr>
        <w:t xml:space="preserve">закљученим када га потпишу овлашћени представници уговорних страна, а ступа на снагу када Пружалац услуге у складу са роковима из члана 10. </w:t>
      </w:r>
      <w:r>
        <w:rPr>
          <w:rFonts w:ascii="Arial" w:hAnsi="Arial" w:cs="Arial"/>
          <w:lang w:val="ru-RU"/>
        </w:rPr>
        <w:t xml:space="preserve">предметног </w:t>
      </w:r>
      <w:r w:rsidRPr="00B91CCF">
        <w:rPr>
          <w:rFonts w:ascii="Arial" w:hAnsi="Arial" w:cs="Arial"/>
          <w:lang w:val="ru-RU"/>
        </w:rPr>
        <w:t>Уговора достави средство финансијског обезбеђења.</w:t>
      </w:r>
    </w:p>
    <w:p w:rsidR="001F7BF6" w:rsidRPr="001F7BF6" w:rsidRDefault="001F7BF6" w:rsidP="005E75C7">
      <w:pPr>
        <w:pStyle w:val="Standard"/>
        <w:spacing w:before="0"/>
        <w:rPr>
          <w:rFonts w:ascii="Arial" w:hAnsi="Arial" w:cs="Arial"/>
        </w:rPr>
      </w:pPr>
    </w:p>
    <w:p w:rsidR="005E75C7" w:rsidRPr="00E11CBE" w:rsidRDefault="005E75C7" w:rsidP="00D01086">
      <w:pPr>
        <w:pStyle w:val="KDPodnaslov2"/>
        <w:numPr>
          <w:ilvl w:val="1"/>
          <w:numId w:val="1"/>
        </w:numPr>
        <w:spacing w:before="0"/>
        <w:jc w:val="both"/>
        <w:outlineLvl w:val="9"/>
        <w:rPr>
          <w:rFonts w:ascii="Arial" w:hAnsi="Arial" w:cs="Arial"/>
        </w:rPr>
      </w:pPr>
      <w:bookmarkStart w:id="75" w:name="_Toc441651611"/>
      <w:bookmarkStart w:id="76" w:name="_Toc442559922"/>
      <w:r w:rsidRPr="00E11CBE">
        <w:rPr>
          <w:rFonts w:ascii="Arial" w:hAnsi="Arial" w:cs="Arial"/>
        </w:rPr>
        <w:t>Измене током трајања уговора</w:t>
      </w:r>
      <w:bookmarkEnd w:id="75"/>
      <w:bookmarkEnd w:id="76"/>
    </w:p>
    <w:p w:rsidR="00DA6387" w:rsidRDefault="00DA6387" w:rsidP="00DA6387">
      <w:pPr>
        <w:jc w:val="both"/>
        <w:rPr>
          <w:rFonts w:cs="Arial"/>
          <w:sz w:val="24"/>
          <w:szCs w:val="24"/>
          <w:lang w:eastAsia="sr-Latn-CS"/>
        </w:rPr>
      </w:pPr>
      <w:r>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DA6387" w:rsidRDefault="00DA6387" w:rsidP="00DA6387">
      <w:pPr>
        <w:jc w:val="both"/>
        <w:rPr>
          <w:rFonts w:cs="Arial"/>
          <w:sz w:val="24"/>
          <w:szCs w:val="24"/>
          <w:lang w:eastAsia="sr-Latn-CS"/>
        </w:rPr>
      </w:pPr>
      <w:r>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w:t>
      </w:r>
      <w:r>
        <w:rPr>
          <w:rFonts w:cs="Arial"/>
          <w:i/>
          <w:iCs/>
          <w:sz w:val="24"/>
          <w:szCs w:val="24"/>
          <w:lang w:eastAsia="sr-Latn-CS"/>
        </w:rPr>
        <w:t xml:space="preserve"> </w:t>
      </w:r>
      <w:r>
        <w:rPr>
          <w:rFonts w:cs="Arial"/>
          <w:sz w:val="24"/>
          <w:szCs w:val="24"/>
          <w:lang w:eastAsia="sr-Latn-CS"/>
        </w:rPr>
        <w:t>случају непредвиђених околности приликом реализације Уговора, за које се није могло знати приликом планирања набавке.</w:t>
      </w:r>
    </w:p>
    <w:p w:rsidR="00DA6387" w:rsidRDefault="00DA6387" w:rsidP="00DA6387">
      <w:pPr>
        <w:jc w:val="both"/>
        <w:rPr>
          <w:rFonts w:cs="Arial"/>
          <w:sz w:val="24"/>
          <w:szCs w:val="24"/>
          <w:lang w:eastAsia="sr-Latn-CS"/>
        </w:rPr>
      </w:pPr>
      <w:r>
        <w:rPr>
          <w:rFonts w:cs="Arial"/>
          <w:sz w:val="24"/>
          <w:szCs w:val="24"/>
          <w:lang w:eastAsia="sr-Latn-CS"/>
        </w:rPr>
        <w:t xml:space="preserve">Након закључења уговора о јавној набавци наручилац може сходно члану 115 ЗЈН да дозволи промену цене и других битних елемената уговора из објективних разлога као што су: </w:t>
      </w:r>
      <w:r>
        <w:rPr>
          <w:rFonts w:cs="Arial"/>
          <w:sz w:val="24"/>
          <w:szCs w:val="24"/>
        </w:rPr>
        <w:t>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DA6387" w:rsidRDefault="00DA6387" w:rsidP="00D666D9">
      <w:pPr>
        <w:jc w:val="both"/>
        <w:rPr>
          <w:rFonts w:ascii="Calibri" w:hAnsi="Calibri" w:cs="Calibri"/>
          <w:sz w:val="22"/>
          <w:szCs w:val="22"/>
          <w:lang w:val="sr-Latn-RS"/>
        </w:rPr>
      </w:pPr>
      <w:r>
        <w:rPr>
          <w:rFonts w:cs="Arial"/>
          <w:sz w:val="24"/>
          <w:szCs w:val="24"/>
          <w:lang w:eastAsia="sr-Latn-CS"/>
        </w:rPr>
        <w:t xml:space="preserve">У случају измене овог Уговора </w:t>
      </w:r>
      <w:r w:rsidR="00D666D9">
        <w:rPr>
          <w:rFonts w:cs="Arial"/>
          <w:sz w:val="24"/>
          <w:szCs w:val="24"/>
          <w:lang w:val="sr-Cyrl-RS" w:eastAsia="sr-Latn-CS"/>
        </w:rPr>
        <w:t xml:space="preserve">Корисник услуге </w:t>
      </w:r>
      <w:r>
        <w:rPr>
          <w:rFonts w:cs="Arial"/>
          <w:sz w:val="24"/>
          <w:szCs w:val="24"/>
          <w:lang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E75C7" w:rsidRDefault="005E75C7" w:rsidP="00D666D9">
      <w:pPr>
        <w:tabs>
          <w:tab w:val="left" w:pos="909"/>
        </w:tabs>
        <w:jc w:val="both"/>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30237C" w:rsidRDefault="0030237C" w:rsidP="005E75C7">
      <w:pPr>
        <w:tabs>
          <w:tab w:val="left" w:pos="909"/>
        </w:tabs>
      </w:pPr>
    </w:p>
    <w:p w:rsidR="0030237C" w:rsidRDefault="0030237C" w:rsidP="005E75C7">
      <w:pPr>
        <w:tabs>
          <w:tab w:val="left" w:pos="909"/>
        </w:tabs>
      </w:pPr>
    </w:p>
    <w:p w:rsidR="00F05590" w:rsidRDefault="00F05590" w:rsidP="005E75C7">
      <w:pPr>
        <w:tabs>
          <w:tab w:val="left" w:pos="909"/>
        </w:tabs>
        <w:rPr>
          <w:lang w:val="sr-Cyrl-RS"/>
        </w:rPr>
      </w:pPr>
    </w:p>
    <w:p w:rsidR="0074343F" w:rsidRDefault="0074343F" w:rsidP="005E75C7">
      <w:pPr>
        <w:tabs>
          <w:tab w:val="left" w:pos="909"/>
        </w:tabs>
        <w:rPr>
          <w:lang w:val="sr-Cyrl-RS"/>
        </w:rPr>
      </w:pPr>
    </w:p>
    <w:p w:rsidR="0074343F" w:rsidRDefault="0074343F" w:rsidP="005E75C7">
      <w:pPr>
        <w:tabs>
          <w:tab w:val="left" w:pos="909"/>
        </w:tabs>
        <w:rPr>
          <w:lang w:val="sr-Cyrl-RS"/>
        </w:rPr>
      </w:pPr>
    </w:p>
    <w:p w:rsidR="0074343F" w:rsidRDefault="0074343F" w:rsidP="005E75C7">
      <w:pPr>
        <w:tabs>
          <w:tab w:val="left" w:pos="909"/>
        </w:tabs>
        <w:rPr>
          <w:lang w:val="sr-Cyrl-RS"/>
        </w:rPr>
      </w:pPr>
    </w:p>
    <w:p w:rsidR="0074343F" w:rsidRDefault="0074343F" w:rsidP="005E75C7">
      <w:pPr>
        <w:tabs>
          <w:tab w:val="left" w:pos="909"/>
        </w:tabs>
        <w:rPr>
          <w:lang w:val="sr-Cyrl-RS"/>
        </w:rPr>
      </w:pPr>
    </w:p>
    <w:p w:rsidR="0074343F" w:rsidRDefault="0074343F" w:rsidP="005E75C7">
      <w:pPr>
        <w:tabs>
          <w:tab w:val="left" w:pos="909"/>
        </w:tabs>
        <w:rPr>
          <w:lang w:val="sr-Cyrl-RS"/>
        </w:rPr>
      </w:pPr>
    </w:p>
    <w:p w:rsidR="009032E7" w:rsidRDefault="009032E7" w:rsidP="009032E7">
      <w:pPr>
        <w:pStyle w:val="KDObrazac"/>
        <w:spacing w:before="0"/>
        <w:outlineLvl w:val="9"/>
      </w:pPr>
      <w:bookmarkStart w:id="77" w:name="_Toc442559924"/>
      <w:r>
        <w:t>ОБРАЗАЦ 1.</w:t>
      </w:r>
      <w:bookmarkEnd w:id="77"/>
    </w:p>
    <w:p w:rsidR="00F13E2E" w:rsidRDefault="00F13E2E" w:rsidP="009032E7">
      <w:pPr>
        <w:pStyle w:val="Standard"/>
        <w:spacing w:before="0"/>
        <w:jc w:val="center"/>
        <w:rPr>
          <w:rStyle w:val="BookTitle"/>
          <w:rFonts w:cs="Arial"/>
        </w:rPr>
      </w:pPr>
    </w:p>
    <w:p w:rsidR="009032E7" w:rsidRDefault="009032E7" w:rsidP="009032E7">
      <w:pPr>
        <w:pStyle w:val="Standard"/>
        <w:spacing w:before="0"/>
        <w:jc w:val="center"/>
      </w:pPr>
      <w:r>
        <w:rPr>
          <w:rStyle w:val="BookTitle"/>
          <w:rFonts w:cs="Arial"/>
        </w:rPr>
        <w:t>ОБРАЗАЦ ПОНУДЕ</w:t>
      </w:r>
    </w:p>
    <w:p w:rsidR="009032E7" w:rsidRDefault="009032E7" w:rsidP="009032E7">
      <w:pPr>
        <w:pStyle w:val="Standard"/>
        <w:spacing w:before="0"/>
      </w:pPr>
      <w:r>
        <w:rPr>
          <w:rFonts w:eastAsia="TimesNewRomanPS-BoldMT" w:cs="Arial"/>
          <w:bCs/>
        </w:rPr>
        <w:t>Понуда бр._________ од _______________ за  отворени поступак јавне набавке услуге</w:t>
      </w:r>
      <w:r w:rsidR="001F7BF6">
        <w:rPr>
          <w:rFonts w:eastAsia="TimesNewRomanPS-BoldMT" w:cs="Arial"/>
          <w:bCs/>
        </w:rPr>
        <w:t>:</w:t>
      </w:r>
      <w:r w:rsidR="00896D4B">
        <w:rPr>
          <w:rFonts w:eastAsia="TimesNewRomanPS-BoldMT" w:cs="Arial"/>
          <w:bCs/>
          <w:lang w:val="sr-Cyrl-RS"/>
        </w:rPr>
        <w:t xml:space="preserve"> </w:t>
      </w:r>
      <w:r w:rsidR="00F13E2E">
        <w:rPr>
          <w:rFonts w:ascii="Arial" w:hAnsi="Arial" w:cs="Arial"/>
        </w:rPr>
        <w:t>Поправка и сервисирање свих уређаја на цистернама за пијаћу воду и на цистернама за дизел деривате</w:t>
      </w:r>
      <w:r w:rsidR="001F7BF6">
        <w:rPr>
          <w:rFonts w:ascii="Arial" w:hAnsi="Arial" w:cs="Arial"/>
        </w:rPr>
        <w:t xml:space="preserve">, </w:t>
      </w:r>
      <w:r>
        <w:rPr>
          <w:rFonts w:eastAsia="TimesNewRomanPS-BoldMT" w:cs="Arial"/>
          <w:bCs/>
        </w:rPr>
        <w:t xml:space="preserve">ЈН бр. </w:t>
      </w:r>
      <w:r w:rsidR="00EA6E27">
        <w:rPr>
          <w:rFonts w:ascii="Arial" w:hAnsi="Arial" w:cs="Arial"/>
        </w:rPr>
        <w:t>ЈН/4000/0446/2019 (ЈАНА: 1816/2019)</w:t>
      </w:r>
    </w:p>
    <w:p w:rsidR="009032E7" w:rsidRDefault="009032E7" w:rsidP="009032E7">
      <w:pPr>
        <w:pStyle w:val="Standard"/>
        <w:spacing w:before="0"/>
        <w:rPr>
          <w:rFonts w:eastAsia="TimesNewRomanPS-BoldMT" w:cs="Arial"/>
          <w:bCs/>
          <w:color w:val="00B0F0"/>
        </w:rPr>
      </w:pPr>
    </w:p>
    <w:p w:rsidR="009032E7" w:rsidRDefault="009032E7" w:rsidP="009032E7">
      <w:pPr>
        <w:pStyle w:val="Standard"/>
        <w:spacing w:before="0"/>
      </w:pPr>
      <w:r>
        <w:rPr>
          <w:rFonts w:cs="Arial"/>
          <w:b/>
          <w:bCs/>
          <w:i/>
          <w:iCs/>
        </w:rPr>
        <w:t>1)ОПШТИ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4FAF" w:rsidRPr="00C95BF7" w:rsidTr="00A84FAF">
        <w:trPr>
          <w:trHeight w:val="62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Назив понуђача: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tc>
      </w:tr>
      <w:tr w:rsidR="00A84FAF" w:rsidRPr="00C95BF7" w:rsidTr="00A84FAF">
        <w:trPr>
          <w:trHeight w:val="62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84FAF">
        <w:trPr>
          <w:trHeight w:val="683"/>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Адреса понуђача: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B6DF4">
        <w:trPr>
          <w:trHeight w:val="41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Матични број понуђача: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tc>
      </w:tr>
      <w:tr w:rsidR="00A84FAF" w:rsidRPr="00C95BF7" w:rsidTr="00A84FAF">
        <w:trPr>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lang w:val="ru-RU"/>
              </w:rPr>
              <w:t>Порески идентификациони број понуђача (ПИБ):</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tc>
      </w:tr>
      <w:tr w:rsidR="00A84FAF" w:rsidRPr="00C95BF7" w:rsidTr="00A84FAF">
        <w:trPr>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i/>
                <w:iCs/>
                <w:color w:val="auto"/>
                <w:lang w:val="ru-RU"/>
              </w:rPr>
            </w:pPr>
            <w:r>
              <w:rPr>
                <w:rFonts w:cs="Arial"/>
                <w:i/>
                <w:iCs/>
                <w:color w:val="auto"/>
                <w:lang w:val="ru-RU"/>
              </w:rPr>
              <w:t>Шифра делатности:</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tc>
      </w:tr>
      <w:tr w:rsidR="00A84FAF" w:rsidRPr="00C95BF7" w:rsidTr="00A84FAF">
        <w:trPr>
          <w:trHeight w:val="512"/>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Име особе за контакт:</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84FAF">
        <w:trPr>
          <w:jc w:val="center"/>
        </w:trPr>
        <w:tc>
          <w:tcPr>
            <w:tcW w:w="4620" w:type="dxa"/>
            <w:shd w:val="clear" w:color="auto" w:fill="FFFFFF"/>
            <w:tcMar>
              <w:top w:w="0" w:type="dxa"/>
              <w:left w:w="108" w:type="dxa"/>
              <w:bottom w:w="0" w:type="dxa"/>
              <w:right w:w="108" w:type="dxa"/>
            </w:tcMar>
            <w:vAlign w:val="center"/>
          </w:tcPr>
          <w:p w:rsidR="00A84FAF" w:rsidRPr="0013082D" w:rsidRDefault="00A84FAF" w:rsidP="00A84FAF">
            <w:pPr>
              <w:pStyle w:val="Standard"/>
              <w:spacing w:before="0"/>
              <w:rPr>
                <w:rFonts w:asciiTheme="minorHAnsi" w:hAnsiTheme="minorHAnsi"/>
                <w:color w:val="auto"/>
                <w:lang w:val="sr-Cyrl-RS"/>
              </w:rPr>
            </w:pPr>
            <w:r w:rsidRPr="00C95BF7">
              <w:rPr>
                <w:rFonts w:cs="Arial"/>
                <w:i/>
                <w:iCs/>
                <w:color w:val="auto"/>
                <w:lang w:val="ru-RU"/>
              </w:rPr>
              <w:t>Електронска адреса понуђача (</w:t>
            </w:r>
            <w:r w:rsidRPr="00C95BF7">
              <w:rPr>
                <w:rFonts w:cs="Arial"/>
                <w:i/>
                <w:iCs/>
                <w:color w:val="auto"/>
              </w:rPr>
              <w:t>e</w:t>
            </w:r>
            <w:r w:rsidRPr="00C95BF7">
              <w:rPr>
                <w:rFonts w:cs="Arial"/>
                <w:i/>
                <w:iCs/>
                <w:color w:val="auto"/>
                <w:lang w:val="ru-RU"/>
              </w:rPr>
              <w:t>-</w:t>
            </w:r>
            <w:r w:rsidRPr="00C95BF7">
              <w:rPr>
                <w:rFonts w:cs="Arial"/>
                <w:i/>
                <w:iCs/>
                <w:color w:val="auto"/>
              </w:rPr>
              <w:t>mail</w:t>
            </w:r>
            <w:r w:rsidRPr="00C95BF7">
              <w:rPr>
                <w:rFonts w:cs="Arial"/>
                <w:i/>
                <w:iCs/>
                <w:color w:val="auto"/>
                <w:lang w:val="ru-RU"/>
              </w:rPr>
              <w:t>):</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tc>
      </w:tr>
      <w:tr w:rsidR="00A84FAF" w:rsidRPr="00C95BF7" w:rsidTr="00A84FAF">
        <w:trPr>
          <w:trHeight w:val="557"/>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Телефон:</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84FAF">
        <w:trPr>
          <w:trHeight w:val="530"/>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rPr>
              <w:t>Телефакс:</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rPr>
            </w:pPr>
          </w:p>
          <w:p w:rsidR="00A84FAF" w:rsidRPr="00C95BF7" w:rsidRDefault="00A84FAF" w:rsidP="00A84FAF">
            <w:pPr>
              <w:pStyle w:val="Standard"/>
              <w:spacing w:before="0"/>
              <w:rPr>
                <w:rFonts w:cs="Arial"/>
                <w:b/>
                <w:bCs/>
                <w:i/>
                <w:iCs/>
                <w:color w:val="auto"/>
              </w:rPr>
            </w:pPr>
          </w:p>
        </w:tc>
      </w:tr>
      <w:tr w:rsidR="00A84FAF" w:rsidRPr="00C95BF7" w:rsidTr="00AB6DF4">
        <w:trPr>
          <w:trHeight w:val="594"/>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lang w:val="ru-RU"/>
              </w:rPr>
              <w:t>Број рачуна понуђача и назив банке:</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b/>
                <w:bCs/>
                <w:i/>
                <w:iCs/>
                <w:color w:val="auto"/>
                <w:lang w:val="ru-RU"/>
              </w:rPr>
            </w:pPr>
          </w:p>
          <w:p w:rsidR="00A84FAF" w:rsidRPr="00C95BF7" w:rsidRDefault="00A84FAF" w:rsidP="00A84FAF">
            <w:pPr>
              <w:pStyle w:val="Standard"/>
              <w:spacing w:before="0"/>
              <w:rPr>
                <w:rFonts w:cs="Arial"/>
                <w:b/>
                <w:bCs/>
                <w:i/>
                <w:iCs/>
                <w:color w:val="auto"/>
                <w:lang w:val="ru-RU"/>
              </w:rPr>
            </w:pPr>
          </w:p>
          <w:p w:rsidR="00A84FAF" w:rsidRPr="00C95BF7" w:rsidRDefault="00A84FAF" w:rsidP="00A84FAF">
            <w:pPr>
              <w:pStyle w:val="Standard"/>
              <w:spacing w:before="0"/>
              <w:rPr>
                <w:rFonts w:cs="Arial"/>
                <w:b/>
                <w:bCs/>
                <w:i/>
                <w:iCs/>
                <w:color w:val="auto"/>
                <w:lang w:val="ru-RU"/>
              </w:rPr>
            </w:pPr>
          </w:p>
        </w:tc>
      </w:tr>
      <w:tr w:rsidR="00A84FAF" w:rsidRPr="00C95BF7" w:rsidTr="00A84FAF">
        <w:trPr>
          <w:trHeight w:val="593"/>
          <w:jc w:val="center"/>
        </w:trPr>
        <w:tc>
          <w:tcPr>
            <w:tcW w:w="462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sidRPr="00C95BF7">
              <w:rPr>
                <w:rFonts w:cs="Arial"/>
                <w:i/>
                <w:iCs/>
                <w:color w:val="auto"/>
                <w:lang w:val="ru-RU"/>
              </w:rPr>
              <w:t>Лице овлашћено за потписивање уговора</w:t>
            </w:r>
          </w:p>
        </w:tc>
        <w:tc>
          <w:tcPr>
            <w:tcW w:w="4661"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ind w:firstLine="708"/>
              <w:rPr>
                <w:rFonts w:cs="Arial"/>
                <w:b/>
                <w:bCs/>
                <w:i/>
                <w:iCs/>
                <w:color w:val="auto"/>
                <w:lang w:val="ru-RU"/>
              </w:rPr>
            </w:pPr>
          </w:p>
          <w:p w:rsidR="00A84FAF" w:rsidRPr="00C95BF7" w:rsidRDefault="00A84FAF" w:rsidP="00A84FAF">
            <w:pPr>
              <w:pStyle w:val="Standard"/>
              <w:spacing w:before="0"/>
              <w:rPr>
                <w:rFonts w:ascii="Calibri" w:hAnsi="Calibri" w:cs="Arial"/>
                <w:b/>
                <w:bCs/>
                <w:i/>
                <w:iCs/>
                <w:color w:val="auto"/>
                <w:lang w:val="ru-RU"/>
              </w:rPr>
            </w:pPr>
          </w:p>
        </w:tc>
      </w:tr>
    </w:tbl>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
          <w:bCs/>
          <w:i/>
          <w:iCs/>
        </w:rPr>
        <w:t>2) ПОНУДУ ПОДНОСИ:</w:t>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cs="Arial"/>
              </w:rPr>
            </w:pPr>
          </w:p>
          <w:p w:rsidR="009032E7" w:rsidRDefault="009032E7" w:rsidP="009032E7">
            <w:pPr>
              <w:pStyle w:val="Standard"/>
              <w:spacing w:before="0"/>
              <w:jc w:val="center"/>
            </w:pPr>
            <w:r>
              <w:rPr>
                <w:rFonts w:eastAsia="TimesNewRomanPSMT" w:cs="Arial"/>
                <w:b/>
                <w:bCs/>
              </w:rPr>
              <w:t>А) САМОСТАЛНО</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b/>
                <w:bCs/>
              </w:rPr>
            </w:pPr>
          </w:p>
          <w:p w:rsidR="009032E7" w:rsidRDefault="009032E7" w:rsidP="009032E7">
            <w:pPr>
              <w:pStyle w:val="Standard"/>
              <w:spacing w:before="0"/>
              <w:jc w:val="center"/>
            </w:pPr>
            <w:r>
              <w:rPr>
                <w:rFonts w:eastAsia="TimesNewRomanPSMT" w:cs="Arial"/>
                <w:b/>
                <w:bCs/>
              </w:rPr>
              <w:t>Б) СА ПОДИЗВОЂАЧЕМ</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032E7">
            <w:pPr>
              <w:pStyle w:val="Standard"/>
              <w:spacing w:before="0"/>
              <w:jc w:val="center"/>
              <w:rPr>
                <w:rFonts w:eastAsia="TimesNewRomanPSMT" w:cs="Arial"/>
                <w:b/>
                <w:bCs/>
              </w:rPr>
            </w:pPr>
          </w:p>
          <w:p w:rsidR="009032E7" w:rsidRDefault="009032E7" w:rsidP="009032E7">
            <w:pPr>
              <w:pStyle w:val="Standard"/>
              <w:spacing w:before="0"/>
              <w:jc w:val="center"/>
            </w:pPr>
            <w:r>
              <w:rPr>
                <w:rFonts w:eastAsia="TimesNewRomanPSMT" w:cs="Arial"/>
                <w:b/>
                <w:bCs/>
              </w:rPr>
              <w:t>В) КАО ЗАЈЕДНИЧКУ ПОНУДУ</w:t>
            </w:r>
          </w:p>
        </w:tc>
      </w:tr>
    </w:tbl>
    <w:p w:rsidR="009032E7" w:rsidRPr="007276EB" w:rsidRDefault="009032E7" w:rsidP="009032E7">
      <w:pPr>
        <w:pStyle w:val="Standard"/>
        <w:spacing w:before="0"/>
        <w:rPr>
          <w:rFonts w:asciiTheme="minorHAnsi" w:hAnsiTheme="minorHAnsi" w:cs="Arial"/>
          <w:b/>
          <w:i/>
          <w:iCs/>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rPr>
          <w:lang w:val="sr-Cyrl-RS"/>
        </w:rPr>
      </w:pPr>
    </w:p>
    <w:p w:rsidR="0074343F" w:rsidRDefault="0074343F" w:rsidP="009032E7">
      <w:pPr>
        <w:pStyle w:val="Standard"/>
        <w:spacing w:before="0"/>
        <w:rPr>
          <w:lang w:val="sr-Cyrl-RS"/>
        </w:rPr>
      </w:pPr>
    </w:p>
    <w:p w:rsidR="00090B94" w:rsidRDefault="00090B94" w:rsidP="009032E7">
      <w:pPr>
        <w:pStyle w:val="Standard"/>
        <w:spacing w:before="0"/>
        <w:rPr>
          <w:lang w:val="sr-Cyrl-RS"/>
        </w:rPr>
      </w:pPr>
    </w:p>
    <w:p w:rsidR="0074343F" w:rsidRDefault="0074343F" w:rsidP="009032E7">
      <w:pPr>
        <w:pStyle w:val="Standard"/>
        <w:spacing w:before="0"/>
        <w:rPr>
          <w:lang w:val="sr-Cyrl-RS"/>
        </w:rPr>
      </w:pPr>
    </w:p>
    <w:p w:rsidR="0074343F" w:rsidRDefault="0074343F" w:rsidP="009032E7">
      <w:pPr>
        <w:pStyle w:val="Standard"/>
        <w:spacing w:before="0"/>
        <w:rPr>
          <w:lang w:val="sr-Cyrl-RS"/>
        </w:rPr>
      </w:pPr>
    </w:p>
    <w:p w:rsidR="0074343F" w:rsidRDefault="0074343F" w:rsidP="009032E7">
      <w:pPr>
        <w:pStyle w:val="Standard"/>
        <w:spacing w:before="0"/>
        <w:rPr>
          <w:lang w:val="sr-Cyrl-RS"/>
        </w:rPr>
      </w:pPr>
    </w:p>
    <w:p w:rsidR="0074343F" w:rsidRDefault="0074343F" w:rsidP="009032E7">
      <w:pPr>
        <w:pStyle w:val="Standard"/>
        <w:spacing w:before="0"/>
        <w:rPr>
          <w:lang w:val="sr-Cyrl-RS"/>
        </w:rPr>
      </w:pPr>
    </w:p>
    <w:p w:rsidR="007C58F4" w:rsidRPr="007C58F4" w:rsidRDefault="007C58F4" w:rsidP="005E75C7">
      <w:pPr>
        <w:tabs>
          <w:tab w:val="left" w:pos="909"/>
        </w:tabs>
        <w:rPr>
          <w:lang w:val="sr-Cyrl-RS"/>
        </w:rPr>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rPr>
          <w:rFonts w:eastAsia="TimesNewRomanPSMT" w:cs="Arial"/>
          <w:b/>
          <w:bCs/>
          <w:i/>
        </w:rPr>
      </w:pPr>
      <w:r>
        <w:rPr>
          <w:rFonts w:eastAsia="TimesNewRomanPSMT" w:cs="Arial"/>
          <w:b/>
          <w:bCs/>
          <w:i/>
        </w:rPr>
        <w:tab/>
      </w:r>
    </w:p>
    <w:p w:rsid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color w:val="auto"/>
              </w:rPr>
            </w:pPr>
          </w:p>
          <w:p w:rsidR="00A84FAF" w:rsidRPr="00C95BF7" w:rsidRDefault="00A84FAF" w:rsidP="00A84FAF">
            <w:pPr>
              <w:pStyle w:val="Standard"/>
              <w:spacing w:before="0"/>
              <w:rPr>
                <w:color w:val="auto"/>
              </w:rPr>
            </w:pPr>
            <w:r w:rsidRPr="00C95BF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trHeight w:val="557"/>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trHeight w:val="512"/>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bl>
    <w:p w:rsidR="009032E7" w:rsidRDefault="009032E7" w:rsidP="009032E7">
      <w:pPr>
        <w:pStyle w:val="Standard"/>
        <w:spacing w:before="0"/>
        <w:rPr>
          <w:rFonts w:cs="Arial"/>
          <w:b/>
          <w:bCs/>
          <w:i/>
          <w:iCs/>
          <w:sz w:val="20"/>
          <w:szCs w:val="20"/>
          <w:u w:val="single"/>
        </w:rPr>
      </w:pPr>
    </w:p>
    <w:p w:rsidR="00BF4C37" w:rsidRDefault="00BF4C37" w:rsidP="009032E7">
      <w:pPr>
        <w:pStyle w:val="Standard"/>
        <w:spacing w:before="0"/>
        <w:rPr>
          <w:rFonts w:cs="Arial"/>
          <w:b/>
          <w:bCs/>
          <w:i/>
          <w:iCs/>
          <w:sz w:val="20"/>
          <w:szCs w:val="20"/>
          <w:u w:val="single"/>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7C58F4" w:rsidRDefault="007C58F4" w:rsidP="009032E7">
      <w:pPr>
        <w:pStyle w:val="Standard"/>
        <w:spacing w:before="0"/>
        <w:rPr>
          <w:rFonts w:cs="Arial"/>
          <w:i/>
          <w:iCs/>
          <w:sz w:val="20"/>
          <w:szCs w:val="20"/>
          <w:lang w:val="ru-RU"/>
        </w:rPr>
      </w:pPr>
    </w:p>
    <w:p w:rsidR="00E30CAC" w:rsidRDefault="00E30CAC" w:rsidP="005E75C7">
      <w:pPr>
        <w:tabs>
          <w:tab w:val="left" w:pos="909"/>
        </w:tabs>
      </w:pPr>
    </w:p>
    <w:p w:rsidR="009032E7" w:rsidRDefault="009032E7" w:rsidP="009032E7">
      <w:pPr>
        <w:pStyle w:val="Standard"/>
        <w:spacing w:before="0"/>
        <w:rPr>
          <w:rFonts w:eastAsia="TimesNewRomanPSMT" w:cs="Arial"/>
          <w:b/>
          <w:bCs/>
          <w:i/>
        </w:rPr>
      </w:pPr>
      <w:r>
        <w:rPr>
          <w:rFonts w:eastAsia="TimesNewRomanPSMT" w:cs="Arial"/>
          <w:b/>
          <w:bCs/>
          <w:i/>
        </w:rPr>
        <w:t xml:space="preserve">4) </w:t>
      </w:r>
      <w:r>
        <w:rPr>
          <w:rFonts w:eastAsia="TimesNewRomanPSMT" w:cs="Arial"/>
          <w:b/>
          <w:bCs/>
          <w:i/>
          <w:lang w:val="ru-RU"/>
        </w:rPr>
        <w:t>ПОДАЦИ ЧЛАНУ ГРУПЕ ПОНУЂАЧА</w:t>
      </w:r>
    </w:p>
    <w:p w:rsidR="00BF4C37" w:rsidRP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cs="Arial"/>
                <w:color w:val="auto"/>
              </w:rPr>
            </w:pPr>
          </w:p>
          <w:p w:rsidR="00A84FAF" w:rsidRPr="00C95BF7" w:rsidRDefault="00A84FAF" w:rsidP="00A84FAF">
            <w:pPr>
              <w:pStyle w:val="Standard"/>
              <w:spacing w:before="0"/>
              <w:rPr>
                <w:color w:val="auto"/>
              </w:rPr>
            </w:pPr>
            <w:r w:rsidRPr="00C95BF7">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trHeight w:val="557"/>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trHeight w:val="602"/>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 или</w:t>
            </w:r>
            <w:r>
              <w:rPr>
                <w:rFonts w:cs="Arial"/>
                <w:i/>
                <w:iCs/>
              </w:rPr>
              <w:t xml:space="preserve"> физичко лице</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3)</w:t>
            </w: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lang w:val="ru-RU"/>
              </w:rPr>
            </w:pPr>
          </w:p>
        </w:tc>
      </w:tr>
      <w:tr w:rsidR="00A84FAF" w:rsidRPr="00C95BF7" w:rsidTr="00A84FAF">
        <w:trPr>
          <w:trHeight w:val="503"/>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color w:val="auto"/>
              </w:rPr>
            </w:pPr>
            <w:r>
              <w:rPr>
                <w:rFonts w:cs="Arial"/>
                <w:i/>
                <w:iCs/>
              </w:rPr>
              <w:t>Врста правног лица: (микро, мало, средње, велико</w:t>
            </w:r>
            <w:r>
              <w:rPr>
                <w:rFonts w:cs="Arial"/>
                <w:i/>
                <w:iCs/>
                <w:lang w:val="sr-Cyrl-RS"/>
              </w:rPr>
              <w:t>)или</w:t>
            </w:r>
            <w:r>
              <w:rPr>
                <w:rFonts w:cs="Arial"/>
                <w:i/>
                <w:iCs/>
              </w:rPr>
              <w:t xml:space="preserve"> физичко лице</w:t>
            </w:r>
            <w:r w:rsidRPr="00C95BF7">
              <w:rPr>
                <w:rFonts w:eastAsia="TimesNewRomanPSMT" w:cs="Arial"/>
                <w:bCs/>
                <w:i/>
                <w:color w:val="auto"/>
                <w:lang w:val="ru-RU"/>
              </w:rPr>
              <w:t>)</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lang w:val="ru-RU"/>
              </w:rPr>
            </w:pPr>
          </w:p>
          <w:p w:rsidR="00A84FAF" w:rsidRPr="00C95BF7" w:rsidRDefault="00A84FAF" w:rsidP="00A84FAF">
            <w:pPr>
              <w:pStyle w:val="Standard"/>
              <w:spacing w:before="0"/>
              <w:rPr>
                <w:color w:val="auto"/>
              </w:rPr>
            </w:pPr>
            <w:r w:rsidRPr="00C95BF7">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r>
              <w:rPr>
                <w:rFonts w:cs="Arial"/>
                <w:i/>
                <w:iCs/>
                <w:color w:val="auto"/>
                <w:lang w:val="ru-RU"/>
              </w:rPr>
              <w:t>Шифра делатности:</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r w:rsidR="00A84FAF" w:rsidRPr="00C95BF7" w:rsidTr="00A84FAF">
        <w:trPr>
          <w:jc w:val="center"/>
        </w:trPr>
        <w:tc>
          <w:tcPr>
            <w:tcW w:w="464"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Cs/>
                <w:i/>
                <w:color w:val="auto"/>
              </w:rPr>
            </w:pPr>
          </w:p>
          <w:p w:rsidR="00A84FAF" w:rsidRPr="00C95BF7" w:rsidRDefault="00A84FAF" w:rsidP="00A84FAF">
            <w:pPr>
              <w:pStyle w:val="Standard"/>
              <w:spacing w:before="0"/>
              <w:rPr>
                <w:color w:val="auto"/>
              </w:rPr>
            </w:pPr>
            <w:r w:rsidRPr="00C95BF7">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rsidR="00A84FAF" w:rsidRPr="00C95BF7" w:rsidRDefault="00A84FAF" w:rsidP="00A84FAF">
            <w:pPr>
              <w:pStyle w:val="Standard"/>
              <w:spacing w:before="0"/>
              <w:rPr>
                <w:rFonts w:eastAsia="TimesNewRomanPSMT" w:cs="Arial"/>
                <w:b/>
                <w:bCs/>
                <w:color w:val="auto"/>
              </w:rPr>
            </w:pPr>
          </w:p>
        </w:tc>
      </w:tr>
    </w:tbl>
    <w:p w:rsidR="009032E7" w:rsidRDefault="009032E7" w:rsidP="009032E7">
      <w:pPr>
        <w:pStyle w:val="Standard"/>
        <w:spacing w:before="0"/>
        <w:rPr>
          <w:rFonts w:cs="Arial"/>
          <w:b/>
          <w:bCs/>
          <w:i/>
          <w:iCs/>
          <w:u w:val="single"/>
        </w:rPr>
      </w:pPr>
    </w:p>
    <w:p w:rsidR="00BF4C37" w:rsidRDefault="00BF4C37"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BF4C37" w:rsidRDefault="00BF4C37" w:rsidP="009032E7">
      <w:pPr>
        <w:pStyle w:val="Standard"/>
        <w:spacing w:before="0"/>
        <w:rPr>
          <w:rFonts w:cs="Arial"/>
          <w:i/>
          <w:iCs/>
          <w:sz w:val="20"/>
          <w:szCs w:val="20"/>
        </w:rPr>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16F98" w:rsidRDefault="00516F98" w:rsidP="009032E7">
      <w:pPr>
        <w:pStyle w:val="Standard"/>
        <w:spacing w:before="0"/>
      </w:pPr>
    </w:p>
    <w:p w:rsidR="009032E7" w:rsidRDefault="009032E7" w:rsidP="005E75C7">
      <w:pPr>
        <w:tabs>
          <w:tab w:val="left" w:pos="909"/>
        </w:tabs>
        <w:rPr>
          <w:lang w:val="sr-Latn-RS"/>
        </w:rPr>
      </w:pPr>
    </w:p>
    <w:p w:rsidR="009032E7" w:rsidRDefault="009032E7" w:rsidP="009032E7">
      <w:pPr>
        <w:pStyle w:val="Standard"/>
        <w:spacing w:before="0"/>
      </w:pPr>
      <w:r>
        <w:rPr>
          <w:rFonts w:eastAsia="TimesNewRomanPSMT" w:cs="Arial"/>
          <w:b/>
          <w:bCs/>
          <w:i/>
        </w:rPr>
        <w:lastRenderedPageBreak/>
        <w:t>5) ЦЕНА И КОМЕРЦИЈАЛНИ УСЛОВИ ПОНУДЕ</w:t>
      </w:r>
    </w:p>
    <w:p w:rsidR="009032E7" w:rsidRDefault="009032E7" w:rsidP="009032E7">
      <w:pPr>
        <w:pStyle w:val="Standard"/>
        <w:spacing w:before="0"/>
        <w:jc w:val="center"/>
        <w:rPr>
          <w:rFonts w:cs="Arial"/>
          <w:b/>
          <w:bCs/>
          <w:i/>
          <w:iCs/>
          <w:u w:val="single"/>
          <w:lang w:val="sr-Cyrl-RS"/>
        </w:rPr>
      </w:pPr>
      <w:r>
        <w:rPr>
          <w:rFonts w:cs="Arial"/>
          <w:b/>
          <w:bCs/>
          <w:i/>
          <w:iCs/>
          <w:u w:val="single"/>
        </w:rPr>
        <w:t>ЦЕНА</w:t>
      </w:r>
    </w:p>
    <w:tbl>
      <w:tblPr>
        <w:tblW w:w="986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364"/>
        <w:gridCol w:w="3504"/>
      </w:tblGrid>
      <w:tr w:rsidR="009032E7" w:rsidRPr="00AD4744" w:rsidTr="00780012">
        <w:trPr>
          <w:trHeight w:val="509"/>
          <w:jc w:val="center"/>
        </w:trPr>
        <w:tc>
          <w:tcPr>
            <w:tcW w:w="6364" w:type="dxa"/>
            <w:shd w:val="clear" w:color="auto" w:fill="auto"/>
            <w:tcMar>
              <w:top w:w="0" w:type="dxa"/>
              <w:left w:w="108" w:type="dxa"/>
              <w:bottom w:w="0" w:type="dxa"/>
              <w:right w:w="108" w:type="dxa"/>
            </w:tcMar>
            <w:vAlign w:val="center"/>
          </w:tcPr>
          <w:p w:rsidR="009032E7" w:rsidRPr="00AD4744" w:rsidRDefault="009032E7" w:rsidP="000916A2">
            <w:pPr>
              <w:pStyle w:val="Standard"/>
              <w:spacing w:before="0"/>
              <w:jc w:val="center"/>
              <w:rPr>
                <w:rFonts w:ascii="Arial" w:eastAsia="TimesNewRomanPSMT" w:hAnsi="Arial" w:cs="Arial"/>
                <w:b/>
                <w:bCs/>
                <w:i/>
                <w:sz w:val="22"/>
                <w:szCs w:val="22"/>
              </w:rPr>
            </w:pPr>
            <w:r w:rsidRPr="00AD4744">
              <w:rPr>
                <w:rFonts w:ascii="Arial" w:eastAsia="TimesNewRomanPSMT" w:hAnsi="Arial" w:cs="Arial"/>
                <w:b/>
                <w:bCs/>
                <w:i/>
                <w:sz w:val="22"/>
                <w:szCs w:val="22"/>
              </w:rPr>
              <w:t>ПРЕДМЕТ И БРОЈ НАБАВКЕ</w:t>
            </w:r>
            <w:r w:rsidR="00BF4C37" w:rsidRPr="00AD4744">
              <w:rPr>
                <w:rFonts w:ascii="Arial" w:eastAsia="TimesNewRomanPSMT" w:hAnsi="Arial" w:cs="Arial"/>
                <w:b/>
                <w:bCs/>
                <w:i/>
                <w:sz w:val="22"/>
                <w:szCs w:val="22"/>
              </w:rPr>
              <w:t>:</w:t>
            </w:r>
          </w:p>
          <w:p w:rsidR="00BF4C37" w:rsidRPr="00AD4744" w:rsidRDefault="00BF4C37" w:rsidP="00DA2112">
            <w:pPr>
              <w:pStyle w:val="Standard"/>
              <w:spacing w:before="0"/>
              <w:jc w:val="center"/>
              <w:rPr>
                <w:rFonts w:ascii="Arial" w:hAnsi="Arial" w:cs="Arial"/>
                <w:i/>
                <w:sz w:val="22"/>
                <w:szCs w:val="22"/>
              </w:rPr>
            </w:pPr>
          </w:p>
        </w:tc>
        <w:tc>
          <w:tcPr>
            <w:tcW w:w="3504" w:type="dxa"/>
            <w:shd w:val="clear" w:color="auto" w:fill="auto"/>
            <w:tcMar>
              <w:top w:w="0" w:type="dxa"/>
              <w:left w:w="108" w:type="dxa"/>
              <w:bottom w:w="0" w:type="dxa"/>
              <w:right w:w="108" w:type="dxa"/>
            </w:tcMar>
            <w:vAlign w:val="center"/>
          </w:tcPr>
          <w:p w:rsidR="009032E7" w:rsidRPr="00AD4744" w:rsidRDefault="00BF4C37" w:rsidP="000916A2">
            <w:pPr>
              <w:pStyle w:val="Standard"/>
              <w:spacing w:before="0"/>
              <w:jc w:val="center"/>
              <w:rPr>
                <w:rFonts w:ascii="Arial" w:hAnsi="Arial" w:cs="Arial"/>
                <w:i/>
                <w:sz w:val="22"/>
                <w:szCs w:val="22"/>
              </w:rPr>
            </w:pPr>
            <w:r w:rsidRPr="00AD4744">
              <w:rPr>
                <w:rFonts w:ascii="Arial" w:hAnsi="Arial" w:cs="Arial"/>
                <w:b/>
                <w:bCs/>
                <w:i/>
                <w:iCs/>
                <w:color w:val="auto"/>
                <w:sz w:val="22"/>
                <w:szCs w:val="22"/>
              </w:rPr>
              <w:t>У</w:t>
            </w:r>
            <w:r w:rsidR="009032E7" w:rsidRPr="00AD4744">
              <w:rPr>
                <w:rFonts w:ascii="Arial" w:hAnsi="Arial" w:cs="Arial"/>
                <w:b/>
                <w:bCs/>
                <w:i/>
                <w:iCs/>
                <w:color w:val="auto"/>
                <w:sz w:val="22"/>
                <w:szCs w:val="22"/>
              </w:rPr>
              <w:t>купна упоредна вредност понуде</w:t>
            </w:r>
            <w:r w:rsidRPr="00AD4744">
              <w:rPr>
                <w:rFonts w:ascii="Arial" w:hAnsi="Arial" w:cs="Arial"/>
                <w:b/>
                <w:bCs/>
                <w:i/>
                <w:iCs/>
                <w:color w:val="auto"/>
                <w:sz w:val="22"/>
                <w:szCs w:val="22"/>
              </w:rPr>
              <w:t>, без ПДВ-а</w:t>
            </w:r>
          </w:p>
        </w:tc>
      </w:tr>
      <w:tr w:rsidR="009032E7" w:rsidRPr="00AD4744" w:rsidTr="00A608B6">
        <w:trPr>
          <w:trHeight w:val="47"/>
          <w:jc w:val="center"/>
        </w:trPr>
        <w:tc>
          <w:tcPr>
            <w:tcW w:w="6364" w:type="dxa"/>
            <w:shd w:val="clear" w:color="auto" w:fill="auto"/>
            <w:tcMar>
              <w:top w:w="0" w:type="dxa"/>
              <w:left w:w="108" w:type="dxa"/>
              <w:bottom w:w="0" w:type="dxa"/>
              <w:right w:w="108" w:type="dxa"/>
            </w:tcMar>
            <w:vAlign w:val="center"/>
          </w:tcPr>
          <w:p w:rsidR="009032E7" w:rsidRPr="00AD4744" w:rsidRDefault="00F13E2E" w:rsidP="00CD6605">
            <w:pPr>
              <w:pStyle w:val="Standard"/>
              <w:spacing w:before="0"/>
              <w:jc w:val="center"/>
              <w:rPr>
                <w:rFonts w:cs="Arial"/>
                <w:i/>
                <w:sz w:val="22"/>
                <w:szCs w:val="22"/>
                <w:lang w:val="sr-Cyrl-CS"/>
              </w:rPr>
            </w:pPr>
            <w:r>
              <w:rPr>
                <w:rFonts w:ascii="Arial" w:hAnsi="Arial" w:cs="Arial"/>
                <w:sz w:val="22"/>
                <w:szCs w:val="22"/>
                <w:lang w:val="sr-Cyrl-CS"/>
              </w:rPr>
              <w:t>Поправка и сервисирање свих уређаја на цистернама за пијаћу воду и на цистернама за дизел деривате</w:t>
            </w:r>
            <w:r w:rsidR="0074343F" w:rsidRPr="00AD4744">
              <w:rPr>
                <w:rFonts w:ascii="Arial" w:hAnsi="Arial" w:cs="Arial"/>
                <w:i/>
                <w:sz w:val="22"/>
                <w:szCs w:val="22"/>
              </w:rPr>
              <w:t xml:space="preserve"> </w:t>
            </w:r>
            <w:r w:rsidR="0074343F" w:rsidRPr="00AD4744">
              <w:rPr>
                <w:rFonts w:cs="Arial"/>
                <w:i/>
                <w:sz w:val="22"/>
                <w:szCs w:val="22"/>
              </w:rPr>
              <w:t xml:space="preserve">ЈН број: </w:t>
            </w:r>
            <w:r w:rsidR="00EA6E27">
              <w:rPr>
                <w:rFonts w:cs="Arial"/>
                <w:i/>
                <w:sz w:val="22"/>
                <w:szCs w:val="22"/>
              </w:rPr>
              <w:t>ЈН/4000/0446/2019 (ЈАНА: 1816/2019)</w:t>
            </w:r>
          </w:p>
        </w:tc>
        <w:tc>
          <w:tcPr>
            <w:tcW w:w="3504" w:type="dxa"/>
            <w:shd w:val="clear" w:color="auto" w:fill="auto"/>
            <w:tcMar>
              <w:top w:w="0" w:type="dxa"/>
              <w:left w:w="108" w:type="dxa"/>
              <w:bottom w:w="0" w:type="dxa"/>
              <w:right w:w="108" w:type="dxa"/>
            </w:tcMar>
          </w:tcPr>
          <w:p w:rsidR="009032E7" w:rsidRPr="00AD4744" w:rsidRDefault="009032E7" w:rsidP="00A608B6">
            <w:pPr>
              <w:pStyle w:val="Standard"/>
              <w:spacing w:before="0"/>
              <w:rPr>
                <w:rFonts w:ascii="Arial" w:hAnsi="Arial" w:cs="Arial"/>
                <w:b/>
                <w:bCs/>
                <w:i/>
                <w:iCs/>
                <w:sz w:val="22"/>
                <w:szCs w:val="22"/>
                <w:lang w:val="sr-Cyrl-RS"/>
              </w:rPr>
            </w:pPr>
          </w:p>
        </w:tc>
      </w:tr>
    </w:tbl>
    <w:p w:rsidR="001B15B2" w:rsidRDefault="001B15B2" w:rsidP="009032E7">
      <w:pPr>
        <w:pStyle w:val="Standard"/>
        <w:spacing w:before="0"/>
        <w:jc w:val="center"/>
        <w:rPr>
          <w:rFonts w:cs="Arial"/>
          <w:b/>
          <w:bCs/>
          <w:i/>
          <w:iCs/>
          <w:u w:val="single"/>
        </w:rPr>
      </w:pPr>
    </w:p>
    <w:p w:rsidR="009032E7" w:rsidRDefault="009032E7" w:rsidP="009032E7">
      <w:pPr>
        <w:pStyle w:val="Standard"/>
        <w:spacing w:before="0"/>
        <w:jc w:val="center"/>
        <w:rPr>
          <w:rFonts w:cs="Arial"/>
          <w:b/>
          <w:bCs/>
          <w:i/>
          <w:iCs/>
          <w:u w:val="single"/>
          <w:lang w:val="sr-Cyrl-RS"/>
        </w:rPr>
      </w:pPr>
      <w:r>
        <w:rPr>
          <w:rFonts w:cs="Arial"/>
          <w:b/>
          <w:bCs/>
          <w:i/>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485"/>
        <w:gridCol w:w="4426"/>
      </w:tblGrid>
      <w:tr w:rsidR="009032E7" w:rsidRPr="00057B58" w:rsidTr="0047033C">
        <w:trPr>
          <w:trHeight w:val="342"/>
          <w:jc w:val="center"/>
        </w:trPr>
        <w:tc>
          <w:tcPr>
            <w:tcW w:w="5485" w:type="dxa"/>
            <w:shd w:val="clear" w:color="auto" w:fill="auto"/>
            <w:tcMar>
              <w:top w:w="0" w:type="dxa"/>
              <w:left w:w="108" w:type="dxa"/>
              <w:bottom w:w="0" w:type="dxa"/>
              <w:right w:w="108" w:type="dxa"/>
            </w:tcMar>
            <w:vAlign w:val="center"/>
          </w:tcPr>
          <w:p w:rsidR="009032E7" w:rsidRPr="00057B58" w:rsidRDefault="009032E7" w:rsidP="00780012">
            <w:pPr>
              <w:pStyle w:val="Standard"/>
              <w:spacing w:before="0"/>
              <w:jc w:val="center"/>
              <w:rPr>
                <w:rFonts w:ascii="Arial" w:hAnsi="Arial" w:cs="Arial"/>
                <w:i/>
                <w:sz w:val="22"/>
                <w:szCs w:val="22"/>
              </w:rPr>
            </w:pPr>
            <w:r w:rsidRPr="00057B58">
              <w:rPr>
                <w:rFonts w:ascii="Arial" w:hAnsi="Arial" w:cs="Arial"/>
                <w:b/>
                <w:bCs/>
                <w:i/>
                <w:iCs/>
                <w:sz w:val="22"/>
                <w:szCs w:val="22"/>
              </w:rPr>
              <w:t>УСЛОВ НАРУЧИОЦА</w:t>
            </w:r>
          </w:p>
        </w:tc>
        <w:tc>
          <w:tcPr>
            <w:tcW w:w="4426" w:type="dxa"/>
            <w:shd w:val="clear" w:color="auto" w:fill="auto"/>
            <w:tcMar>
              <w:top w:w="0" w:type="dxa"/>
              <w:left w:w="108" w:type="dxa"/>
              <w:bottom w:w="0" w:type="dxa"/>
              <w:right w:w="108" w:type="dxa"/>
            </w:tcMar>
            <w:vAlign w:val="center"/>
          </w:tcPr>
          <w:p w:rsidR="009032E7" w:rsidRPr="00057B58" w:rsidRDefault="009032E7" w:rsidP="00780012">
            <w:pPr>
              <w:pStyle w:val="Standard"/>
              <w:spacing w:before="0"/>
              <w:jc w:val="center"/>
              <w:rPr>
                <w:rFonts w:ascii="Arial" w:hAnsi="Arial" w:cs="Arial"/>
                <w:i/>
                <w:sz w:val="22"/>
                <w:szCs w:val="22"/>
              </w:rPr>
            </w:pPr>
            <w:r w:rsidRPr="00057B58">
              <w:rPr>
                <w:rFonts w:ascii="Arial" w:hAnsi="Arial" w:cs="Arial"/>
                <w:b/>
                <w:bCs/>
                <w:i/>
                <w:iCs/>
                <w:sz w:val="22"/>
                <w:szCs w:val="22"/>
              </w:rPr>
              <w:t>ПОНУДА ПОНУЂАЧА</w:t>
            </w:r>
          </w:p>
        </w:tc>
      </w:tr>
      <w:tr w:rsidR="003711AE" w:rsidRPr="00057B58" w:rsidTr="003711AE">
        <w:trPr>
          <w:trHeight w:val="801"/>
          <w:jc w:val="center"/>
        </w:trPr>
        <w:tc>
          <w:tcPr>
            <w:tcW w:w="5485" w:type="dxa"/>
            <w:shd w:val="clear" w:color="auto" w:fill="auto"/>
            <w:tcMar>
              <w:top w:w="0" w:type="dxa"/>
              <w:left w:w="108" w:type="dxa"/>
              <w:bottom w:w="0" w:type="dxa"/>
              <w:right w:w="108" w:type="dxa"/>
            </w:tcMar>
            <w:vAlign w:val="center"/>
          </w:tcPr>
          <w:p w:rsidR="003711AE" w:rsidRPr="0091690B" w:rsidRDefault="003711AE" w:rsidP="003711AE">
            <w:pPr>
              <w:pStyle w:val="Standard"/>
              <w:spacing w:before="0"/>
              <w:jc w:val="center"/>
              <w:rPr>
                <w:rFonts w:ascii="Arial" w:hAnsi="Arial" w:cs="Arial"/>
                <w:b/>
                <w:i/>
                <w:color w:val="auto"/>
                <w:sz w:val="22"/>
                <w:szCs w:val="22"/>
              </w:rPr>
            </w:pPr>
            <w:r w:rsidRPr="0091690B">
              <w:rPr>
                <w:rFonts w:ascii="Arial" w:hAnsi="Arial" w:cs="Arial"/>
                <w:b/>
                <w:bCs/>
                <w:i/>
                <w:iCs/>
                <w:color w:val="auto"/>
                <w:sz w:val="22"/>
                <w:szCs w:val="22"/>
              </w:rPr>
              <w:t>РОК И НАЧИН ПЛАЋАЊА:</w:t>
            </w:r>
          </w:p>
          <w:p w:rsidR="003711AE" w:rsidRPr="00057B58" w:rsidRDefault="003711AE" w:rsidP="003711AE">
            <w:pPr>
              <w:pStyle w:val="KDParagraf"/>
              <w:spacing w:before="0"/>
              <w:rPr>
                <w:rFonts w:ascii="Arial" w:hAnsi="Arial" w:cs="Arial"/>
                <w:i/>
                <w:color w:val="auto"/>
                <w:sz w:val="22"/>
                <w:szCs w:val="22"/>
              </w:rPr>
            </w:pPr>
            <w:r w:rsidRPr="0091690B">
              <w:rPr>
                <w:rFonts w:ascii="Arial" w:hAnsi="Arial" w:cs="Arial"/>
                <w:bCs/>
                <w:i/>
                <w:iCs/>
                <w:color w:val="auto"/>
                <w:sz w:val="22"/>
                <w:szCs w:val="22"/>
              </w:rPr>
              <w:t xml:space="preserve">У року који не може бити дужи oд 45 дана од пријема исправног рачуна на писарницу </w:t>
            </w:r>
            <w:r w:rsidR="0091690B" w:rsidRPr="0091690B">
              <w:rPr>
                <w:rFonts w:ascii="Arial" w:hAnsi="Arial" w:cs="Arial"/>
                <w:i/>
                <w:sz w:val="22"/>
                <w:szCs w:val="22"/>
                <w:shd w:val="clear" w:color="auto" w:fill="FFFFFF"/>
                <w:lang w:val="sr-Cyrl-RS"/>
              </w:rPr>
              <w:t>Корисника услуге</w:t>
            </w:r>
            <w:r w:rsidRPr="0091690B">
              <w:rPr>
                <w:rFonts w:ascii="Arial" w:hAnsi="Arial" w:cs="Arial"/>
                <w:bCs/>
                <w:i/>
                <w:iCs/>
                <w:color w:val="auto"/>
                <w:sz w:val="22"/>
                <w:szCs w:val="22"/>
              </w:rPr>
              <w:t xml:space="preserve">, а на основу </w:t>
            </w:r>
            <w:r w:rsidRPr="0091690B">
              <w:rPr>
                <w:rFonts w:ascii="Arial" w:hAnsi="Arial" w:cs="Arial"/>
                <w:bCs/>
                <w:i/>
                <w:iCs/>
                <w:color w:val="auto"/>
                <w:sz w:val="22"/>
                <w:szCs w:val="22"/>
                <w:shd w:val="clear" w:color="auto" w:fill="FFFFFF"/>
              </w:rPr>
              <w:t xml:space="preserve">Записника о извршеним </w:t>
            </w:r>
            <w:r w:rsidRPr="0091690B">
              <w:rPr>
                <w:rFonts w:ascii="Arial" w:hAnsi="Arial" w:cs="Arial"/>
                <w:bCs/>
                <w:i/>
                <w:iCs/>
                <w:color w:val="auto"/>
                <w:sz w:val="22"/>
                <w:szCs w:val="22"/>
              </w:rPr>
              <w:t>услугама</w:t>
            </w:r>
            <w:r w:rsidRPr="0091690B">
              <w:rPr>
                <w:rFonts w:ascii="Arial" w:hAnsi="Arial" w:cs="Arial"/>
                <w:bCs/>
                <w:i/>
                <w:iCs/>
                <w:sz w:val="22"/>
                <w:szCs w:val="22"/>
              </w:rPr>
              <w:t>(без примедби)</w:t>
            </w:r>
            <w:r w:rsidRPr="0091690B">
              <w:rPr>
                <w:rFonts w:ascii="Arial" w:hAnsi="Arial" w:cs="Arial"/>
                <w:bCs/>
                <w:i/>
                <w:iCs/>
                <w:color w:val="auto"/>
                <w:sz w:val="22"/>
                <w:szCs w:val="22"/>
              </w:rPr>
              <w:t>,</w:t>
            </w:r>
            <w:r w:rsidRPr="0091690B">
              <w:rPr>
                <w:rFonts w:ascii="Arial" w:hAnsi="Arial" w:cs="Arial"/>
                <w:bCs/>
                <w:i/>
                <w:iCs/>
                <w:color w:val="auto"/>
                <w:sz w:val="22"/>
                <w:szCs w:val="22"/>
                <w:shd w:val="clear" w:color="auto" w:fill="FFFFFF"/>
              </w:rPr>
              <w:t xml:space="preserve"> потписаног од стране овлашћеног лица пружаоца услуге и овлашћеног лица корисника услуге задуженог за стручни надзор</w:t>
            </w:r>
          </w:p>
        </w:tc>
        <w:tc>
          <w:tcPr>
            <w:tcW w:w="4426" w:type="dxa"/>
            <w:shd w:val="clear" w:color="auto" w:fill="auto"/>
            <w:tcMar>
              <w:top w:w="0" w:type="dxa"/>
              <w:left w:w="108" w:type="dxa"/>
              <w:bottom w:w="0" w:type="dxa"/>
              <w:right w:w="108" w:type="dxa"/>
            </w:tcMar>
            <w:vAlign w:val="center"/>
          </w:tcPr>
          <w:p w:rsidR="003711AE" w:rsidRPr="0091690B" w:rsidRDefault="003711AE" w:rsidP="003711AE">
            <w:pPr>
              <w:pStyle w:val="KDParagraf"/>
              <w:spacing w:before="0"/>
              <w:rPr>
                <w:rFonts w:ascii="Arial" w:hAnsi="Arial" w:cs="Arial"/>
                <w:i/>
                <w:color w:val="auto"/>
                <w:sz w:val="22"/>
                <w:szCs w:val="22"/>
              </w:rPr>
            </w:pPr>
            <w:r w:rsidRPr="0091690B">
              <w:rPr>
                <w:rFonts w:ascii="Arial" w:hAnsi="Arial" w:cs="Arial"/>
                <w:bCs/>
                <w:i/>
                <w:iCs/>
                <w:color w:val="auto"/>
                <w:sz w:val="22"/>
                <w:szCs w:val="22"/>
              </w:rPr>
              <w:t xml:space="preserve">У року који не може бити дужи од 45 дана од пријема исправног рачуна на писарницу </w:t>
            </w:r>
            <w:r w:rsidR="0091690B" w:rsidRPr="0091690B">
              <w:rPr>
                <w:rFonts w:ascii="Arial" w:hAnsi="Arial" w:cs="Arial"/>
                <w:i/>
                <w:sz w:val="22"/>
                <w:szCs w:val="22"/>
                <w:shd w:val="clear" w:color="auto" w:fill="FFFFFF"/>
                <w:lang w:val="sr-Cyrl-RS"/>
              </w:rPr>
              <w:t>Корисника услуге</w:t>
            </w:r>
            <w:r w:rsidRPr="0091690B">
              <w:rPr>
                <w:rFonts w:ascii="Arial" w:hAnsi="Arial" w:cs="Arial"/>
                <w:bCs/>
                <w:i/>
                <w:iCs/>
                <w:color w:val="auto"/>
                <w:sz w:val="22"/>
                <w:szCs w:val="22"/>
              </w:rPr>
              <w:t xml:space="preserve">, а на основу </w:t>
            </w:r>
            <w:r w:rsidRPr="0091690B">
              <w:rPr>
                <w:rFonts w:ascii="Arial" w:hAnsi="Arial" w:cs="Arial"/>
                <w:bCs/>
                <w:i/>
                <w:iCs/>
                <w:color w:val="auto"/>
                <w:sz w:val="22"/>
                <w:szCs w:val="22"/>
                <w:shd w:val="clear" w:color="auto" w:fill="FFFFFF"/>
              </w:rPr>
              <w:t>Записника о извршеним услугама</w:t>
            </w:r>
            <w:r w:rsidRPr="0091690B">
              <w:rPr>
                <w:rFonts w:ascii="Arial" w:hAnsi="Arial" w:cs="Arial"/>
                <w:bCs/>
                <w:i/>
                <w:iCs/>
                <w:sz w:val="22"/>
                <w:szCs w:val="22"/>
                <w:shd w:val="clear" w:color="auto" w:fill="FFFFFF"/>
              </w:rPr>
              <w:t>(без примедби)</w:t>
            </w:r>
            <w:r w:rsidRPr="0091690B">
              <w:rPr>
                <w:rFonts w:ascii="Arial" w:hAnsi="Arial" w:cs="Arial"/>
                <w:bCs/>
                <w:i/>
                <w:iCs/>
                <w:color w:val="auto"/>
                <w:sz w:val="22"/>
                <w:szCs w:val="22"/>
                <w:shd w:val="clear" w:color="auto" w:fill="FFFFFF"/>
              </w:rPr>
              <w:t>, потписаног од стране овлашћеног лица пружаоца услуге и овлашћеног лица корисника услуге задуженог за стручни надзор</w:t>
            </w:r>
          </w:p>
        </w:tc>
      </w:tr>
      <w:tr w:rsidR="001A37FA" w:rsidRPr="00AD4744" w:rsidTr="0047033C">
        <w:trPr>
          <w:trHeight w:val="918"/>
          <w:jc w:val="center"/>
        </w:trPr>
        <w:tc>
          <w:tcPr>
            <w:tcW w:w="5485" w:type="dxa"/>
            <w:shd w:val="clear" w:color="auto" w:fill="auto"/>
            <w:tcMar>
              <w:top w:w="0" w:type="dxa"/>
              <w:left w:w="108" w:type="dxa"/>
              <w:bottom w:w="0" w:type="dxa"/>
              <w:right w:w="108" w:type="dxa"/>
            </w:tcMar>
            <w:vAlign w:val="center"/>
          </w:tcPr>
          <w:p w:rsidR="001A37FA" w:rsidRPr="00DB4C8F" w:rsidRDefault="001A37FA" w:rsidP="001A37FA">
            <w:pPr>
              <w:pStyle w:val="Standard"/>
              <w:spacing w:before="0"/>
              <w:jc w:val="center"/>
              <w:rPr>
                <w:rFonts w:ascii="Arial" w:hAnsi="Arial" w:cs="Arial"/>
                <w:b/>
                <w:bCs/>
                <w:i/>
                <w:color w:val="auto"/>
                <w:sz w:val="22"/>
                <w:szCs w:val="22"/>
                <w:lang w:val="sr-Cyrl-CS" w:eastAsia="ar-SA"/>
              </w:rPr>
            </w:pPr>
            <w:r w:rsidRPr="00DB4C8F">
              <w:rPr>
                <w:rFonts w:ascii="Arial" w:hAnsi="Arial" w:cs="Arial"/>
                <w:b/>
                <w:bCs/>
                <w:i/>
                <w:color w:val="auto"/>
                <w:sz w:val="22"/>
                <w:szCs w:val="22"/>
                <w:lang w:val="sr-Cyrl-CS" w:eastAsia="ar-SA"/>
              </w:rPr>
              <w:t>РОК ПОЧЕТКА ВРШЕЊА УСЛУГЕ:</w:t>
            </w:r>
          </w:p>
          <w:p w:rsidR="00AC24BE" w:rsidRPr="00DB4C8F" w:rsidRDefault="0042708D" w:rsidP="00DB4C8F">
            <w:pPr>
              <w:pStyle w:val="Standard"/>
              <w:spacing w:before="0"/>
              <w:jc w:val="center"/>
              <w:rPr>
                <w:rFonts w:ascii="Arial" w:hAnsi="Arial" w:cs="Arial"/>
                <w:b/>
                <w:bCs/>
                <w:i/>
                <w:color w:val="auto"/>
                <w:sz w:val="22"/>
                <w:szCs w:val="22"/>
                <w:lang w:val="sr-Cyrl-CS" w:eastAsia="ar-SA"/>
              </w:rPr>
            </w:pPr>
            <w:r w:rsidRPr="00D84C46">
              <w:rPr>
                <w:rFonts w:ascii="Arial" w:hAnsi="Arial" w:cs="Arial"/>
                <w:i/>
                <w:color w:val="auto"/>
                <w:sz w:val="22"/>
                <w:szCs w:val="22"/>
                <w:lang w:val="sr-Cyrl-CS"/>
              </w:rPr>
              <w:t xml:space="preserve">не може бити дужи од </w:t>
            </w:r>
            <w:r w:rsidR="001B15B2">
              <w:rPr>
                <w:rFonts w:ascii="Arial" w:hAnsi="Arial" w:cs="Arial"/>
                <w:i/>
                <w:color w:val="auto"/>
                <w:sz w:val="22"/>
                <w:szCs w:val="22"/>
                <w:lang w:val="sr-Latn-RS"/>
              </w:rPr>
              <w:t>48</w:t>
            </w:r>
            <w:r w:rsidRPr="00D84C46">
              <w:rPr>
                <w:rFonts w:ascii="Arial" w:hAnsi="Arial" w:cs="Arial"/>
                <w:i/>
                <w:color w:val="auto"/>
                <w:sz w:val="22"/>
                <w:szCs w:val="22"/>
                <w:lang w:val="sr-Latn-RS"/>
              </w:rPr>
              <w:t>h</w:t>
            </w:r>
            <w:r w:rsidRPr="00D84C46">
              <w:rPr>
                <w:rFonts w:ascii="Arial" w:hAnsi="Arial" w:cs="Arial"/>
                <w:i/>
                <w:color w:val="auto"/>
                <w:sz w:val="22"/>
                <w:szCs w:val="22"/>
                <w:lang w:val="sr-Latn-CS"/>
              </w:rPr>
              <w:t xml:space="preserve"> </w:t>
            </w:r>
            <w:r w:rsidRPr="00D84C46">
              <w:rPr>
                <w:rFonts w:ascii="Arial" w:hAnsi="Arial" w:cs="Arial"/>
                <w:i/>
                <w:color w:val="auto"/>
                <w:sz w:val="22"/>
                <w:szCs w:val="22"/>
                <w:lang w:val="sr-Cyrl-CS"/>
              </w:rPr>
              <w:t xml:space="preserve">од </w:t>
            </w:r>
            <w:r w:rsidRPr="00D84C46">
              <w:rPr>
                <w:rFonts w:ascii="Arial" w:hAnsi="Arial" w:cs="Arial"/>
                <w:i/>
                <w:color w:val="auto"/>
                <w:sz w:val="22"/>
                <w:szCs w:val="22"/>
                <w:lang w:val="sr-Cyrl-RS"/>
              </w:rPr>
              <w:t xml:space="preserve">пријема писаног </w:t>
            </w:r>
            <w:r w:rsidRPr="00D84C46">
              <w:rPr>
                <w:rFonts w:ascii="Arial" w:hAnsi="Arial" w:cs="Arial"/>
                <w:i/>
                <w:color w:val="auto"/>
                <w:sz w:val="22"/>
                <w:szCs w:val="22"/>
                <w:lang w:val="sr-Cyrl-CS"/>
              </w:rPr>
              <w:t xml:space="preserve">позива од стране </w:t>
            </w:r>
            <w:r w:rsidRPr="00D84C46">
              <w:rPr>
                <w:rFonts w:ascii="Arial" w:hAnsi="Arial" w:cs="Arial"/>
                <w:bCs/>
                <w:i/>
                <w:iCs/>
                <w:color w:val="auto"/>
                <w:sz w:val="22"/>
                <w:szCs w:val="22"/>
                <w:shd w:val="clear" w:color="auto" w:fill="FFFFFF"/>
              </w:rPr>
              <w:t xml:space="preserve">овлашћеног лица </w:t>
            </w:r>
            <w:r w:rsidRPr="00D84C46">
              <w:rPr>
                <w:rFonts w:ascii="Arial" w:hAnsi="Arial" w:cs="Arial"/>
                <w:bCs/>
                <w:i/>
                <w:iCs/>
                <w:color w:val="auto"/>
                <w:sz w:val="22"/>
                <w:szCs w:val="22"/>
                <w:shd w:val="clear" w:color="auto" w:fill="FFFFFF"/>
                <w:lang w:val="sr-Cyrl-RS"/>
              </w:rPr>
              <w:t>корисника услуге</w:t>
            </w:r>
            <w:r w:rsidRPr="00D84C46">
              <w:rPr>
                <w:rFonts w:ascii="Arial" w:hAnsi="Arial" w:cs="Arial"/>
                <w:bCs/>
                <w:i/>
                <w:iCs/>
                <w:color w:val="auto"/>
                <w:sz w:val="22"/>
                <w:szCs w:val="22"/>
                <w:shd w:val="clear" w:color="auto" w:fill="FFFFFF"/>
              </w:rPr>
              <w:t xml:space="preserve"> задуженог за стручни надзор</w:t>
            </w:r>
            <w:r w:rsidRPr="00D84C46">
              <w:rPr>
                <w:rFonts w:ascii="Arial" w:hAnsi="Arial" w:cs="Arial"/>
                <w:i/>
                <w:color w:val="auto"/>
                <w:spacing w:val="4"/>
                <w:sz w:val="22"/>
                <w:szCs w:val="22"/>
              </w:rPr>
              <w:t>, а на основу указане потребе за пружањем уговорених услуга</w:t>
            </w:r>
          </w:p>
        </w:tc>
        <w:tc>
          <w:tcPr>
            <w:tcW w:w="4426" w:type="dxa"/>
            <w:shd w:val="clear" w:color="auto" w:fill="auto"/>
            <w:tcMar>
              <w:top w:w="0" w:type="dxa"/>
              <w:left w:w="108" w:type="dxa"/>
              <w:bottom w:w="0" w:type="dxa"/>
              <w:right w:w="108" w:type="dxa"/>
            </w:tcMar>
            <w:vAlign w:val="center"/>
          </w:tcPr>
          <w:p w:rsidR="001A37FA" w:rsidRPr="00DB4C8F" w:rsidRDefault="0042708D" w:rsidP="00A4620B">
            <w:pPr>
              <w:snapToGrid w:val="0"/>
              <w:jc w:val="both"/>
              <w:rPr>
                <w:rFonts w:cs="Arial"/>
                <w:bCs/>
                <w:i/>
                <w:sz w:val="22"/>
                <w:szCs w:val="22"/>
                <w:lang w:val="sr-Cyrl-CS" w:eastAsia="ar-SA"/>
              </w:rPr>
            </w:pPr>
            <w:r w:rsidRPr="00AD4744">
              <w:rPr>
                <w:rFonts w:cs="Arial"/>
                <w:i/>
                <w:sz w:val="22"/>
                <w:szCs w:val="22"/>
                <w:u w:val="single"/>
                <w:lang w:val="sr-Cyrl-CS"/>
              </w:rPr>
              <w:t>_____</w:t>
            </w:r>
            <w:r w:rsidRPr="00D84C46">
              <w:rPr>
                <w:rFonts w:cs="Arial"/>
                <w:i/>
                <w:sz w:val="22"/>
                <w:szCs w:val="22"/>
                <w:lang w:val="sr-Latn-RS"/>
              </w:rPr>
              <w:t xml:space="preserve"> h</w:t>
            </w:r>
            <w:r w:rsidRPr="00AD4744">
              <w:rPr>
                <w:rFonts w:cs="Arial"/>
                <w:i/>
                <w:sz w:val="22"/>
                <w:szCs w:val="22"/>
                <w:lang w:val="sr-Cyrl-CS"/>
              </w:rPr>
              <w:t xml:space="preserve"> од </w:t>
            </w:r>
            <w:r w:rsidRPr="00AD4744">
              <w:rPr>
                <w:rFonts w:cs="Arial"/>
                <w:i/>
                <w:sz w:val="22"/>
                <w:szCs w:val="22"/>
              </w:rPr>
              <w:t xml:space="preserve">пријема писаног </w:t>
            </w:r>
            <w:r w:rsidRPr="00AD4744">
              <w:rPr>
                <w:rFonts w:cs="Arial"/>
                <w:i/>
                <w:sz w:val="22"/>
                <w:szCs w:val="22"/>
                <w:lang w:val="sr-Cyrl-CS"/>
              </w:rPr>
              <w:t xml:space="preserve">позива од стране </w:t>
            </w:r>
            <w:r w:rsidRPr="00AD4744">
              <w:rPr>
                <w:rFonts w:cs="Arial"/>
                <w:bCs/>
                <w:i/>
                <w:iCs/>
                <w:sz w:val="22"/>
                <w:szCs w:val="22"/>
                <w:shd w:val="clear" w:color="auto" w:fill="FFFFFF"/>
              </w:rPr>
              <w:t>овлашћеног лица корисника услуге задуженог за стручни надзор</w:t>
            </w:r>
            <w:r w:rsidRPr="00AD4744">
              <w:rPr>
                <w:rFonts w:cs="Arial"/>
                <w:i/>
                <w:spacing w:val="4"/>
                <w:sz w:val="22"/>
                <w:szCs w:val="22"/>
              </w:rPr>
              <w:t>, а на основу указане потребе за пружањем уговорених услуга</w:t>
            </w:r>
          </w:p>
        </w:tc>
      </w:tr>
      <w:tr w:rsidR="001A37FA" w:rsidRPr="00AD4744" w:rsidTr="00A85AD9">
        <w:trPr>
          <w:trHeight w:val="933"/>
          <w:jc w:val="center"/>
        </w:trPr>
        <w:tc>
          <w:tcPr>
            <w:tcW w:w="5485" w:type="dxa"/>
            <w:shd w:val="clear" w:color="auto" w:fill="auto"/>
            <w:tcMar>
              <w:top w:w="0" w:type="dxa"/>
              <w:left w:w="108" w:type="dxa"/>
              <w:bottom w:w="0" w:type="dxa"/>
              <w:right w:w="108" w:type="dxa"/>
            </w:tcMar>
            <w:vAlign w:val="center"/>
          </w:tcPr>
          <w:p w:rsidR="001A37FA" w:rsidRPr="00D52339" w:rsidRDefault="001A37FA" w:rsidP="001B15B2">
            <w:pPr>
              <w:pStyle w:val="Standard"/>
              <w:spacing w:before="0"/>
              <w:jc w:val="center"/>
              <w:rPr>
                <w:rFonts w:ascii="Arial" w:hAnsi="Arial" w:cs="Arial"/>
                <w:b/>
                <w:i/>
                <w:color w:val="auto"/>
                <w:sz w:val="22"/>
                <w:szCs w:val="22"/>
              </w:rPr>
            </w:pPr>
            <w:r w:rsidRPr="00D52339">
              <w:rPr>
                <w:rFonts w:ascii="Arial" w:hAnsi="Arial" w:cs="Arial"/>
                <w:b/>
                <w:bCs/>
                <w:i/>
                <w:iCs/>
                <w:color w:val="auto"/>
                <w:sz w:val="22"/>
                <w:szCs w:val="22"/>
              </w:rPr>
              <w:t>РОК ИЗВРШЕЊА УСЛУГЕ:</w:t>
            </w:r>
          </w:p>
          <w:p w:rsidR="00AC24BE" w:rsidRPr="00516F98" w:rsidRDefault="001B15B2" w:rsidP="001B15B2">
            <w:pPr>
              <w:pStyle w:val="Standard"/>
              <w:spacing w:before="0"/>
              <w:jc w:val="center"/>
              <w:rPr>
                <w:rFonts w:ascii="Arial" w:hAnsi="Arial" w:cs="Arial"/>
                <w:sz w:val="22"/>
                <w:szCs w:val="22"/>
              </w:rPr>
            </w:pPr>
            <w:r w:rsidRPr="005E6E21">
              <w:rPr>
                <w:rFonts w:ascii="Arial" w:hAnsi="Arial" w:cs="Arial"/>
                <w:i/>
                <w:color w:val="auto"/>
                <w:spacing w:val="4"/>
                <w:sz w:val="22"/>
                <w:szCs w:val="22"/>
              </w:rPr>
              <w:t>Рок за извршење услуге</w:t>
            </w:r>
            <w:r>
              <w:rPr>
                <w:rFonts w:ascii="Arial" w:hAnsi="Arial" w:cs="Arial"/>
                <w:i/>
                <w:color w:val="auto"/>
                <w:spacing w:val="4"/>
                <w:sz w:val="22"/>
                <w:szCs w:val="22"/>
              </w:rPr>
              <w:t xml:space="preserve"> </w:t>
            </w:r>
            <w:r w:rsidRPr="005E6E21">
              <w:rPr>
                <w:rFonts w:ascii="Arial" w:hAnsi="Arial" w:cs="Arial"/>
                <w:i/>
                <w:color w:val="auto"/>
                <w:spacing w:val="4"/>
                <w:sz w:val="22"/>
                <w:szCs w:val="22"/>
              </w:rPr>
              <w:t>не може бити дужи од</w:t>
            </w:r>
            <w:r>
              <w:rPr>
                <w:rFonts w:ascii="Arial" w:hAnsi="Arial" w:cs="Arial"/>
                <w:i/>
                <w:color w:val="auto"/>
                <w:spacing w:val="4"/>
                <w:sz w:val="22"/>
                <w:szCs w:val="22"/>
                <w:lang w:val="sr-Cyrl-RS"/>
              </w:rPr>
              <w:t xml:space="preserve"> 7</w:t>
            </w:r>
            <w:r w:rsidRPr="005E6E21">
              <w:rPr>
                <w:rFonts w:ascii="Arial" w:hAnsi="Arial" w:cs="Arial"/>
                <w:i/>
                <w:color w:val="auto"/>
                <w:spacing w:val="4"/>
                <w:sz w:val="22"/>
                <w:szCs w:val="22"/>
                <w:lang w:val="sr-Cyrl-RS"/>
              </w:rPr>
              <w:t xml:space="preserve"> дана од дана почетка вршења услуге</w:t>
            </w:r>
          </w:p>
        </w:tc>
        <w:tc>
          <w:tcPr>
            <w:tcW w:w="4426" w:type="dxa"/>
            <w:shd w:val="clear" w:color="auto" w:fill="auto"/>
            <w:tcMar>
              <w:top w:w="0" w:type="dxa"/>
              <w:left w:w="108" w:type="dxa"/>
              <w:bottom w:w="0" w:type="dxa"/>
              <w:right w:w="108" w:type="dxa"/>
            </w:tcMar>
            <w:vAlign w:val="center"/>
          </w:tcPr>
          <w:p w:rsidR="00DB4C8F" w:rsidRPr="00CD6605" w:rsidRDefault="001B15B2" w:rsidP="001B15B2">
            <w:pPr>
              <w:pStyle w:val="ListParagraph"/>
              <w:suppressAutoHyphens w:val="0"/>
              <w:spacing w:after="0" w:line="240" w:lineRule="auto"/>
              <w:ind w:left="356" w:right="429"/>
              <w:jc w:val="center"/>
              <w:rPr>
                <w:rFonts w:ascii="Arial" w:hAnsi="Arial" w:cs="Arial"/>
                <w:sz w:val="22"/>
                <w:szCs w:val="22"/>
              </w:rPr>
            </w:pPr>
            <w:r w:rsidRPr="00917893">
              <w:rPr>
                <w:rFonts w:ascii="Arial" w:hAnsi="Arial" w:cs="Arial"/>
                <w:bCs/>
                <w:i/>
                <w:iCs/>
                <w:color w:val="auto"/>
                <w:sz w:val="22"/>
                <w:szCs w:val="22"/>
              </w:rPr>
              <w:t>Рок за извршење услуге ____</w:t>
            </w:r>
            <w:r w:rsidRPr="00917893">
              <w:rPr>
                <w:rFonts w:ascii="Arial" w:hAnsi="Arial" w:cs="Arial"/>
                <w:i/>
                <w:color w:val="auto"/>
                <w:spacing w:val="4"/>
                <w:sz w:val="22"/>
                <w:szCs w:val="22"/>
                <w:lang w:val="sr-Cyrl-RS"/>
              </w:rPr>
              <w:t xml:space="preserve"> </w:t>
            </w:r>
            <w:r w:rsidRPr="005E6E21">
              <w:rPr>
                <w:rFonts w:ascii="Arial" w:hAnsi="Arial" w:cs="Arial"/>
                <w:i/>
                <w:color w:val="auto"/>
                <w:spacing w:val="4"/>
                <w:sz w:val="22"/>
                <w:szCs w:val="22"/>
                <w:lang w:val="sr-Cyrl-RS"/>
              </w:rPr>
              <w:t>дана од дана почетка вршења услуге</w:t>
            </w:r>
          </w:p>
        </w:tc>
      </w:tr>
      <w:tr w:rsidR="001A37FA" w:rsidRPr="00AD4744" w:rsidTr="0047033C">
        <w:trPr>
          <w:trHeight w:val="913"/>
          <w:jc w:val="center"/>
        </w:trPr>
        <w:tc>
          <w:tcPr>
            <w:tcW w:w="5485" w:type="dxa"/>
            <w:shd w:val="clear" w:color="auto" w:fill="auto"/>
            <w:tcMar>
              <w:top w:w="0" w:type="dxa"/>
              <w:left w:w="108" w:type="dxa"/>
              <w:bottom w:w="0" w:type="dxa"/>
              <w:right w:w="108" w:type="dxa"/>
            </w:tcMar>
            <w:vAlign w:val="center"/>
          </w:tcPr>
          <w:p w:rsidR="001A37FA" w:rsidRPr="00AD4744" w:rsidRDefault="001A37FA" w:rsidP="001A37FA">
            <w:pPr>
              <w:pStyle w:val="Standard"/>
              <w:spacing w:before="0"/>
              <w:jc w:val="center"/>
              <w:rPr>
                <w:rFonts w:ascii="Arial" w:hAnsi="Arial" w:cs="Arial"/>
                <w:b/>
                <w:i/>
                <w:color w:val="auto"/>
                <w:sz w:val="22"/>
                <w:szCs w:val="22"/>
              </w:rPr>
            </w:pPr>
            <w:r w:rsidRPr="00AD4744">
              <w:rPr>
                <w:rFonts w:ascii="Arial" w:hAnsi="Arial" w:cs="Arial"/>
                <w:b/>
                <w:bCs/>
                <w:i/>
                <w:iCs/>
                <w:color w:val="auto"/>
                <w:sz w:val="22"/>
                <w:szCs w:val="22"/>
              </w:rPr>
              <w:t>ГАРАНТНИ РОК ЗА ИЗВРШЕНУ УСЛУГУ И УГРАЂЕНИ РЕЗЕРВНИ ДЕО:</w:t>
            </w:r>
          </w:p>
          <w:p w:rsidR="00AC24BE" w:rsidRPr="0074343F" w:rsidRDefault="001C558E" w:rsidP="0074343F">
            <w:pPr>
              <w:pStyle w:val="Standard"/>
              <w:spacing w:before="0"/>
              <w:jc w:val="center"/>
              <w:rPr>
                <w:rFonts w:ascii="Arial" w:hAnsi="Arial" w:cs="Arial"/>
                <w:bCs/>
                <w:i/>
                <w:iCs/>
                <w:sz w:val="22"/>
                <w:szCs w:val="22"/>
                <w:shd w:val="clear" w:color="auto" w:fill="FFFFFF"/>
                <w:lang w:val="sr-Cyrl-RS"/>
              </w:rPr>
            </w:pPr>
            <w:r w:rsidRPr="00AD4744">
              <w:rPr>
                <w:rFonts w:ascii="Arial" w:hAnsi="Arial" w:cs="Arial"/>
                <w:bCs/>
                <w:i/>
                <w:iCs/>
                <w:color w:val="auto"/>
                <w:sz w:val="22"/>
                <w:szCs w:val="22"/>
              </w:rPr>
              <w:t xml:space="preserve">не може бити краћи од </w:t>
            </w:r>
            <w:r w:rsidR="00A4620B">
              <w:rPr>
                <w:rFonts w:ascii="Arial" w:hAnsi="Arial" w:cs="Arial"/>
                <w:bCs/>
                <w:i/>
                <w:iCs/>
                <w:color w:val="auto"/>
                <w:sz w:val="22"/>
                <w:szCs w:val="22"/>
                <w:lang w:val="sr-Latn-RS"/>
              </w:rPr>
              <w:t>12</w:t>
            </w:r>
            <w:r w:rsidR="00BE1980" w:rsidRPr="00AD4744">
              <w:rPr>
                <w:rFonts w:ascii="Arial" w:hAnsi="Arial" w:cs="Arial"/>
                <w:bCs/>
                <w:i/>
                <w:iCs/>
                <w:color w:val="auto"/>
                <w:sz w:val="22"/>
                <w:szCs w:val="22"/>
                <w:lang w:val="sr-Cyrl-RS"/>
              </w:rPr>
              <w:t xml:space="preserve"> </w:t>
            </w:r>
            <w:r w:rsidR="001A37FA" w:rsidRPr="00AD4744">
              <w:rPr>
                <w:rFonts w:ascii="Arial" w:hAnsi="Arial" w:cs="Arial"/>
                <w:bCs/>
                <w:i/>
                <w:iCs/>
                <w:color w:val="auto"/>
                <w:sz w:val="22"/>
                <w:szCs w:val="22"/>
              </w:rPr>
              <w:t>месеци од дана сачињавања и потписивања Записника о извршеним услугама</w:t>
            </w:r>
            <w:r w:rsidR="001A37FA" w:rsidRPr="00AD4744">
              <w:rPr>
                <w:rFonts w:ascii="Arial" w:hAnsi="Arial" w:cs="Arial"/>
                <w:bCs/>
                <w:i/>
                <w:iCs/>
                <w:sz w:val="22"/>
                <w:szCs w:val="22"/>
                <w:shd w:val="clear" w:color="auto" w:fill="FFFFFF"/>
              </w:rPr>
              <w:t>(без примедби)</w:t>
            </w:r>
          </w:p>
        </w:tc>
        <w:tc>
          <w:tcPr>
            <w:tcW w:w="4426" w:type="dxa"/>
            <w:shd w:val="clear" w:color="auto" w:fill="auto"/>
            <w:tcMar>
              <w:top w:w="0" w:type="dxa"/>
              <w:left w:w="108" w:type="dxa"/>
              <w:bottom w:w="0" w:type="dxa"/>
              <w:right w:w="108" w:type="dxa"/>
            </w:tcMar>
            <w:vAlign w:val="center"/>
          </w:tcPr>
          <w:p w:rsidR="001A37FA" w:rsidRPr="00AD4744" w:rsidRDefault="001A37FA" w:rsidP="001A37FA">
            <w:pPr>
              <w:pStyle w:val="Standard"/>
              <w:spacing w:before="0"/>
              <w:jc w:val="center"/>
              <w:rPr>
                <w:rFonts w:ascii="Arial" w:hAnsi="Arial" w:cs="Arial"/>
                <w:bCs/>
                <w:i/>
                <w:iCs/>
                <w:color w:val="auto"/>
                <w:sz w:val="22"/>
                <w:szCs w:val="22"/>
              </w:rPr>
            </w:pPr>
          </w:p>
          <w:p w:rsidR="001A37FA" w:rsidRPr="00AD4744" w:rsidRDefault="004C02A5" w:rsidP="004C02A5">
            <w:pPr>
              <w:pStyle w:val="Standard"/>
              <w:spacing w:before="0"/>
              <w:jc w:val="center"/>
              <w:rPr>
                <w:rFonts w:ascii="Arial" w:hAnsi="Arial" w:cs="Arial"/>
                <w:i/>
                <w:color w:val="auto"/>
                <w:sz w:val="22"/>
                <w:szCs w:val="22"/>
                <w:lang w:val="sr-Cyrl-RS"/>
              </w:rPr>
            </w:pPr>
            <w:r w:rsidRPr="00AD4744">
              <w:rPr>
                <w:rFonts w:ascii="Arial" w:hAnsi="Arial" w:cs="Arial"/>
                <w:bCs/>
                <w:i/>
                <w:iCs/>
                <w:color w:val="auto"/>
                <w:sz w:val="22"/>
                <w:szCs w:val="22"/>
                <w:u w:val="single"/>
                <w:lang w:val="sr-Cyrl-RS"/>
              </w:rPr>
              <w:t xml:space="preserve">____ </w:t>
            </w:r>
            <w:r w:rsidR="00D80E1F" w:rsidRPr="00AD4744">
              <w:rPr>
                <w:rFonts w:ascii="Arial" w:hAnsi="Arial" w:cs="Arial"/>
                <w:bCs/>
                <w:i/>
                <w:iCs/>
                <w:color w:val="auto"/>
                <w:sz w:val="22"/>
                <w:szCs w:val="22"/>
              </w:rPr>
              <w:t>месец</w:t>
            </w:r>
            <w:r w:rsidR="00D80E1F" w:rsidRPr="00AD4744">
              <w:rPr>
                <w:rFonts w:ascii="Arial" w:hAnsi="Arial" w:cs="Arial"/>
                <w:bCs/>
                <w:i/>
                <w:iCs/>
                <w:color w:val="auto"/>
                <w:sz w:val="22"/>
                <w:szCs w:val="22"/>
                <w:lang w:val="sr-Cyrl-RS"/>
              </w:rPr>
              <w:t>а</w:t>
            </w:r>
            <w:r w:rsidR="001A37FA" w:rsidRPr="00AD4744">
              <w:rPr>
                <w:rFonts w:ascii="Arial" w:hAnsi="Arial" w:cs="Arial"/>
                <w:bCs/>
                <w:i/>
                <w:iCs/>
                <w:color w:val="auto"/>
                <w:sz w:val="22"/>
                <w:szCs w:val="22"/>
              </w:rPr>
              <w:t xml:space="preserve"> од дана сачињавања  и потписивања Записника о извршеним услугама</w:t>
            </w:r>
            <w:r w:rsidR="001A37FA" w:rsidRPr="00AD4744">
              <w:rPr>
                <w:rFonts w:ascii="Arial" w:hAnsi="Arial" w:cs="Arial"/>
                <w:bCs/>
                <w:i/>
                <w:iCs/>
                <w:sz w:val="22"/>
                <w:szCs w:val="22"/>
                <w:shd w:val="clear" w:color="auto" w:fill="FFFFFF"/>
              </w:rPr>
              <w:t>(без примедби</w:t>
            </w:r>
            <w:r w:rsidR="00D80E1F" w:rsidRPr="00AD4744">
              <w:rPr>
                <w:rFonts w:ascii="Arial" w:hAnsi="Arial" w:cs="Arial"/>
                <w:bCs/>
                <w:i/>
                <w:iCs/>
                <w:sz w:val="22"/>
                <w:szCs w:val="22"/>
                <w:shd w:val="clear" w:color="auto" w:fill="FFFFFF"/>
                <w:lang w:val="sr-Cyrl-RS"/>
              </w:rPr>
              <w:t>)</w:t>
            </w:r>
          </w:p>
        </w:tc>
      </w:tr>
      <w:tr w:rsidR="001A37FA" w:rsidRPr="00AD4744" w:rsidTr="00D90EBB">
        <w:trPr>
          <w:trHeight w:val="744"/>
          <w:jc w:val="center"/>
        </w:trPr>
        <w:tc>
          <w:tcPr>
            <w:tcW w:w="5485" w:type="dxa"/>
            <w:shd w:val="clear" w:color="auto" w:fill="auto"/>
            <w:tcMar>
              <w:top w:w="0" w:type="dxa"/>
              <w:left w:w="108" w:type="dxa"/>
              <w:bottom w:w="0" w:type="dxa"/>
              <w:right w:w="108" w:type="dxa"/>
            </w:tcMar>
            <w:vAlign w:val="center"/>
          </w:tcPr>
          <w:p w:rsidR="001A37FA" w:rsidRPr="004A6021" w:rsidRDefault="001A37FA" w:rsidP="001A37FA">
            <w:pPr>
              <w:pStyle w:val="Standard"/>
              <w:spacing w:before="0"/>
              <w:jc w:val="center"/>
              <w:rPr>
                <w:rFonts w:ascii="Arial" w:hAnsi="Arial" w:cs="Arial"/>
                <w:i/>
                <w:color w:val="auto"/>
                <w:sz w:val="22"/>
                <w:szCs w:val="22"/>
              </w:rPr>
            </w:pPr>
            <w:r w:rsidRPr="004A6021">
              <w:rPr>
                <w:rFonts w:ascii="Arial" w:hAnsi="Arial" w:cs="Arial"/>
                <w:b/>
                <w:bCs/>
                <w:i/>
                <w:iCs/>
                <w:color w:val="auto"/>
                <w:sz w:val="22"/>
                <w:szCs w:val="22"/>
              </w:rPr>
              <w:t>МЕСТО ИЗВРШЕЊА:</w:t>
            </w:r>
          </w:p>
          <w:p w:rsidR="00AC24BE" w:rsidRPr="00DB4C8F" w:rsidRDefault="001B15B2" w:rsidP="00DB4C8F">
            <w:pPr>
              <w:adjustRightInd w:val="0"/>
              <w:jc w:val="both"/>
              <w:rPr>
                <w:sz w:val="22"/>
                <w:szCs w:val="22"/>
                <w:lang w:val="sr-Cyrl-RS"/>
              </w:rPr>
            </w:pPr>
            <w:r w:rsidRPr="000D5D77">
              <w:rPr>
                <w:rFonts w:cs="Arial"/>
                <w:i/>
                <w:sz w:val="22"/>
                <w:szCs w:val="22"/>
                <w:lang w:val="sr-Cyrl-CS"/>
              </w:rPr>
              <w:t>У случају мањих кварова и интервенција</w:t>
            </w:r>
            <w:r w:rsidRPr="000D5D77">
              <w:rPr>
                <w:rFonts w:cs="Arial"/>
                <w:i/>
                <w:sz w:val="22"/>
                <w:szCs w:val="22"/>
                <w:lang w:val="sr-Latn-RS"/>
              </w:rPr>
              <w:t>,</w:t>
            </w:r>
            <w:r w:rsidRPr="000D5D77">
              <w:rPr>
                <w:rFonts w:cs="Arial"/>
                <w:i/>
                <w:sz w:val="22"/>
                <w:szCs w:val="22"/>
                <w:lang w:val="sr-Cyrl-CS"/>
              </w:rPr>
              <w:t xml:space="preserve"> наведене услуге вршиће се у седишту корисника услуге</w:t>
            </w:r>
            <w:r w:rsidRPr="000D5D77">
              <w:rPr>
                <w:rFonts w:cs="Arial"/>
                <w:i/>
                <w:sz w:val="22"/>
                <w:szCs w:val="22"/>
                <w:lang w:val="sr-Latn-RS"/>
              </w:rPr>
              <w:t xml:space="preserve">- </w:t>
            </w:r>
            <w:r>
              <w:rPr>
                <w:rFonts w:cs="Arial"/>
                <w:i/>
                <w:sz w:val="22"/>
                <w:szCs w:val="22"/>
                <w:lang w:val="sr-Cyrl-CS"/>
              </w:rPr>
              <w:t>Аутогаража Рудовци, Барошевац</w:t>
            </w:r>
            <w:r w:rsidRPr="000D5D77">
              <w:rPr>
                <w:rFonts w:cs="Arial"/>
                <w:i/>
                <w:sz w:val="22"/>
                <w:szCs w:val="22"/>
                <w:lang w:val="sr-Cyrl-CS"/>
              </w:rPr>
              <w:t xml:space="preserve"> и Тамнава, (у зависности од локације возила), у случају већих кварова и интервенција </w:t>
            </w:r>
            <w:r w:rsidRPr="000D5D77">
              <w:rPr>
                <w:rFonts w:cs="Arial"/>
                <w:i/>
                <w:sz w:val="22"/>
                <w:szCs w:val="22"/>
                <w:lang w:val="sr-Cyrl-RS"/>
              </w:rPr>
              <w:t xml:space="preserve">услуга ће се </w:t>
            </w:r>
            <w:r w:rsidRPr="000D5D77">
              <w:rPr>
                <w:rFonts w:cs="Arial"/>
                <w:i/>
                <w:sz w:val="22"/>
                <w:szCs w:val="22"/>
                <w:lang w:val="sr-Cyrl-CS"/>
              </w:rPr>
              <w:t>вршити у седишту Пружаоца услуге, а по договору са корисником услуге</w:t>
            </w:r>
          </w:p>
        </w:tc>
        <w:tc>
          <w:tcPr>
            <w:tcW w:w="4426" w:type="dxa"/>
            <w:shd w:val="clear" w:color="auto" w:fill="auto"/>
            <w:tcMar>
              <w:top w:w="0" w:type="dxa"/>
              <w:left w:w="108" w:type="dxa"/>
              <w:bottom w:w="0" w:type="dxa"/>
              <w:right w:w="108" w:type="dxa"/>
            </w:tcMar>
            <w:vAlign w:val="center"/>
          </w:tcPr>
          <w:p w:rsidR="001A37FA" w:rsidRPr="00AD4744" w:rsidRDefault="001A37FA" w:rsidP="001A37FA">
            <w:pPr>
              <w:pStyle w:val="Standard"/>
              <w:spacing w:before="0"/>
              <w:jc w:val="center"/>
              <w:rPr>
                <w:rFonts w:ascii="Arial" w:hAnsi="Arial" w:cs="Arial"/>
                <w:i/>
                <w:color w:val="auto"/>
                <w:sz w:val="22"/>
                <w:szCs w:val="22"/>
              </w:rPr>
            </w:pPr>
            <w:r w:rsidRPr="00AD4744">
              <w:rPr>
                <w:rFonts w:ascii="Arial" w:hAnsi="Arial" w:cs="Arial"/>
                <w:bCs/>
                <w:i/>
                <w:iCs/>
                <w:color w:val="auto"/>
                <w:sz w:val="22"/>
                <w:szCs w:val="22"/>
              </w:rPr>
              <w:t>Сагласан за захтевом наручиоца</w:t>
            </w:r>
          </w:p>
          <w:p w:rsidR="001A37FA" w:rsidRPr="00AD4744" w:rsidRDefault="001A37FA" w:rsidP="001A37FA">
            <w:pPr>
              <w:pStyle w:val="Standard"/>
              <w:spacing w:before="0"/>
              <w:jc w:val="center"/>
              <w:rPr>
                <w:rFonts w:ascii="Arial" w:hAnsi="Arial" w:cs="Arial"/>
                <w:i/>
                <w:color w:val="auto"/>
                <w:sz w:val="22"/>
                <w:szCs w:val="22"/>
              </w:rPr>
            </w:pPr>
            <w:r w:rsidRPr="00AD4744">
              <w:rPr>
                <w:rFonts w:ascii="Arial" w:hAnsi="Arial" w:cs="Arial"/>
                <w:bCs/>
                <w:i/>
                <w:iCs/>
                <w:color w:val="auto"/>
                <w:sz w:val="22"/>
                <w:szCs w:val="22"/>
              </w:rPr>
              <w:t>ДА/НЕ (заокружити)</w:t>
            </w:r>
          </w:p>
        </w:tc>
      </w:tr>
      <w:tr w:rsidR="001A37FA" w:rsidRPr="00057B58" w:rsidTr="0047033C">
        <w:trPr>
          <w:trHeight w:val="801"/>
          <w:jc w:val="center"/>
        </w:trPr>
        <w:tc>
          <w:tcPr>
            <w:tcW w:w="5485" w:type="dxa"/>
            <w:shd w:val="clear" w:color="auto" w:fill="auto"/>
            <w:tcMar>
              <w:top w:w="0" w:type="dxa"/>
              <w:left w:w="108" w:type="dxa"/>
              <w:bottom w:w="0" w:type="dxa"/>
              <w:right w:w="108" w:type="dxa"/>
            </w:tcMar>
            <w:vAlign w:val="center"/>
          </w:tcPr>
          <w:p w:rsidR="001A37FA" w:rsidRPr="00AD4744" w:rsidRDefault="001A37FA" w:rsidP="00DB4C8F">
            <w:pPr>
              <w:pStyle w:val="Standard"/>
              <w:spacing w:before="0"/>
              <w:jc w:val="center"/>
              <w:rPr>
                <w:rFonts w:ascii="Arial" w:hAnsi="Arial" w:cs="Arial"/>
                <w:b/>
                <w:i/>
                <w:color w:val="auto"/>
                <w:sz w:val="22"/>
                <w:szCs w:val="22"/>
              </w:rPr>
            </w:pPr>
            <w:r w:rsidRPr="00AD4744">
              <w:rPr>
                <w:rFonts w:ascii="Arial" w:hAnsi="Arial" w:cs="Arial"/>
                <w:b/>
                <w:bCs/>
                <w:i/>
                <w:iCs/>
                <w:color w:val="auto"/>
                <w:sz w:val="22"/>
                <w:szCs w:val="22"/>
              </w:rPr>
              <w:t>РОК ВАЖЕЊА ПОНУДЕ:</w:t>
            </w:r>
          </w:p>
          <w:p w:rsidR="00AC24BE" w:rsidRPr="00AD4744" w:rsidRDefault="001A37FA" w:rsidP="00DB4C8F">
            <w:pPr>
              <w:pStyle w:val="Standard"/>
              <w:spacing w:before="0"/>
              <w:jc w:val="center"/>
              <w:rPr>
                <w:rFonts w:ascii="Arial" w:hAnsi="Arial" w:cs="Arial"/>
                <w:bCs/>
                <w:i/>
                <w:iCs/>
                <w:color w:val="auto"/>
                <w:sz w:val="22"/>
                <w:szCs w:val="22"/>
                <w:lang w:val="sr-Cyrl-RS"/>
              </w:rPr>
            </w:pPr>
            <w:r w:rsidRPr="00AD4744">
              <w:rPr>
                <w:rFonts w:ascii="Arial" w:hAnsi="Arial" w:cs="Arial"/>
                <w:bCs/>
                <w:i/>
                <w:iCs/>
                <w:color w:val="auto"/>
                <w:sz w:val="22"/>
                <w:szCs w:val="22"/>
              </w:rPr>
              <w:t>не може бити краћи од 90 дана од дана отварања понуда</w:t>
            </w:r>
          </w:p>
        </w:tc>
        <w:tc>
          <w:tcPr>
            <w:tcW w:w="4426" w:type="dxa"/>
            <w:shd w:val="clear" w:color="auto" w:fill="auto"/>
            <w:tcMar>
              <w:top w:w="0" w:type="dxa"/>
              <w:left w:w="108" w:type="dxa"/>
              <w:bottom w:w="0" w:type="dxa"/>
              <w:right w:w="108" w:type="dxa"/>
            </w:tcMar>
            <w:vAlign w:val="center"/>
          </w:tcPr>
          <w:p w:rsidR="001A37FA" w:rsidRPr="00057B58" w:rsidRDefault="004C02A5" w:rsidP="00DB4C8F">
            <w:pPr>
              <w:pStyle w:val="Standard"/>
              <w:spacing w:before="0"/>
              <w:jc w:val="center"/>
              <w:rPr>
                <w:rFonts w:ascii="Arial" w:hAnsi="Arial" w:cs="Arial"/>
                <w:i/>
                <w:color w:val="auto"/>
                <w:sz w:val="22"/>
                <w:szCs w:val="22"/>
              </w:rPr>
            </w:pPr>
            <w:r w:rsidRPr="00AD4744">
              <w:rPr>
                <w:rFonts w:ascii="Arial" w:hAnsi="Arial" w:cs="Arial"/>
                <w:bCs/>
                <w:i/>
                <w:iCs/>
                <w:color w:val="auto"/>
                <w:sz w:val="22"/>
                <w:szCs w:val="22"/>
                <w:u w:val="single"/>
                <w:lang w:val="sr-Cyrl-RS"/>
              </w:rPr>
              <w:t>_____</w:t>
            </w:r>
            <w:r w:rsidR="001A37FA" w:rsidRPr="00AD4744">
              <w:rPr>
                <w:rFonts w:ascii="Arial" w:hAnsi="Arial" w:cs="Arial"/>
                <w:bCs/>
                <w:i/>
                <w:iCs/>
                <w:color w:val="auto"/>
                <w:sz w:val="22"/>
                <w:szCs w:val="22"/>
              </w:rPr>
              <w:t xml:space="preserve"> дана од дана отварања понуда</w:t>
            </w:r>
          </w:p>
        </w:tc>
      </w:tr>
      <w:tr w:rsidR="00AB6DF4" w:rsidRPr="001A37FA" w:rsidTr="00AB6DF4">
        <w:trPr>
          <w:trHeight w:val="463"/>
          <w:jc w:val="center"/>
        </w:trPr>
        <w:tc>
          <w:tcPr>
            <w:tcW w:w="9911" w:type="dxa"/>
            <w:gridSpan w:val="2"/>
            <w:shd w:val="clear" w:color="auto" w:fill="auto"/>
            <w:tcMar>
              <w:top w:w="0" w:type="dxa"/>
              <w:left w:w="108" w:type="dxa"/>
              <w:bottom w:w="0" w:type="dxa"/>
              <w:right w:w="108" w:type="dxa"/>
            </w:tcMar>
            <w:vAlign w:val="center"/>
          </w:tcPr>
          <w:p w:rsidR="00AB6DF4" w:rsidRPr="001A37FA" w:rsidRDefault="00AB6DF4" w:rsidP="00AB6DF4">
            <w:pPr>
              <w:pStyle w:val="Standard"/>
              <w:spacing w:before="0"/>
              <w:rPr>
                <w:rFonts w:ascii="Arial" w:hAnsi="Arial" w:cs="Arial"/>
                <w:i/>
                <w:sz w:val="22"/>
                <w:szCs w:val="22"/>
              </w:rPr>
            </w:pPr>
            <w:r w:rsidRPr="00057B58">
              <w:rPr>
                <w:rFonts w:ascii="Arial" w:hAnsi="Arial" w:cs="Arial"/>
                <w:bCs/>
                <w:i/>
                <w:iCs/>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9032E7" w:rsidRDefault="00DE5A40" w:rsidP="00DE5A40">
      <w:pPr>
        <w:pStyle w:val="Standard"/>
        <w:spacing w:before="0"/>
        <w:ind w:left="1416"/>
      </w:pPr>
      <w:r>
        <w:rPr>
          <w:rFonts w:eastAsia="TimesNewRomanPSMT" w:cs="Arial"/>
          <w:bCs/>
          <w:lang w:val="sr-Cyrl-RS"/>
        </w:rPr>
        <w:t xml:space="preserve">      </w:t>
      </w:r>
      <w:r w:rsidR="009032E7">
        <w:rPr>
          <w:rFonts w:eastAsia="TimesNewRomanPSMT" w:cs="Arial"/>
          <w:bCs/>
        </w:rPr>
        <w:t xml:space="preserve">Датум </w:t>
      </w:r>
      <w:r w:rsidR="009032E7">
        <w:rPr>
          <w:rFonts w:eastAsia="TimesNewRomanPSMT" w:cs="Arial"/>
          <w:bCs/>
        </w:rPr>
        <w:tab/>
      </w:r>
      <w:r w:rsidR="009032E7">
        <w:rPr>
          <w:rFonts w:eastAsia="TimesNewRomanPSMT" w:cs="Arial"/>
          <w:bCs/>
        </w:rPr>
        <w:tab/>
      </w:r>
      <w:r w:rsidR="009032E7">
        <w:rPr>
          <w:rFonts w:eastAsia="TimesNewRomanPSMT" w:cs="Arial"/>
          <w:bCs/>
        </w:rPr>
        <w:tab/>
      </w:r>
      <w:r w:rsidR="009032E7">
        <w:rPr>
          <w:rFonts w:eastAsia="TimesNewRomanPSMT" w:cs="Arial"/>
          <w:bCs/>
        </w:rPr>
        <w:tab/>
        <w:t xml:space="preserve">      </w:t>
      </w:r>
      <w:r>
        <w:rPr>
          <w:rFonts w:eastAsia="TimesNewRomanPSMT" w:cs="Arial"/>
          <w:bCs/>
        </w:rPr>
        <w:t xml:space="preserve">                     </w:t>
      </w:r>
      <w:r w:rsidR="00F7566D">
        <w:rPr>
          <w:rFonts w:eastAsia="TimesNewRomanPSMT" w:cs="Arial"/>
          <w:bCs/>
          <w:lang w:val="sr-Cyrl-RS"/>
        </w:rPr>
        <w:t xml:space="preserve"> </w:t>
      </w:r>
      <w:r>
        <w:rPr>
          <w:rFonts w:eastAsia="TimesNewRomanPSMT" w:cs="Arial"/>
          <w:bCs/>
          <w:lang w:val="sr-Cyrl-RS"/>
        </w:rPr>
        <w:t xml:space="preserve">          </w:t>
      </w:r>
      <w:r w:rsidR="009032E7">
        <w:rPr>
          <w:rFonts w:eastAsia="TimesNewRomanPSMT" w:cs="Arial"/>
          <w:bCs/>
        </w:rPr>
        <w:t>Понуђач</w:t>
      </w:r>
    </w:p>
    <w:p w:rsidR="009032E7" w:rsidRDefault="009032E7" w:rsidP="00F7566D">
      <w:pPr>
        <w:pStyle w:val="Standard"/>
        <w:spacing w:before="0"/>
        <w:jc w:val="center"/>
      </w:pPr>
      <w:r>
        <w:rPr>
          <w:rFonts w:eastAsia="TimesNewRomanPS-BoldMT" w:cs="Arial"/>
          <w:b/>
          <w:bCs/>
          <w:i/>
          <w:iCs/>
        </w:rPr>
        <w:t>________________________                  М.П.</w:t>
      </w:r>
      <w:r>
        <w:rPr>
          <w:rFonts w:eastAsia="TimesNewRomanPS-BoldMT" w:cs="Arial"/>
          <w:b/>
          <w:bCs/>
          <w:i/>
          <w:iCs/>
        </w:rPr>
        <w:tab/>
        <w:t xml:space="preserve">              _____________________</w:t>
      </w:r>
    </w:p>
    <w:p w:rsidR="00CD6605" w:rsidRDefault="00CD6605" w:rsidP="009032E7">
      <w:pPr>
        <w:pStyle w:val="Standard"/>
        <w:spacing w:before="0"/>
        <w:rPr>
          <w:rFonts w:asciiTheme="minorHAnsi" w:hAnsiTheme="minorHAnsi" w:cs="Arial"/>
          <w:b/>
          <w:bCs/>
          <w:i/>
          <w:iCs/>
          <w:sz w:val="20"/>
          <w:szCs w:val="20"/>
          <w:u w:val="single"/>
          <w:lang w:val="sr-Cyrl-RS"/>
        </w:rPr>
      </w:pPr>
    </w:p>
    <w:p w:rsidR="009032E7" w:rsidRDefault="009032E7" w:rsidP="009032E7">
      <w:pPr>
        <w:pStyle w:val="Standard"/>
        <w:spacing w:before="0"/>
      </w:pPr>
      <w:r>
        <w:rPr>
          <w:rFonts w:cs="Arial"/>
          <w:b/>
          <w:bCs/>
          <w:i/>
          <w:iCs/>
          <w:sz w:val="20"/>
          <w:szCs w:val="20"/>
          <w:u w:val="single"/>
        </w:rPr>
        <w:t>Напомене:</w:t>
      </w:r>
    </w:p>
    <w:p w:rsidR="009032E7" w:rsidRDefault="009032E7" w:rsidP="00D13927">
      <w:pPr>
        <w:pStyle w:val="Standard"/>
        <w:numPr>
          <w:ilvl w:val="0"/>
          <w:numId w:val="25"/>
        </w:numPr>
        <w:spacing w:before="0"/>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D13927">
      <w:pPr>
        <w:pStyle w:val="Standard"/>
        <w:numPr>
          <w:ilvl w:val="0"/>
          <w:numId w:val="25"/>
        </w:numPr>
        <w:spacing w:before="0"/>
      </w:pPr>
      <w:r>
        <w:rPr>
          <w:rFonts w:eastAsia="TimesNewRomanPS-BoldMT" w:cs="Arial"/>
          <w:bCs/>
          <w:i/>
          <w:iCs/>
          <w:sz w:val="20"/>
          <w:szCs w:val="20"/>
          <w:lang w:val="ru-RU"/>
        </w:rPr>
        <w:t>Уколико понуђачи подносе заједничку понуду,група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60BF2" w:rsidRDefault="00160BF2" w:rsidP="00917D01">
      <w:pPr>
        <w:tabs>
          <w:tab w:val="left" w:pos="909"/>
        </w:tabs>
        <w:sectPr w:rsidR="00160BF2" w:rsidSect="008213D9">
          <w:headerReference w:type="even" r:id="rId21"/>
          <w:headerReference w:type="default" r:id="rId22"/>
          <w:footerReference w:type="even" r:id="rId23"/>
          <w:footerReference w:type="default" r:id="rId24"/>
          <w:headerReference w:type="first" r:id="rId25"/>
          <w:footerReference w:type="first" r:id="rId26"/>
          <w:pgSz w:w="11906" w:h="16838" w:code="9"/>
          <w:pgMar w:top="564" w:right="851" w:bottom="284" w:left="1134" w:header="283" w:footer="283" w:gutter="0"/>
          <w:cols w:space="708"/>
          <w:docGrid w:linePitch="360"/>
        </w:sectPr>
      </w:pPr>
    </w:p>
    <w:p w:rsidR="009032E7" w:rsidRDefault="005407BC" w:rsidP="009032E7">
      <w:pPr>
        <w:pStyle w:val="KDObrazac"/>
        <w:spacing w:before="0"/>
        <w:outlineLvl w:val="9"/>
      </w:pPr>
      <w:r>
        <w:lastRenderedPageBreak/>
        <w:t>ОБРАЗАЦ 2</w:t>
      </w:r>
      <w:r w:rsidR="009032E7">
        <w:t>.</w:t>
      </w:r>
    </w:p>
    <w:p w:rsidR="00F128CA" w:rsidRDefault="00F128CA" w:rsidP="00C12B91">
      <w:pPr>
        <w:pStyle w:val="Standard"/>
        <w:spacing w:before="0"/>
        <w:jc w:val="center"/>
        <w:rPr>
          <w:rFonts w:asciiTheme="minorHAnsi" w:hAnsiTheme="minorHAnsi" w:cs="Arial"/>
          <w:b/>
          <w:lang w:val="sr-Cyrl-RS"/>
        </w:rPr>
      </w:pPr>
    </w:p>
    <w:p w:rsidR="00C12B91" w:rsidRDefault="00C12B91" w:rsidP="00C12B91">
      <w:pPr>
        <w:pStyle w:val="Standard"/>
        <w:spacing w:before="0"/>
        <w:jc w:val="center"/>
        <w:rPr>
          <w:rFonts w:cs="Arial"/>
          <w:b/>
          <w:lang w:val="sr-Cyrl-RS"/>
        </w:rPr>
      </w:pPr>
      <w:r w:rsidRPr="000E00CB">
        <w:rPr>
          <w:rFonts w:cs="Arial"/>
          <w:b/>
        </w:rPr>
        <w:t>ОБРАЗАЦ СТРУКТУРЕ ЦЕНЕ</w:t>
      </w:r>
      <w:r w:rsidR="00F7566D" w:rsidRPr="00AD4744">
        <w:rPr>
          <w:rFonts w:cs="Arial"/>
          <w:b/>
        </w:rPr>
        <w:t xml:space="preserve"> </w:t>
      </w:r>
    </w:p>
    <w:p w:rsidR="00F128CA" w:rsidRDefault="00F128CA" w:rsidP="00C12B91">
      <w:pPr>
        <w:pStyle w:val="Standard"/>
        <w:spacing w:before="0"/>
        <w:jc w:val="center"/>
        <w:rPr>
          <w:rFonts w:asciiTheme="minorHAnsi" w:hAnsiTheme="minorHAnsi" w:cs="Arial"/>
          <w:sz w:val="22"/>
          <w:szCs w:val="22"/>
          <w:lang w:val="sr-Cyrl-RS"/>
        </w:rPr>
      </w:pPr>
    </w:p>
    <w:p w:rsidR="009A756A" w:rsidRDefault="00EA6E27" w:rsidP="00C12B91">
      <w:pPr>
        <w:pStyle w:val="Standard"/>
        <w:spacing w:before="0"/>
        <w:jc w:val="center"/>
        <w:rPr>
          <w:rFonts w:cs="Arial"/>
          <w:sz w:val="22"/>
          <w:szCs w:val="22"/>
          <w:lang w:val="sr-Cyrl-RS"/>
        </w:rPr>
      </w:pPr>
      <w:r>
        <w:rPr>
          <w:rFonts w:cs="Arial"/>
          <w:sz w:val="22"/>
          <w:szCs w:val="22"/>
        </w:rPr>
        <w:t>ЈН/4000/0446/2019 (ЈАНА: 1816/2019)</w:t>
      </w:r>
    </w:p>
    <w:p w:rsidR="00F128CA" w:rsidRDefault="00F128CA" w:rsidP="009A756A">
      <w:pPr>
        <w:pStyle w:val="Standard"/>
        <w:spacing w:before="0"/>
        <w:jc w:val="center"/>
        <w:rPr>
          <w:rFonts w:ascii="Arial" w:hAnsi="Arial" w:cs="Arial"/>
          <w:i/>
          <w:sz w:val="22"/>
          <w:szCs w:val="22"/>
          <w:lang w:val="sr-Cyrl-RS"/>
        </w:rPr>
      </w:pPr>
    </w:p>
    <w:p w:rsidR="009A756A" w:rsidRDefault="00F13E2E" w:rsidP="009A756A">
      <w:pPr>
        <w:pStyle w:val="Standard"/>
        <w:spacing w:before="0"/>
        <w:jc w:val="center"/>
        <w:rPr>
          <w:rFonts w:ascii="Arial" w:hAnsi="Arial" w:cs="Arial"/>
          <w:i/>
          <w:sz w:val="22"/>
          <w:szCs w:val="22"/>
          <w:lang w:val="sr-Cyrl-RS"/>
        </w:rPr>
      </w:pPr>
      <w:r>
        <w:rPr>
          <w:rFonts w:ascii="Arial" w:hAnsi="Arial" w:cs="Arial"/>
          <w:i/>
          <w:sz w:val="22"/>
          <w:szCs w:val="22"/>
        </w:rPr>
        <w:t>Поправка и сервисирање свих уређаја на цистернама за пијаћу воду и на цистернама за дизел деривате</w:t>
      </w:r>
      <w:r w:rsidR="009A756A">
        <w:rPr>
          <w:rFonts w:ascii="Arial" w:hAnsi="Arial" w:cs="Arial"/>
          <w:i/>
          <w:sz w:val="22"/>
          <w:szCs w:val="22"/>
        </w:rPr>
        <w:t xml:space="preserve">  </w:t>
      </w:r>
    </w:p>
    <w:tbl>
      <w:tblPr>
        <w:tblW w:w="14746"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000" w:firstRow="0" w:lastRow="0" w:firstColumn="0" w:lastColumn="0" w:noHBand="0" w:noVBand="0"/>
      </w:tblPr>
      <w:tblGrid>
        <w:gridCol w:w="919"/>
        <w:gridCol w:w="19"/>
        <w:gridCol w:w="3667"/>
        <w:gridCol w:w="18"/>
        <w:gridCol w:w="1265"/>
        <w:gridCol w:w="7"/>
        <w:gridCol w:w="1411"/>
        <w:gridCol w:w="7"/>
        <w:gridCol w:w="992"/>
        <w:gridCol w:w="11"/>
        <w:gridCol w:w="1407"/>
        <w:gridCol w:w="11"/>
        <w:gridCol w:w="1264"/>
        <w:gridCol w:w="11"/>
        <w:gridCol w:w="1407"/>
        <w:gridCol w:w="20"/>
        <w:gridCol w:w="1104"/>
        <w:gridCol w:w="14"/>
        <w:gridCol w:w="1192"/>
      </w:tblGrid>
      <w:tr w:rsidR="001B15B2" w:rsidRPr="00CB3905" w:rsidTr="001B15B2">
        <w:trPr>
          <w:trHeight w:val="1211"/>
          <w:jc w:val="center"/>
        </w:trPr>
        <w:tc>
          <w:tcPr>
            <w:tcW w:w="919" w:type="dxa"/>
            <w:tcBorders>
              <w:bottom w:val="thinThickLargeGap" w:sz="24" w:space="0" w:color="auto"/>
            </w:tcBorders>
            <w:shd w:val="clear" w:color="auto" w:fill="auto"/>
            <w:vAlign w:val="center"/>
          </w:tcPr>
          <w:p w:rsidR="001B15B2" w:rsidRPr="00CB3905" w:rsidRDefault="001B15B2" w:rsidP="001B15B2">
            <w:pPr>
              <w:ind w:left="-72"/>
              <w:jc w:val="center"/>
              <w:rPr>
                <w:rFonts w:cs="Arial"/>
                <w:bCs/>
              </w:rPr>
            </w:pPr>
            <w:r w:rsidRPr="00CB3905">
              <w:rPr>
                <w:rFonts w:cs="Arial"/>
                <w:bCs/>
              </w:rPr>
              <w:t>Ред.</w:t>
            </w:r>
            <w:r w:rsidRPr="00CB3905">
              <w:rPr>
                <w:rFonts w:cs="Arial"/>
                <w:bCs/>
              </w:rPr>
              <w:br/>
              <w:t>број</w:t>
            </w:r>
          </w:p>
        </w:tc>
        <w:tc>
          <w:tcPr>
            <w:tcW w:w="3686" w:type="dxa"/>
            <w:gridSpan w:val="2"/>
            <w:tcBorders>
              <w:bottom w:val="thinThickLargeGap" w:sz="24" w:space="0" w:color="auto"/>
            </w:tcBorders>
            <w:shd w:val="clear" w:color="auto" w:fill="auto"/>
            <w:noWrap/>
            <w:vAlign w:val="center"/>
          </w:tcPr>
          <w:p w:rsidR="001B15B2" w:rsidRPr="00CB3905" w:rsidRDefault="001B15B2" w:rsidP="001B15B2">
            <w:pPr>
              <w:jc w:val="center"/>
              <w:rPr>
                <w:rFonts w:cs="Arial"/>
                <w:bCs/>
              </w:rPr>
            </w:pPr>
            <w:r w:rsidRPr="00CB3905">
              <w:rPr>
                <w:rFonts w:cs="Arial"/>
                <w:bCs/>
              </w:rPr>
              <w:t>Назив услуге:</w:t>
            </w:r>
          </w:p>
          <w:p w:rsidR="001B15B2" w:rsidRPr="00CB3905" w:rsidRDefault="001B15B2" w:rsidP="001B15B2">
            <w:pPr>
              <w:jc w:val="center"/>
              <w:rPr>
                <w:rFonts w:cs="Arial"/>
                <w:bCs/>
              </w:rPr>
            </w:pPr>
            <w:r w:rsidRPr="00CB3905">
              <w:rPr>
                <w:rFonts w:cs="Arial"/>
              </w:rPr>
              <w:t xml:space="preserve"> </w:t>
            </w:r>
          </w:p>
        </w:tc>
        <w:tc>
          <w:tcPr>
            <w:tcW w:w="1290" w:type="dxa"/>
            <w:gridSpan w:val="3"/>
            <w:tcBorders>
              <w:bottom w:val="thinThickLargeGap" w:sz="24" w:space="0" w:color="auto"/>
            </w:tcBorders>
            <w:shd w:val="clear" w:color="auto" w:fill="auto"/>
            <w:noWrap/>
            <w:vAlign w:val="center"/>
          </w:tcPr>
          <w:p w:rsidR="001B15B2" w:rsidRPr="00CB3905" w:rsidRDefault="001B15B2" w:rsidP="001B15B2">
            <w:pPr>
              <w:jc w:val="center"/>
              <w:rPr>
                <w:rFonts w:cs="Arial"/>
                <w:bCs/>
              </w:rPr>
            </w:pPr>
            <w:r w:rsidRPr="001D7878">
              <w:rPr>
                <w:rFonts w:cs="Arial"/>
                <w:bCs/>
                <w:sz w:val="16"/>
                <w:szCs w:val="16"/>
                <w:lang w:val="sr-Cyrl-RS"/>
              </w:rPr>
              <w:t>Оригинални к</w:t>
            </w:r>
            <w:r w:rsidRPr="001D7878">
              <w:rPr>
                <w:rFonts w:cs="Arial"/>
                <w:bCs/>
                <w:sz w:val="16"/>
                <w:szCs w:val="16"/>
              </w:rPr>
              <w:t>aталошки</w:t>
            </w:r>
            <w:r w:rsidRPr="001D7878">
              <w:rPr>
                <w:rFonts w:cs="Arial"/>
                <w:bCs/>
                <w:sz w:val="16"/>
                <w:szCs w:val="16"/>
              </w:rPr>
              <w:br/>
              <w:t>број</w:t>
            </w:r>
            <w:r w:rsidRPr="001D7878">
              <w:rPr>
                <w:rFonts w:cs="Arial"/>
                <w:bCs/>
                <w:sz w:val="16"/>
                <w:szCs w:val="16"/>
                <w:lang w:val="sr-Cyrl-RS"/>
              </w:rPr>
              <w:t xml:space="preserve"> или „одговарајући“</w:t>
            </w:r>
          </w:p>
        </w:tc>
        <w:tc>
          <w:tcPr>
            <w:tcW w:w="1418" w:type="dxa"/>
            <w:gridSpan w:val="2"/>
            <w:tcBorders>
              <w:bottom w:val="thinThickLargeGap" w:sz="24" w:space="0" w:color="auto"/>
            </w:tcBorders>
            <w:shd w:val="clear" w:color="auto" w:fill="auto"/>
            <w:vAlign w:val="center"/>
          </w:tcPr>
          <w:p w:rsidR="001B15B2" w:rsidRPr="00CB3905" w:rsidRDefault="001B15B2" w:rsidP="001B15B2">
            <w:pPr>
              <w:jc w:val="center"/>
              <w:rPr>
                <w:rFonts w:cs="Arial"/>
                <w:bCs/>
                <w:lang w:val="sr-Cyrl-CS"/>
              </w:rPr>
            </w:pPr>
            <w:r w:rsidRPr="00CB3905">
              <w:rPr>
                <w:rFonts w:cs="Arial"/>
                <w:bCs/>
              </w:rPr>
              <w:t>Јединична</w:t>
            </w:r>
            <w:r w:rsidRPr="00CB3905">
              <w:rPr>
                <w:rFonts w:cs="Arial"/>
                <w:bCs/>
              </w:rPr>
              <w:br/>
              <w:t>цена дела</w:t>
            </w:r>
          </w:p>
          <w:p w:rsidR="001B15B2" w:rsidRPr="00CB3905" w:rsidRDefault="001B15B2" w:rsidP="001B15B2">
            <w:pPr>
              <w:jc w:val="center"/>
              <w:rPr>
                <w:rFonts w:cs="Arial"/>
                <w:bCs/>
              </w:rPr>
            </w:pPr>
            <w:r w:rsidRPr="00CB3905">
              <w:rPr>
                <w:rFonts w:cs="Arial"/>
                <w:bCs/>
              </w:rPr>
              <w:t xml:space="preserve"> у дин.</w:t>
            </w:r>
            <w:r w:rsidRPr="00CB3905">
              <w:rPr>
                <w:rFonts w:cs="Arial"/>
                <w:bCs/>
                <w:lang w:val="sr-Cyrl-CS"/>
              </w:rPr>
              <w:t>, без ПДВ-а</w:t>
            </w:r>
            <w:r w:rsidRPr="00CB3905">
              <w:rPr>
                <w:rFonts w:cs="Arial"/>
                <w:bCs/>
              </w:rPr>
              <w:br/>
            </w:r>
          </w:p>
        </w:tc>
        <w:tc>
          <w:tcPr>
            <w:tcW w:w="992" w:type="dxa"/>
            <w:tcBorders>
              <w:bottom w:val="thinThickLargeGap" w:sz="24" w:space="0" w:color="auto"/>
            </w:tcBorders>
            <w:shd w:val="clear" w:color="auto" w:fill="auto"/>
            <w:vAlign w:val="center"/>
          </w:tcPr>
          <w:p w:rsidR="001B15B2" w:rsidRPr="00CB3905" w:rsidRDefault="001B15B2" w:rsidP="001B15B2">
            <w:pPr>
              <w:jc w:val="center"/>
              <w:rPr>
                <w:rFonts w:cs="Arial"/>
                <w:bCs/>
                <w:lang w:val="sr-Cyrl-CS"/>
              </w:rPr>
            </w:pPr>
            <w:r w:rsidRPr="00CB3905">
              <w:rPr>
                <w:rFonts w:cs="Arial"/>
                <w:bCs/>
              </w:rPr>
              <w:t xml:space="preserve">НЧ </w:t>
            </w:r>
          </w:p>
          <w:p w:rsidR="001B15B2" w:rsidRPr="00CB3905" w:rsidRDefault="001B15B2" w:rsidP="001B15B2">
            <w:pPr>
              <w:jc w:val="center"/>
              <w:rPr>
                <w:rFonts w:cs="Arial"/>
                <w:bCs/>
              </w:rPr>
            </w:pPr>
            <w:r w:rsidRPr="00CB3905">
              <w:rPr>
                <w:rFonts w:cs="Arial"/>
                <w:bCs/>
              </w:rPr>
              <w:t>замене</w:t>
            </w:r>
            <w:r w:rsidRPr="00CB3905">
              <w:rPr>
                <w:rFonts w:cs="Arial"/>
                <w:bCs/>
              </w:rPr>
              <w:br/>
              <w:t>делова</w:t>
            </w:r>
            <w:r w:rsidRPr="00CB3905">
              <w:rPr>
                <w:rFonts w:cs="Arial"/>
                <w:bCs/>
              </w:rPr>
              <w:br/>
            </w:r>
          </w:p>
        </w:tc>
        <w:tc>
          <w:tcPr>
            <w:tcW w:w="1418" w:type="dxa"/>
            <w:gridSpan w:val="2"/>
            <w:tcBorders>
              <w:bottom w:val="thinThickLargeGap" w:sz="24" w:space="0" w:color="auto"/>
            </w:tcBorders>
            <w:shd w:val="clear" w:color="auto" w:fill="auto"/>
            <w:vAlign w:val="center"/>
          </w:tcPr>
          <w:p w:rsidR="001B15B2" w:rsidRPr="00CB3905" w:rsidRDefault="001B15B2" w:rsidP="001B15B2">
            <w:pPr>
              <w:jc w:val="center"/>
              <w:rPr>
                <w:rFonts w:cs="Arial"/>
                <w:bCs/>
                <w:lang w:val="sr-Cyrl-CS"/>
              </w:rPr>
            </w:pPr>
            <w:r w:rsidRPr="00CB3905">
              <w:rPr>
                <w:rFonts w:cs="Arial"/>
                <w:bCs/>
              </w:rPr>
              <w:t>Вредност</w:t>
            </w:r>
            <w:r w:rsidRPr="00CB3905">
              <w:rPr>
                <w:rFonts w:cs="Arial"/>
                <w:bCs/>
              </w:rPr>
              <w:br/>
              <w:t>НЧ у дин.</w:t>
            </w:r>
            <w:r w:rsidRPr="00CB3905">
              <w:rPr>
                <w:rFonts w:cs="Arial"/>
                <w:bCs/>
                <w:lang w:val="sr-Cyrl-CS"/>
              </w:rPr>
              <w:t xml:space="preserve"> </w:t>
            </w:r>
          </w:p>
          <w:p w:rsidR="001B15B2" w:rsidRPr="00CB3905" w:rsidRDefault="001B15B2" w:rsidP="001B15B2">
            <w:pPr>
              <w:jc w:val="center"/>
              <w:rPr>
                <w:rFonts w:cs="Arial"/>
                <w:bCs/>
              </w:rPr>
            </w:pPr>
            <w:r w:rsidRPr="00CB3905">
              <w:rPr>
                <w:rFonts w:cs="Arial"/>
                <w:bCs/>
                <w:lang w:val="sr-Cyrl-CS"/>
              </w:rPr>
              <w:t>, без ПДВ-а</w:t>
            </w:r>
            <w:r w:rsidRPr="00CB3905">
              <w:rPr>
                <w:rFonts w:cs="Arial"/>
                <w:bCs/>
              </w:rPr>
              <w:br/>
            </w:r>
          </w:p>
        </w:tc>
        <w:tc>
          <w:tcPr>
            <w:tcW w:w="1275" w:type="dxa"/>
            <w:gridSpan w:val="2"/>
            <w:tcBorders>
              <w:bottom w:val="thinThickLargeGap" w:sz="24" w:space="0" w:color="auto"/>
            </w:tcBorders>
            <w:shd w:val="clear" w:color="auto" w:fill="auto"/>
            <w:vAlign w:val="center"/>
          </w:tcPr>
          <w:p w:rsidR="001B15B2" w:rsidRPr="00CB3905" w:rsidRDefault="001B15B2" w:rsidP="001B15B2">
            <w:pPr>
              <w:jc w:val="center"/>
              <w:rPr>
                <w:rFonts w:cs="Arial"/>
                <w:bCs/>
                <w:lang w:val="sr-Cyrl-CS"/>
              </w:rPr>
            </w:pPr>
            <w:r w:rsidRPr="00CB3905">
              <w:rPr>
                <w:rFonts w:cs="Arial"/>
                <w:bCs/>
              </w:rPr>
              <w:t>Вредност</w:t>
            </w:r>
            <w:r w:rsidRPr="00CB3905">
              <w:rPr>
                <w:rFonts w:cs="Arial"/>
                <w:bCs/>
              </w:rPr>
              <w:br/>
              <w:t xml:space="preserve">услуге. </w:t>
            </w:r>
          </w:p>
          <w:p w:rsidR="001B15B2" w:rsidRPr="00CB3905" w:rsidRDefault="001B15B2" w:rsidP="001B15B2">
            <w:pPr>
              <w:jc w:val="center"/>
              <w:rPr>
                <w:rFonts w:cs="Arial"/>
                <w:bCs/>
              </w:rPr>
            </w:pPr>
            <w:r w:rsidRPr="00CB3905">
              <w:rPr>
                <w:rFonts w:cs="Arial"/>
                <w:bCs/>
                <w:lang w:val="sr-Cyrl-CS"/>
              </w:rPr>
              <w:t>у</w:t>
            </w:r>
            <w:r w:rsidRPr="00CB3905">
              <w:rPr>
                <w:rFonts w:cs="Arial"/>
                <w:bCs/>
              </w:rPr>
              <w:t xml:space="preserve"> дин.</w:t>
            </w:r>
            <w:r w:rsidRPr="00CB3905">
              <w:rPr>
                <w:rFonts w:cs="Arial"/>
                <w:bCs/>
                <w:lang w:val="sr-Cyrl-CS"/>
              </w:rPr>
              <w:t xml:space="preserve"> без ПДВ-а</w:t>
            </w:r>
            <w:r w:rsidRPr="00CB3905">
              <w:rPr>
                <w:rFonts w:cs="Arial"/>
                <w:bCs/>
              </w:rPr>
              <w:br/>
            </w:r>
          </w:p>
        </w:tc>
        <w:tc>
          <w:tcPr>
            <w:tcW w:w="1418" w:type="dxa"/>
            <w:gridSpan w:val="2"/>
            <w:tcBorders>
              <w:bottom w:val="thinThickLargeGap" w:sz="24" w:space="0" w:color="auto"/>
            </w:tcBorders>
            <w:shd w:val="clear" w:color="auto" w:fill="auto"/>
            <w:vAlign w:val="center"/>
          </w:tcPr>
          <w:p w:rsidR="001B15B2" w:rsidRPr="00CB3905" w:rsidRDefault="001B15B2" w:rsidP="001B15B2">
            <w:pPr>
              <w:jc w:val="center"/>
              <w:rPr>
                <w:rFonts w:cs="Arial"/>
                <w:bCs/>
                <w:lang w:val="sr-Cyrl-CS"/>
              </w:rPr>
            </w:pPr>
            <w:r w:rsidRPr="00CB3905">
              <w:rPr>
                <w:rFonts w:cs="Arial"/>
                <w:bCs/>
              </w:rPr>
              <w:t xml:space="preserve">Укупна </w:t>
            </w:r>
            <w:r w:rsidRPr="00CB3905">
              <w:rPr>
                <w:rFonts w:cs="Arial"/>
                <w:bCs/>
              </w:rPr>
              <w:br/>
              <w:t>вредност</w:t>
            </w:r>
          </w:p>
          <w:p w:rsidR="001B15B2" w:rsidRPr="00CB3905" w:rsidRDefault="001B15B2" w:rsidP="001B15B2">
            <w:pPr>
              <w:jc w:val="center"/>
              <w:rPr>
                <w:rFonts w:cs="Arial"/>
                <w:bCs/>
                <w:lang w:val="sr-Cyrl-CS"/>
              </w:rPr>
            </w:pPr>
            <w:r w:rsidRPr="00CB3905">
              <w:rPr>
                <w:rFonts w:cs="Arial"/>
                <w:bCs/>
              </w:rPr>
              <w:t xml:space="preserve"> у дин.</w:t>
            </w:r>
            <w:r w:rsidRPr="00CB3905">
              <w:rPr>
                <w:rFonts w:cs="Arial"/>
                <w:bCs/>
                <w:lang w:val="sr-Cyrl-CS"/>
              </w:rPr>
              <w:t xml:space="preserve">, </w:t>
            </w:r>
          </w:p>
          <w:p w:rsidR="001B15B2" w:rsidRPr="00CB3905" w:rsidRDefault="001B15B2" w:rsidP="001B15B2">
            <w:pPr>
              <w:jc w:val="center"/>
              <w:rPr>
                <w:rFonts w:cs="Arial"/>
                <w:bCs/>
              </w:rPr>
            </w:pPr>
            <w:r w:rsidRPr="00CB3905">
              <w:rPr>
                <w:rFonts w:cs="Arial"/>
                <w:bCs/>
                <w:lang w:val="sr-Cyrl-CS"/>
              </w:rPr>
              <w:t>без ПДВ-а</w:t>
            </w:r>
          </w:p>
        </w:tc>
        <w:tc>
          <w:tcPr>
            <w:tcW w:w="1124" w:type="dxa"/>
            <w:gridSpan w:val="2"/>
            <w:tcBorders>
              <w:bottom w:val="thinThickLargeGap" w:sz="24" w:space="0" w:color="auto"/>
            </w:tcBorders>
            <w:shd w:val="clear" w:color="auto" w:fill="auto"/>
            <w:vAlign w:val="center"/>
          </w:tcPr>
          <w:p w:rsidR="001B15B2" w:rsidRPr="00CB3905" w:rsidRDefault="001B15B2" w:rsidP="001B15B2">
            <w:pPr>
              <w:jc w:val="center"/>
              <w:rPr>
                <w:rFonts w:cs="Arial"/>
                <w:bCs/>
                <w:lang w:val="sr-Cyrl-CS"/>
              </w:rPr>
            </w:pPr>
            <w:r w:rsidRPr="00CB3905">
              <w:rPr>
                <w:rFonts w:cs="Arial"/>
                <w:bCs/>
                <w:lang w:val="sr-Cyrl-CS"/>
              </w:rPr>
              <w:t>Износ ПДВ-а у Дин.</w:t>
            </w:r>
          </w:p>
        </w:tc>
        <w:tc>
          <w:tcPr>
            <w:tcW w:w="1206" w:type="dxa"/>
            <w:gridSpan w:val="2"/>
            <w:tcBorders>
              <w:bottom w:val="thinThickLargeGap" w:sz="24" w:space="0" w:color="auto"/>
            </w:tcBorders>
            <w:shd w:val="clear" w:color="auto" w:fill="auto"/>
          </w:tcPr>
          <w:p w:rsidR="001B15B2" w:rsidRPr="00CB3905" w:rsidRDefault="001B15B2" w:rsidP="001B15B2">
            <w:pPr>
              <w:jc w:val="center"/>
              <w:rPr>
                <w:rFonts w:cs="Arial"/>
                <w:bCs/>
              </w:rPr>
            </w:pPr>
            <w:r w:rsidRPr="00CB3905">
              <w:rPr>
                <w:rFonts w:cs="Arial"/>
                <w:bCs/>
              </w:rPr>
              <w:t>Укупна вредност (</w:t>
            </w:r>
            <w:r w:rsidRPr="00CB3905">
              <w:rPr>
                <w:rFonts w:cs="Arial"/>
                <w:bCs/>
                <w:i/>
              </w:rPr>
              <w:t>дин</w:t>
            </w:r>
            <w:r w:rsidRPr="00CB3905">
              <w:rPr>
                <w:rFonts w:cs="Arial"/>
                <w:bCs/>
              </w:rPr>
              <w:t>.)</w:t>
            </w:r>
            <w:r w:rsidRPr="00CB3905">
              <w:rPr>
                <w:rFonts w:cs="Arial"/>
                <w:bCs/>
                <w:lang w:val="sr-Cyrl-CS"/>
              </w:rPr>
              <w:t>, са ПДВ-ом</w:t>
            </w:r>
          </w:p>
        </w:tc>
      </w:tr>
      <w:tr w:rsidR="001B15B2" w:rsidRPr="00CB3905" w:rsidTr="001B15B2">
        <w:trPr>
          <w:trHeight w:val="54"/>
          <w:jc w:val="center"/>
        </w:trPr>
        <w:tc>
          <w:tcPr>
            <w:tcW w:w="919" w:type="dxa"/>
            <w:shd w:val="clear" w:color="auto" w:fill="auto"/>
            <w:vAlign w:val="center"/>
          </w:tcPr>
          <w:p w:rsidR="001B15B2" w:rsidRPr="00CB3905" w:rsidRDefault="001B15B2" w:rsidP="001B15B2">
            <w:pPr>
              <w:ind w:left="-72"/>
              <w:jc w:val="center"/>
              <w:rPr>
                <w:rFonts w:cs="Arial"/>
                <w:bCs/>
                <w:color w:val="000000"/>
              </w:rPr>
            </w:pPr>
            <w:r w:rsidRPr="00CB3905">
              <w:rPr>
                <w:rFonts w:cs="Arial"/>
                <w:bCs/>
                <w:color w:val="000000"/>
              </w:rPr>
              <w:t>I</w:t>
            </w:r>
          </w:p>
        </w:tc>
        <w:tc>
          <w:tcPr>
            <w:tcW w:w="3686" w:type="dxa"/>
            <w:gridSpan w:val="2"/>
            <w:shd w:val="clear" w:color="auto" w:fill="auto"/>
            <w:vAlign w:val="center"/>
          </w:tcPr>
          <w:p w:rsidR="001B15B2" w:rsidRPr="00CB3905" w:rsidRDefault="001B15B2" w:rsidP="001B15B2">
            <w:pPr>
              <w:jc w:val="center"/>
              <w:rPr>
                <w:rFonts w:cs="Arial"/>
                <w:bCs/>
                <w:color w:val="000000"/>
              </w:rPr>
            </w:pPr>
            <w:r w:rsidRPr="00CB3905">
              <w:rPr>
                <w:rFonts w:cs="Arial"/>
                <w:bCs/>
                <w:color w:val="000000"/>
              </w:rPr>
              <w:t>II</w:t>
            </w:r>
          </w:p>
        </w:tc>
        <w:tc>
          <w:tcPr>
            <w:tcW w:w="1290" w:type="dxa"/>
            <w:gridSpan w:val="3"/>
            <w:shd w:val="clear" w:color="auto" w:fill="auto"/>
            <w:vAlign w:val="center"/>
          </w:tcPr>
          <w:p w:rsidR="001B15B2" w:rsidRPr="00CB3905" w:rsidRDefault="001B15B2" w:rsidP="001B15B2">
            <w:pPr>
              <w:jc w:val="center"/>
              <w:rPr>
                <w:rFonts w:cs="Arial"/>
                <w:color w:val="000000"/>
              </w:rPr>
            </w:pPr>
            <w:r w:rsidRPr="00CB3905">
              <w:rPr>
                <w:rFonts w:cs="Arial"/>
                <w:color w:val="000000"/>
              </w:rPr>
              <w:t>III</w:t>
            </w:r>
          </w:p>
        </w:tc>
        <w:tc>
          <w:tcPr>
            <w:tcW w:w="1418" w:type="dxa"/>
            <w:gridSpan w:val="2"/>
            <w:shd w:val="clear" w:color="auto" w:fill="auto"/>
            <w:noWrap/>
            <w:vAlign w:val="center"/>
          </w:tcPr>
          <w:p w:rsidR="001B15B2" w:rsidRPr="00CB3905" w:rsidRDefault="001B15B2" w:rsidP="001B15B2">
            <w:pPr>
              <w:jc w:val="center"/>
              <w:rPr>
                <w:rFonts w:cs="Arial"/>
                <w:color w:val="000000"/>
              </w:rPr>
            </w:pPr>
            <w:r w:rsidRPr="00CB3905">
              <w:rPr>
                <w:rFonts w:cs="Arial"/>
                <w:color w:val="000000"/>
              </w:rPr>
              <w:t>IV</w:t>
            </w:r>
          </w:p>
        </w:tc>
        <w:tc>
          <w:tcPr>
            <w:tcW w:w="992" w:type="dxa"/>
            <w:shd w:val="clear" w:color="auto" w:fill="auto"/>
            <w:noWrap/>
            <w:vAlign w:val="center"/>
          </w:tcPr>
          <w:p w:rsidR="001B15B2" w:rsidRPr="00CB3905" w:rsidRDefault="001B15B2" w:rsidP="001B15B2">
            <w:pPr>
              <w:jc w:val="center"/>
              <w:rPr>
                <w:rFonts w:cs="Arial"/>
                <w:color w:val="000000"/>
              </w:rPr>
            </w:pPr>
            <w:r w:rsidRPr="00CB3905">
              <w:rPr>
                <w:rFonts w:cs="Arial"/>
                <w:color w:val="000000"/>
              </w:rPr>
              <w:t>V</w:t>
            </w:r>
          </w:p>
        </w:tc>
        <w:tc>
          <w:tcPr>
            <w:tcW w:w="1418" w:type="dxa"/>
            <w:gridSpan w:val="2"/>
            <w:shd w:val="clear" w:color="auto" w:fill="auto"/>
            <w:noWrap/>
            <w:vAlign w:val="center"/>
          </w:tcPr>
          <w:p w:rsidR="001B15B2" w:rsidRPr="00CB3905" w:rsidRDefault="001B15B2" w:rsidP="001B15B2">
            <w:pPr>
              <w:jc w:val="center"/>
              <w:rPr>
                <w:rFonts w:cs="Arial"/>
                <w:color w:val="000000"/>
              </w:rPr>
            </w:pPr>
            <w:r w:rsidRPr="00CB3905">
              <w:rPr>
                <w:rFonts w:cs="Arial"/>
                <w:color w:val="000000"/>
              </w:rPr>
              <w:t>VI</w:t>
            </w:r>
          </w:p>
        </w:tc>
        <w:tc>
          <w:tcPr>
            <w:tcW w:w="1275" w:type="dxa"/>
            <w:gridSpan w:val="2"/>
            <w:shd w:val="clear" w:color="auto" w:fill="auto"/>
            <w:noWrap/>
            <w:vAlign w:val="center"/>
          </w:tcPr>
          <w:p w:rsidR="001B15B2" w:rsidRPr="00CB3905" w:rsidRDefault="001B15B2" w:rsidP="001B15B2">
            <w:pPr>
              <w:jc w:val="center"/>
              <w:rPr>
                <w:rFonts w:cs="Arial"/>
                <w:color w:val="000000"/>
                <w:lang w:val="sr-Latn-CS"/>
              </w:rPr>
            </w:pPr>
            <w:r w:rsidRPr="00CB3905">
              <w:rPr>
                <w:rFonts w:cs="Arial"/>
                <w:color w:val="000000"/>
              </w:rPr>
              <w:t>VII</w:t>
            </w:r>
            <w:r w:rsidRPr="00CB3905">
              <w:rPr>
                <w:rFonts w:cs="Arial"/>
                <w:color w:val="000000"/>
                <w:lang w:val="sr-Cyrl-CS"/>
              </w:rPr>
              <w:t>=(</w:t>
            </w:r>
            <w:r w:rsidRPr="00CB3905">
              <w:rPr>
                <w:rFonts w:cs="Arial"/>
                <w:color w:val="000000"/>
                <w:lang w:val="sr-Latn-CS"/>
              </w:rPr>
              <w:t>VxVI)</w:t>
            </w:r>
          </w:p>
        </w:tc>
        <w:tc>
          <w:tcPr>
            <w:tcW w:w="1418" w:type="dxa"/>
            <w:gridSpan w:val="2"/>
            <w:shd w:val="clear" w:color="auto" w:fill="auto"/>
            <w:noWrap/>
            <w:vAlign w:val="center"/>
          </w:tcPr>
          <w:p w:rsidR="001B15B2" w:rsidRPr="00CB3905" w:rsidRDefault="001B15B2" w:rsidP="001B15B2">
            <w:pPr>
              <w:jc w:val="center"/>
              <w:rPr>
                <w:rFonts w:cs="Arial"/>
                <w:color w:val="000000"/>
              </w:rPr>
            </w:pPr>
            <w:r w:rsidRPr="00CB3905">
              <w:rPr>
                <w:rFonts w:cs="Arial"/>
                <w:color w:val="000000"/>
              </w:rPr>
              <w:t>VIII=(IV+VII)</w:t>
            </w:r>
          </w:p>
        </w:tc>
        <w:tc>
          <w:tcPr>
            <w:tcW w:w="1124" w:type="dxa"/>
            <w:gridSpan w:val="2"/>
            <w:shd w:val="clear" w:color="auto" w:fill="auto"/>
            <w:vAlign w:val="center"/>
          </w:tcPr>
          <w:p w:rsidR="001B15B2" w:rsidRPr="00CB3905" w:rsidRDefault="001B15B2" w:rsidP="001B15B2">
            <w:pPr>
              <w:jc w:val="center"/>
              <w:rPr>
                <w:rFonts w:cs="Arial"/>
                <w:lang w:val="sr-Latn-CS"/>
              </w:rPr>
            </w:pPr>
            <w:r w:rsidRPr="00CB3905">
              <w:rPr>
                <w:rFonts w:cs="Arial"/>
                <w:lang w:val="sr-Latn-CS"/>
              </w:rPr>
              <w:t>IX</w:t>
            </w:r>
          </w:p>
        </w:tc>
        <w:tc>
          <w:tcPr>
            <w:tcW w:w="1206" w:type="dxa"/>
            <w:gridSpan w:val="2"/>
            <w:shd w:val="clear" w:color="auto" w:fill="auto"/>
            <w:vAlign w:val="center"/>
          </w:tcPr>
          <w:p w:rsidR="001B15B2" w:rsidRPr="00CB3905" w:rsidRDefault="001B15B2" w:rsidP="001B15B2">
            <w:pPr>
              <w:jc w:val="center"/>
              <w:rPr>
                <w:rFonts w:cs="Arial"/>
              </w:rPr>
            </w:pPr>
            <w:r w:rsidRPr="00CB3905">
              <w:rPr>
                <w:rFonts w:cs="Arial"/>
              </w:rPr>
              <w:t>X=(VIII+IX)</w:t>
            </w:r>
          </w:p>
        </w:tc>
      </w:tr>
      <w:tr w:rsidR="001B15B2" w:rsidRPr="007D674F" w:rsidTr="001B15B2">
        <w:trPr>
          <w:trHeight w:val="172"/>
          <w:jc w:val="center"/>
        </w:trPr>
        <w:tc>
          <w:tcPr>
            <w:tcW w:w="14746" w:type="dxa"/>
            <w:gridSpan w:val="19"/>
            <w:shd w:val="clear" w:color="auto" w:fill="auto"/>
            <w:vAlign w:val="bottom"/>
          </w:tcPr>
          <w:p w:rsidR="001B15B2" w:rsidRPr="007D674F" w:rsidRDefault="001B15B2" w:rsidP="007D674F">
            <w:pPr>
              <w:jc w:val="center"/>
              <w:rPr>
                <w:rFonts w:cs="Arial"/>
                <w:bCs/>
                <w:color w:val="000000"/>
              </w:rPr>
            </w:pPr>
            <w:r w:rsidRPr="007D674F">
              <w:rPr>
                <w:rFonts w:cs="Arial"/>
                <w:lang w:val="sr-Cyrl-RS"/>
              </w:rPr>
              <w:t>П</w:t>
            </w:r>
            <w:r w:rsidRPr="007D674F">
              <w:rPr>
                <w:rFonts w:cs="Arial"/>
              </w:rPr>
              <w:t xml:space="preserve">оправка и сервисирање свих уређаја на цистернама за </w:t>
            </w:r>
            <w:r w:rsidR="007D674F" w:rsidRPr="007D674F">
              <w:rPr>
                <w:rFonts w:cs="Arial"/>
                <w:lang w:val="sr-Cyrl-RS"/>
              </w:rPr>
              <w:t>пијаћу</w:t>
            </w:r>
            <w:r w:rsidR="007D674F" w:rsidRPr="007D674F">
              <w:rPr>
                <w:rFonts w:cs="Arial"/>
              </w:rPr>
              <w:t xml:space="preserve"> </w:t>
            </w:r>
            <w:r w:rsidRPr="007D674F">
              <w:rPr>
                <w:rFonts w:cs="Arial"/>
              </w:rPr>
              <w:t>воду</w:t>
            </w:r>
            <w:r w:rsidRPr="007D674F">
              <w:rPr>
                <w:rFonts w:cs="Arial"/>
                <w:lang w:val="sr-Cyrl-CS"/>
              </w:rPr>
              <w:t xml:space="preserve"> </w:t>
            </w:r>
          </w:p>
        </w:tc>
      </w:tr>
      <w:tr w:rsidR="001B15B2" w:rsidRPr="003D5864" w:rsidTr="001B15B2">
        <w:trPr>
          <w:trHeight w:val="285"/>
          <w:jc w:val="center"/>
        </w:trPr>
        <w:tc>
          <w:tcPr>
            <w:tcW w:w="14746" w:type="dxa"/>
            <w:gridSpan w:val="19"/>
            <w:shd w:val="clear" w:color="auto" w:fill="auto"/>
            <w:vAlign w:val="bottom"/>
          </w:tcPr>
          <w:p w:rsidR="001B15B2" w:rsidRPr="003D5864" w:rsidRDefault="001B15B2" w:rsidP="001B15B2">
            <w:pPr>
              <w:rPr>
                <w:rFonts w:cs="Arial"/>
                <w:bCs/>
                <w:noProof/>
                <w:color w:val="000000"/>
                <w:lang w:val="sr-Cyrl-CS"/>
              </w:rPr>
            </w:pPr>
            <w:r w:rsidRPr="003D5864">
              <w:rPr>
                <w:rFonts w:cs="Arial"/>
                <w:bCs/>
                <w:color w:val="000000"/>
                <w:lang w:val="sr-Cyrl-RS"/>
              </w:rPr>
              <w:t>ЦЕНТРИФУГАЛНА ПУМПА</w:t>
            </w:r>
            <w:r w:rsidRPr="003D5864">
              <w:rPr>
                <w:rFonts w:cs="Arial"/>
                <w:bCs/>
                <w:color w:val="000000"/>
              </w:rPr>
              <w:t xml:space="preserve"> 36.00.00 </w:t>
            </w:r>
            <w:r w:rsidRPr="003D5864">
              <w:rPr>
                <w:rFonts w:cs="Arial"/>
                <w:bCs/>
                <w:color w:val="000000"/>
                <w:lang w:val="sr-Cyrl-RS"/>
              </w:rPr>
              <w:t>КАПАЦИТЕТА</w:t>
            </w:r>
            <w:r w:rsidRPr="003D5864">
              <w:rPr>
                <w:rFonts w:cs="Arial"/>
                <w:bCs/>
                <w:color w:val="000000"/>
              </w:rPr>
              <w:t xml:space="preserve"> 800 lit/min.</w:t>
            </w: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1</w:t>
            </w:r>
          </w:p>
        </w:tc>
        <w:tc>
          <w:tcPr>
            <w:tcW w:w="3686" w:type="dxa"/>
            <w:gridSpan w:val="2"/>
            <w:shd w:val="clear" w:color="auto" w:fill="auto"/>
            <w:vAlign w:val="bottom"/>
          </w:tcPr>
          <w:p w:rsidR="001B15B2" w:rsidRPr="003D5864" w:rsidRDefault="001B15B2" w:rsidP="001B15B2">
            <w:pPr>
              <w:rPr>
                <w:rFonts w:cs="Arial"/>
                <w:color w:val="000000"/>
              </w:rPr>
            </w:pPr>
            <w:r w:rsidRPr="003D5864">
              <w:rPr>
                <w:rFonts w:cs="Arial"/>
                <w:color w:val="000000"/>
                <w:lang w:val="sr-Cyrl-RS"/>
              </w:rPr>
              <w:t>Замена пумпе</w:t>
            </w:r>
            <w:r w:rsidRPr="003D5864">
              <w:rPr>
                <w:rFonts w:cs="Arial"/>
                <w:color w:val="000000"/>
              </w:rPr>
              <w:t xml:space="preserve"> K</w:t>
            </w:r>
            <w:r w:rsidRPr="003D5864">
              <w:rPr>
                <w:rFonts w:cs="Arial"/>
                <w:color w:val="000000"/>
                <w:lang w:val="sr-Cyrl-RS"/>
              </w:rPr>
              <w:t>П</w:t>
            </w:r>
            <w:r w:rsidRPr="003D5864">
              <w:rPr>
                <w:rFonts w:cs="Arial"/>
                <w:color w:val="000000"/>
              </w:rPr>
              <w:t>T.</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2</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кућишта</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3</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тела поклопца</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4</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обртног кола</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5</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осовине</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6</w:t>
            </w:r>
          </w:p>
        </w:tc>
        <w:tc>
          <w:tcPr>
            <w:tcW w:w="3686" w:type="dxa"/>
            <w:gridSpan w:val="2"/>
            <w:shd w:val="clear" w:color="auto" w:fill="auto"/>
            <w:vAlign w:val="bottom"/>
          </w:tcPr>
          <w:p w:rsidR="001B15B2" w:rsidRPr="003D5864" w:rsidRDefault="001B15B2" w:rsidP="001B15B2">
            <w:pPr>
              <w:rPr>
                <w:rFonts w:cs="Arial"/>
                <w:color w:val="000000"/>
              </w:rPr>
            </w:pPr>
            <w:r w:rsidRPr="003D5864">
              <w:rPr>
                <w:rFonts w:cs="Arial"/>
                <w:color w:val="000000"/>
                <w:lang w:val="sr-Cyrl-RS"/>
              </w:rPr>
              <w:t>Замена</w:t>
            </w:r>
            <w:r w:rsidRPr="003D5864">
              <w:rPr>
                <w:rFonts w:cs="Arial"/>
                <w:color w:val="000000"/>
              </w:rPr>
              <w:t xml:space="preserve"> O-</w:t>
            </w:r>
            <w:r w:rsidRPr="003D5864">
              <w:rPr>
                <w:rFonts w:cs="Arial"/>
                <w:color w:val="000000"/>
                <w:lang w:val="sr-Cyrl-RS"/>
              </w:rPr>
              <w:t>прстена</w:t>
            </w:r>
            <w:r w:rsidRPr="003D5864">
              <w:rPr>
                <w:rFonts w:cs="Arial"/>
                <w:color w:val="000000"/>
              </w:rPr>
              <w:t xml:space="preserve"> 115x109x3</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7</w:t>
            </w:r>
          </w:p>
        </w:tc>
        <w:tc>
          <w:tcPr>
            <w:tcW w:w="3686" w:type="dxa"/>
            <w:gridSpan w:val="2"/>
            <w:shd w:val="clear" w:color="auto" w:fill="auto"/>
            <w:vAlign w:val="bottom"/>
          </w:tcPr>
          <w:p w:rsidR="001B15B2" w:rsidRPr="003D5864" w:rsidRDefault="001B15B2" w:rsidP="001B15B2">
            <w:pPr>
              <w:rPr>
                <w:rFonts w:cs="Arial"/>
                <w:color w:val="000000"/>
              </w:rPr>
            </w:pPr>
            <w:r w:rsidRPr="003D5864">
              <w:rPr>
                <w:rFonts w:cs="Arial"/>
                <w:color w:val="000000"/>
              </w:rPr>
              <w:t>Замена O-прстена 230x222x40</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8</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заптивача – филц 5x6x130</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9</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заптивача – азбест Ø8</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10</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чауре</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11</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осовинског бртвила</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12</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клина 8х7х36</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13</w:t>
            </w:r>
          </w:p>
        </w:tc>
        <w:tc>
          <w:tcPr>
            <w:tcW w:w="3686" w:type="dxa"/>
            <w:gridSpan w:val="2"/>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ускочника 72</w:t>
            </w:r>
          </w:p>
        </w:tc>
        <w:tc>
          <w:tcPr>
            <w:tcW w:w="1290" w:type="dxa"/>
            <w:gridSpan w:val="3"/>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992" w:type="dxa"/>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124" w:type="dxa"/>
            <w:gridSpan w:val="2"/>
            <w:shd w:val="clear" w:color="auto" w:fill="auto"/>
          </w:tcPr>
          <w:p w:rsidR="001B15B2" w:rsidRPr="003D5864" w:rsidRDefault="001B15B2" w:rsidP="001B15B2">
            <w:pPr>
              <w:jc w:val="center"/>
              <w:rPr>
                <w:rFonts w:cs="Arial"/>
                <w:color w:val="000000"/>
              </w:rPr>
            </w:pPr>
          </w:p>
        </w:tc>
        <w:tc>
          <w:tcPr>
            <w:tcW w:w="1206" w:type="dxa"/>
            <w:gridSpan w:val="2"/>
            <w:shd w:val="clear" w:color="auto" w:fill="auto"/>
          </w:tcPr>
          <w:p w:rsidR="001B15B2" w:rsidRPr="003D5864" w:rsidRDefault="001B15B2" w:rsidP="001B15B2">
            <w:pPr>
              <w:jc w:val="center"/>
              <w:rPr>
                <w:rFonts w:cs="Arial"/>
                <w:color w:val="000000"/>
              </w:rPr>
            </w:pPr>
          </w:p>
        </w:tc>
      </w:tr>
      <w:tr w:rsidR="001B15B2" w:rsidRPr="00CB3905" w:rsidTr="001B15B2">
        <w:trPr>
          <w:trHeight w:val="285"/>
          <w:jc w:val="center"/>
        </w:trPr>
        <w:tc>
          <w:tcPr>
            <w:tcW w:w="919" w:type="dxa"/>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14</w:t>
            </w:r>
          </w:p>
        </w:tc>
        <w:tc>
          <w:tcPr>
            <w:tcW w:w="3686" w:type="dxa"/>
            <w:gridSpan w:val="2"/>
            <w:shd w:val="clear" w:color="auto" w:fill="auto"/>
            <w:vAlign w:val="bottom"/>
          </w:tcPr>
          <w:p w:rsidR="001B15B2" w:rsidRDefault="001B15B2" w:rsidP="001B15B2">
            <w:pPr>
              <w:rPr>
                <w:rFonts w:cs="Arial"/>
                <w:color w:val="000000"/>
                <w:lang w:val="sr-Cyrl-RS"/>
              </w:rPr>
            </w:pPr>
            <w:r w:rsidRPr="003D5864">
              <w:rPr>
                <w:rFonts w:cs="Arial"/>
                <w:color w:val="000000"/>
                <w:lang w:val="sr-Cyrl-RS"/>
              </w:rPr>
              <w:t>Замена носача пумпе</w:t>
            </w:r>
          </w:p>
        </w:tc>
        <w:tc>
          <w:tcPr>
            <w:tcW w:w="1290" w:type="dxa"/>
            <w:gridSpan w:val="3"/>
            <w:shd w:val="clear" w:color="auto" w:fill="auto"/>
            <w:vAlign w:val="bottom"/>
          </w:tcPr>
          <w:p w:rsidR="001B15B2" w:rsidRPr="00CB3905" w:rsidRDefault="001B15B2" w:rsidP="001B15B2">
            <w:pPr>
              <w:rPr>
                <w:rFonts w:cs="Arial"/>
                <w:color w:val="000000"/>
              </w:rPr>
            </w:pPr>
          </w:p>
        </w:tc>
        <w:tc>
          <w:tcPr>
            <w:tcW w:w="1418" w:type="dxa"/>
            <w:gridSpan w:val="2"/>
            <w:shd w:val="clear" w:color="auto" w:fill="auto"/>
            <w:noWrap/>
            <w:vAlign w:val="bottom"/>
          </w:tcPr>
          <w:p w:rsidR="001B15B2" w:rsidRPr="00CB3905" w:rsidRDefault="001B15B2" w:rsidP="001B15B2">
            <w:pPr>
              <w:rPr>
                <w:rFonts w:cs="Arial"/>
                <w:color w:val="000000"/>
              </w:rPr>
            </w:pPr>
          </w:p>
        </w:tc>
        <w:tc>
          <w:tcPr>
            <w:tcW w:w="992" w:type="dxa"/>
            <w:shd w:val="clear" w:color="auto" w:fill="auto"/>
            <w:noWrap/>
            <w:vAlign w:val="bottom"/>
          </w:tcPr>
          <w:p w:rsidR="001B15B2" w:rsidRPr="00CB3905" w:rsidRDefault="001B15B2" w:rsidP="001B15B2">
            <w:pPr>
              <w:jc w:val="center"/>
              <w:rPr>
                <w:rFonts w:cs="Arial"/>
                <w:color w:val="000000"/>
              </w:rPr>
            </w:pPr>
          </w:p>
        </w:tc>
        <w:tc>
          <w:tcPr>
            <w:tcW w:w="1418" w:type="dxa"/>
            <w:gridSpan w:val="2"/>
            <w:shd w:val="clear" w:color="auto" w:fill="auto"/>
            <w:noWrap/>
            <w:vAlign w:val="bottom"/>
          </w:tcPr>
          <w:p w:rsidR="001B15B2" w:rsidRPr="00CB3905" w:rsidRDefault="001B15B2" w:rsidP="001B15B2">
            <w:pPr>
              <w:jc w:val="center"/>
              <w:rPr>
                <w:rFonts w:cs="Arial"/>
                <w:color w:val="000000"/>
              </w:rPr>
            </w:pPr>
          </w:p>
        </w:tc>
        <w:tc>
          <w:tcPr>
            <w:tcW w:w="1275" w:type="dxa"/>
            <w:gridSpan w:val="2"/>
            <w:shd w:val="clear" w:color="auto" w:fill="auto"/>
            <w:noWrap/>
            <w:vAlign w:val="bottom"/>
          </w:tcPr>
          <w:p w:rsidR="001B15B2" w:rsidRPr="00CB3905" w:rsidRDefault="001B15B2" w:rsidP="001B15B2">
            <w:pPr>
              <w:jc w:val="center"/>
              <w:rPr>
                <w:rFonts w:cs="Arial"/>
                <w:color w:val="000000"/>
              </w:rPr>
            </w:pPr>
          </w:p>
        </w:tc>
        <w:tc>
          <w:tcPr>
            <w:tcW w:w="1418" w:type="dxa"/>
            <w:gridSpan w:val="2"/>
            <w:shd w:val="clear" w:color="auto" w:fill="auto"/>
            <w:noWrap/>
            <w:vAlign w:val="bottom"/>
          </w:tcPr>
          <w:p w:rsidR="001B15B2" w:rsidRPr="00CB3905" w:rsidRDefault="001B15B2" w:rsidP="001B15B2">
            <w:pPr>
              <w:jc w:val="center"/>
              <w:rPr>
                <w:rFonts w:cs="Arial"/>
                <w:color w:val="000000"/>
              </w:rPr>
            </w:pPr>
          </w:p>
        </w:tc>
        <w:tc>
          <w:tcPr>
            <w:tcW w:w="1124" w:type="dxa"/>
            <w:gridSpan w:val="2"/>
            <w:shd w:val="clear" w:color="auto" w:fill="auto"/>
          </w:tcPr>
          <w:p w:rsidR="001B15B2" w:rsidRPr="00CB3905" w:rsidRDefault="001B15B2" w:rsidP="001B15B2">
            <w:pPr>
              <w:jc w:val="center"/>
              <w:rPr>
                <w:rFonts w:cs="Arial"/>
                <w:color w:val="000000"/>
              </w:rPr>
            </w:pPr>
          </w:p>
        </w:tc>
        <w:tc>
          <w:tcPr>
            <w:tcW w:w="1206" w:type="dxa"/>
            <w:gridSpan w:val="2"/>
            <w:shd w:val="clear" w:color="auto" w:fill="auto"/>
          </w:tcPr>
          <w:p w:rsidR="001B15B2" w:rsidRPr="00CB3905" w:rsidRDefault="001B15B2" w:rsidP="001B15B2">
            <w:pPr>
              <w:jc w:val="center"/>
              <w:rPr>
                <w:rFonts w:cs="Arial"/>
                <w:color w:val="000000"/>
              </w:rPr>
            </w:pPr>
          </w:p>
        </w:tc>
      </w:tr>
      <w:tr w:rsidR="001B15B2" w:rsidRPr="007D674F" w:rsidTr="001B15B2">
        <w:trPr>
          <w:trHeight w:val="147"/>
          <w:jc w:val="center"/>
        </w:trPr>
        <w:tc>
          <w:tcPr>
            <w:tcW w:w="14746" w:type="dxa"/>
            <w:gridSpan w:val="19"/>
            <w:shd w:val="clear" w:color="auto" w:fill="auto"/>
            <w:vAlign w:val="bottom"/>
          </w:tcPr>
          <w:p w:rsidR="001B15B2" w:rsidRPr="007D674F" w:rsidRDefault="001B15B2" w:rsidP="001B15B2">
            <w:pPr>
              <w:jc w:val="center"/>
              <w:rPr>
                <w:rFonts w:cs="Arial"/>
                <w:bCs/>
                <w:color w:val="000000"/>
              </w:rPr>
            </w:pPr>
            <w:r w:rsidRPr="007D674F">
              <w:rPr>
                <w:rFonts w:cs="Arial"/>
                <w:lang w:val="sr-Cyrl-RS"/>
              </w:rPr>
              <w:lastRenderedPageBreak/>
              <w:t>П</w:t>
            </w:r>
            <w:r w:rsidRPr="007D674F">
              <w:rPr>
                <w:rFonts w:cs="Arial"/>
              </w:rPr>
              <w:t xml:space="preserve">оправка и сервисирање свих уређаја на цистернама за </w:t>
            </w:r>
            <w:r w:rsidRPr="007D674F">
              <w:rPr>
                <w:rFonts w:cs="Arial"/>
                <w:lang w:val="sr-Cyrl-CS"/>
              </w:rPr>
              <w:t>бензинске и дизел деривате</w:t>
            </w:r>
          </w:p>
        </w:tc>
      </w:tr>
      <w:tr w:rsidR="001B15B2" w:rsidRPr="0061361B" w:rsidTr="001B15B2">
        <w:trPr>
          <w:trHeight w:val="147"/>
          <w:jc w:val="center"/>
        </w:trPr>
        <w:tc>
          <w:tcPr>
            <w:tcW w:w="14746" w:type="dxa"/>
            <w:gridSpan w:val="19"/>
            <w:shd w:val="clear" w:color="auto" w:fill="auto"/>
            <w:vAlign w:val="bottom"/>
          </w:tcPr>
          <w:p w:rsidR="001B15B2" w:rsidRPr="0061361B" w:rsidRDefault="001B15B2" w:rsidP="001B15B2">
            <w:pPr>
              <w:rPr>
                <w:rFonts w:cs="Arial"/>
                <w:bCs/>
                <w:color w:val="000000"/>
              </w:rPr>
            </w:pPr>
            <w:r w:rsidRPr="0061361B">
              <w:rPr>
                <w:rFonts w:cs="Arial"/>
                <w:bCs/>
                <w:color w:val="000000"/>
              </w:rPr>
              <w:t>MERNA GRUPA PreciMA 500 Alfons Haar</w:t>
            </w:r>
            <w:r w:rsidRPr="0061361B">
              <w:rPr>
                <w:rFonts w:cs="Arial"/>
                <w:color w:val="000000"/>
              </w:rPr>
              <w:t> </w:t>
            </w:r>
          </w:p>
        </w:tc>
      </w:tr>
      <w:tr w:rsidR="001B15B2" w:rsidRPr="0061361B" w:rsidTr="001B15B2">
        <w:trPr>
          <w:trHeight w:val="35"/>
          <w:jc w:val="center"/>
        </w:trPr>
        <w:tc>
          <w:tcPr>
            <w:tcW w:w="938" w:type="dxa"/>
            <w:gridSpan w:val="2"/>
            <w:shd w:val="clear" w:color="auto" w:fill="auto"/>
            <w:vAlign w:val="bottom"/>
          </w:tcPr>
          <w:p w:rsidR="001B15B2" w:rsidRPr="0061361B" w:rsidRDefault="001B15B2" w:rsidP="001B15B2">
            <w:pPr>
              <w:ind w:left="-72"/>
              <w:jc w:val="center"/>
              <w:rPr>
                <w:rFonts w:cs="Arial"/>
                <w:color w:val="000000"/>
              </w:rPr>
            </w:pPr>
            <w:r w:rsidRPr="0061361B">
              <w:rPr>
                <w:rFonts w:cs="Arial"/>
                <w:color w:val="000000"/>
              </w:rPr>
              <w:t>1</w:t>
            </w:r>
          </w:p>
        </w:tc>
        <w:tc>
          <w:tcPr>
            <w:tcW w:w="3685" w:type="dxa"/>
            <w:gridSpan w:val="2"/>
            <w:shd w:val="clear" w:color="auto" w:fill="auto"/>
            <w:vAlign w:val="bottom"/>
          </w:tcPr>
          <w:p w:rsidR="001B15B2" w:rsidRPr="0061361B" w:rsidRDefault="001B15B2" w:rsidP="001B15B2">
            <w:pPr>
              <w:rPr>
                <w:rFonts w:cs="Arial"/>
                <w:noProof/>
                <w:color w:val="000000"/>
                <w:lang w:val="sr-Cyrl-CS"/>
              </w:rPr>
            </w:pPr>
            <w:r w:rsidRPr="0061361B">
              <w:rPr>
                <w:rFonts w:cs="Arial"/>
                <w:noProof/>
                <w:color w:val="000000"/>
                <w:lang w:val="sr-Cyrl-CS"/>
              </w:rPr>
              <w:t>Замена механичког бројчаника</w:t>
            </w:r>
          </w:p>
        </w:tc>
        <w:tc>
          <w:tcPr>
            <w:tcW w:w="1265" w:type="dxa"/>
            <w:shd w:val="clear" w:color="auto" w:fill="auto"/>
            <w:vAlign w:val="bottom"/>
          </w:tcPr>
          <w:p w:rsidR="001B15B2" w:rsidRPr="0061361B" w:rsidRDefault="001B15B2" w:rsidP="001B15B2">
            <w:pPr>
              <w:rPr>
                <w:rFonts w:cs="Arial"/>
                <w:noProof/>
                <w:color w:val="000000"/>
                <w:lang w:val="sr-Cyrl-CS"/>
              </w:rPr>
            </w:pPr>
            <w:r w:rsidRPr="0061361B">
              <w:rPr>
                <w:rFonts w:cs="Arial"/>
                <w:noProof/>
                <w:color w:val="000000"/>
                <w:lang w:val="sr-Cyrl-CS"/>
              </w:rPr>
              <w:t> </w:t>
            </w:r>
          </w:p>
        </w:tc>
        <w:tc>
          <w:tcPr>
            <w:tcW w:w="1418" w:type="dxa"/>
            <w:gridSpan w:val="2"/>
            <w:shd w:val="clear" w:color="auto" w:fill="auto"/>
            <w:noWrap/>
            <w:vAlign w:val="bottom"/>
          </w:tcPr>
          <w:p w:rsidR="001B15B2" w:rsidRPr="0061361B" w:rsidRDefault="001B15B2" w:rsidP="001B15B2">
            <w:pPr>
              <w:rPr>
                <w:rFonts w:cs="Arial"/>
                <w:noProof/>
                <w:color w:val="000000"/>
                <w:lang w:val="sr-Cyrl-CS"/>
              </w:rPr>
            </w:pPr>
            <w:r w:rsidRPr="0061361B">
              <w:rPr>
                <w:rFonts w:cs="Arial"/>
                <w:noProof/>
                <w:color w:val="000000"/>
                <w:lang w:val="sr-Cyrl-CS"/>
              </w:rPr>
              <w:t> </w:t>
            </w:r>
          </w:p>
        </w:tc>
        <w:tc>
          <w:tcPr>
            <w:tcW w:w="1010" w:type="dxa"/>
            <w:gridSpan w:val="3"/>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418" w:type="dxa"/>
            <w:gridSpan w:val="2"/>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275" w:type="dxa"/>
            <w:gridSpan w:val="2"/>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427" w:type="dxa"/>
            <w:gridSpan w:val="2"/>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118" w:type="dxa"/>
            <w:gridSpan w:val="2"/>
            <w:shd w:val="clear" w:color="auto" w:fill="auto"/>
          </w:tcPr>
          <w:p w:rsidR="001B15B2" w:rsidRPr="0061361B" w:rsidRDefault="001B15B2" w:rsidP="001B15B2">
            <w:pPr>
              <w:jc w:val="center"/>
              <w:rPr>
                <w:rFonts w:cs="Arial"/>
                <w:noProof/>
                <w:color w:val="000000"/>
                <w:lang w:val="sr-Cyrl-CS"/>
              </w:rPr>
            </w:pPr>
          </w:p>
        </w:tc>
        <w:tc>
          <w:tcPr>
            <w:tcW w:w="1192" w:type="dxa"/>
            <w:shd w:val="clear" w:color="auto" w:fill="auto"/>
          </w:tcPr>
          <w:p w:rsidR="001B15B2" w:rsidRPr="0061361B" w:rsidRDefault="001B15B2" w:rsidP="001B15B2">
            <w:pPr>
              <w:jc w:val="center"/>
              <w:rPr>
                <w:rFonts w:cs="Arial"/>
                <w:noProof/>
                <w:color w:val="000000"/>
                <w:lang w:val="sr-Cyrl-CS"/>
              </w:rPr>
            </w:pPr>
          </w:p>
        </w:tc>
      </w:tr>
      <w:tr w:rsidR="001B15B2" w:rsidRPr="0061361B" w:rsidTr="001B15B2">
        <w:trPr>
          <w:trHeight w:val="24"/>
          <w:jc w:val="center"/>
        </w:trPr>
        <w:tc>
          <w:tcPr>
            <w:tcW w:w="938" w:type="dxa"/>
            <w:gridSpan w:val="2"/>
            <w:shd w:val="clear" w:color="auto" w:fill="auto"/>
            <w:vAlign w:val="bottom"/>
          </w:tcPr>
          <w:p w:rsidR="001B15B2" w:rsidRPr="0061361B" w:rsidRDefault="001B15B2" w:rsidP="001B15B2">
            <w:pPr>
              <w:ind w:left="-72"/>
              <w:jc w:val="center"/>
              <w:rPr>
                <w:rFonts w:cs="Arial"/>
                <w:noProof/>
                <w:color w:val="000000"/>
                <w:lang w:val="sr-Cyrl-CS"/>
              </w:rPr>
            </w:pPr>
            <w:r w:rsidRPr="0061361B">
              <w:rPr>
                <w:rFonts w:cs="Arial"/>
                <w:noProof/>
                <w:color w:val="000000"/>
                <w:lang w:val="sr-Cyrl-CS"/>
              </w:rPr>
              <w:t>2</w:t>
            </w:r>
          </w:p>
        </w:tc>
        <w:tc>
          <w:tcPr>
            <w:tcW w:w="3685" w:type="dxa"/>
            <w:gridSpan w:val="2"/>
            <w:shd w:val="clear" w:color="auto" w:fill="auto"/>
            <w:vAlign w:val="bottom"/>
          </w:tcPr>
          <w:p w:rsidR="001B15B2" w:rsidRPr="0061361B" w:rsidRDefault="001B15B2" w:rsidP="001B15B2">
            <w:pPr>
              <w:rPr>
                <w:rFonts w:cs="Arial"/>
                <w:noProof/>
                <w:color w:val="000000"/>
                <w:lang w:val="sr-Cyrl-CS"/>
              </w:rPr>
            </w:pPr>
            <w:r w:rsidRPr="0061361B">
              <w:rPr>
                <w:rFonts w:cs="Arial"/>
                <w:noProof/>
                <w:color w:val="000000"/>
                <w:lang w:val="sr-Cyrl-CS"/>
              </w:rPr>
              <w:t xml:space="preserve">Поправка волуметра </w:t>
            </w:r>
          </w:p>
        </w:tc>
        <w:tc>
          <w:tcPr>
            <w:tcW w:w="1265" w:type="dxa"/>
            <w:shd w:val="clear" w:color="auto" w:fill="auto"/>
            <w:vAlign w:val="bottom"/>
          </w:tcPr>
          <w:p w:rsidR="001B15B2" w:rsidRPr="0061361B" w:rsidRDefault="001B15B2" w:rsidP="001B15B2">
            <w:pPr>
              <w:rPr>
                <w:rFonts w:cs="Arial"/>
                <w:noProof/>
                <w:color w:val="000000"/>
                <w:lang w:val="sr-Cyrl-CS"/>
              </w:rPr>
            </w:pPr>
            <w:r w:rsidRPr="0061361B">
              <w:rPr>
                <w:rFonts w:cs="Arial"/>
                <w:noProof/>
                <w:color w:val="000000"/>
                <w:lang w:val="sr-Cyrl-CS"/>
              </w:rPr>
              <w:t> </w:t>
            </w:r>
          </w:p>
        </w:tc>
        <w:tc>
          <w:tcPr>
            <w:tcW w:w="1418" w:type="dxa"/>
            <w:gridSpan w:val="2"/>
            <w:shd w:val="clear" w:color="auto" w:fill="auto"/>
            <w:noWrap/>
            <w:vAlign w:val="bottom"/>
          </w:tcPr>
          <w:p w:rsidR="001B15B2" w:rsidRPr="0061361B" w:rsidRDefault="001B15B2" w:rsidP="001B15B2">
            <w:pPr>
              <w:rPr>
                <w:rFonts w:cs="Arial"/>
                <w:noProof/>
                <w:color w:val="000000"/>
                <w:lang w:val="sr-Cyrl-CS"/>
              </w:rPr>
            </w:pPr>
            <w:r w:rsidRPr="0061361B">
              <w:rPr>
                <w:rFonts w:cs="Arial"/>
                <w:noProof/>
                <w:color w:val="000000"/>
                <w:lang w:val="sr-Cyrl-CS"/>
              </w:rPr>
              <w:t> </w:t>
            </w:r>
          </w:p>
        </w:tc>
        <w:tc>
          <w:tcPr>
            <w:tcW w:w="1010" w:type="dxa"/>
            <w:gridSpan w:val="3"/>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418" w:type="dxa"/>
            <w:gridSpan w:val="2"/>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275" w:type="dxa"/>
            <w:gridSpan w:val="2"/>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427" w:type="dxa"/>
            <w:gridSpan w:val="2"/>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118" w:type="dxa"/>
            <w:gridSpan w:val="2"/>
            <w:shd w:val="clear" w:color="auto" w:fill="auto"/>
          </w:tcPr>
          <w:p w:rsidR="001B15B2" w:rsidRPr="0061361B" w:rsidRDefault="001B15B2" w:rsidP="001B15B2">
            <w:pPr>
              <w:jc w:val="center"/>
              <w:rPr>
                <w:rFonts w:cs="Arial"/>
                <w:noProof/>
                <w:color w:val="000000"/>
                <w:lang w:val="sr-Cyrl-CS"/>
              </w:rPr>
            </w:pPr>
          </w:p>
        </w:tc>
        <w:tc>
          <w:tcPr>
            <w:tcW w:w="1192" w:type="dxa"/>
            <w:shd w:val="clear" w:color="auto" w:fill="auto"/>
          </w:tcPr>
          <w:p w:rsidR="001B15B2" w:rsidRPr="0061361B" w:rsidRDefault="001B15B2" w:rsidP="001B15B2">
            <w:pPr>
              <w:jc w:val="center"/>
              <w:rPr>
                <w:rFonts w:cs="Arial"/>
                <w:noProof/>
                <w:color w:val="000000"/>
                <w:lang w:val="sr-Cyrl-CS"/>
              </w:rPr>
            </w:pPr>
          </w:p>
        </w:tc>
      </w:tr>
      <w:tr w:rsidR="001B15B2" w:rsidRPr="0061361B" w:rsidTr="001B15B2">
        <w:trPr>
          <w:trHeight w:val="24"/>
          <w:jc w:val="center"/>
        </w:trPr>
        <w:tc>
          <w:tcPr>
            <w:tcW w:w="938" w:type="dxa"/>
            <w:gridSpan w:val="2"/>
            <w:shd w:val="clear" w:color="auto" w:fill="auto"/>
            <w:vAlign w:val="bottom"/>
          </w:tcPr>
          <w:p w:rsidR="001B15B2" w:rsidRPr="0061361B" w:rsidRDefault="001B15B2" w:rsidP="001B15B2">
            <w:pPr>
              <w:ind w:left="-72"/>
              <w:jc w:val="center"/>
              <w:rPr>
                <w:rFonts w:cs="Arial"/>
                <w:noProof/>
                <w:color w:val="000000"/>
                <w:lang w:val="sr-Cyrl-CS"/>
              </w:rPr>
            </w:pPr>
            <w:r w:rsidRPr="0061361B">
              <w:rPr>
                <w:rFonts w:cs="Arial"/>
                <w:noProof/>
                <w:color w:val="000000"/>
                <w:lang w:val="sr-Cyrl-CS"/>
              </w:rPr>
              <w:t>3</w:t>
            </w:r>
          </w:p>
        </w:tc>
        <w:tc>
          <w:tcPr>
            <w:tcW w:w="3685" w:type="dxa"/>
            <w:gridSpan w:val="2"/>
            <w:shd w:val="clear" w:color="auto" w:fill="auto"/>
            <w:vAlign w:val="bottom"/>
          </w:tcPr>
          <w:p w:rsidR="001B15B2" w:rsidRPr="0061361B" w:rsidRDefault="001B15B2" w:rsidP="001B15B2">
            <w:pPr>
              <w:rPr>
                <w:rFonts w:cs="Arial"/>
                <w:noProof/>
                <w:color w:val="000000"/>
                <w:lang w:val="sr-Cyrl-CS"/>
              </w:rPr>
            </w:pPr>
            <w:r w:rsidRPr="0061361B">
              <w:rPr>
                <w:rFonts w:cs="Arial"/>
                <w:noProof/>
                <w:color w:val="000000"/>
                <w:lang w:val="sr-Cyrl-CS"/>
              </w:rPr>
              <w:t>Замена пречистача за гориво</w:t>
            </w:r>
          </w:p>
        </w:tc>
        <w:tc>
          <w:tcPr>
            <w:tcW w:w="1265" w:type="dxa"/>
            <w:shd w:val="clear" w:color="auto" w:fill="auto"/>
            <w:vAlign w:val="bottom"/>
          </w:tcPr>
          <w:p w:rsidR="001B15B2" w:rsidRPr="0061361B" w:rsidRDefault="001B15B2" w:rsidP="001B15B2">
            <w:pPr>
              <w:rPr>
                <w:rFonts w:cs="Arial"/>
                <w:noProof/>
                <w:color w:val="000000"/>
                <w:lang w:val="sr-Cyrl-CS"/>
              </w:rPr>
            </w:pPr>
            <w:r w:rsidRPr="0061361B">
              <w:rPr>
                <w:rFonts w:cs="Arial"/>
                <w:noProof/>
                <w:color w:val="000000"/>
                <w:lang w:val="sr-Cyrl-CS"/>
              </w:rPr>
              <w:t> </w:t>
            </w:r>
          </w:p>
        </w:tc>
        <w:tc>
          <w:tcPr>
            <w:tcW w:w="1418" w:type="dxa"/>
            <w:gridSpan w:val="2"/>
            <w:shd w:val="clear" w:color="auto" w:fill="auto"/>
            <w:noWrap/>
            <w:vAlign w:val="bottom"/>
          </w:tcPr>
          <w:p w:rsidR="001B15B2" w:rsidRPr="0061361B" w:rsidRDefault="001B15B2" w:rsidP="001B15B2">
            <w:pPr>
              <w:rPr>
                <w:rFonts w:cs="Arial"/>
                <w:noProof/>
                <w:color w:val="000000"/>
                <w:lang w:val="sr-Cyrl-CS"/>
              </w:rPr>
            </w:pPr>
            <w:r w:rsidRPr="0061361B">
              <w:rPr>
                <w:rFonts w:cs="Arial"/>
                <w:noProof/>
                <w:color w:val="000000"/>
                <w:lang w:val="sr-Cyrl-CS"/>
              </w:rPr>
              <w:t> </w:t>
            </w:r>
          </w:p>
        </w:tc>
        <w:tc>
          <w:tcPr>
            <w:tcW w:w="1010" w:type="dxa"/>
            <w:gridSpan w:val="3"/>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418" w:type="dxa"/>
            <w:gridSpan w:val="2"/>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275" w:type="dxa"/>
            <w:gridSpan w:val="2"/>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427" w:type="dxa"/>
            <w:gridSpan w:val="2"/>
            <w:shd w:val="clear" w:color="auto" w:fill="auto"/>
            <w:noWrap/>
            <w:vAlign w:val="bottom"/>
          </w:tcPr>
          <w:p w:rsidR="001B15B2" w:rsidRPr="0061361B" w:rsidRDefault="001B15B2" w:rsidP="001B15B2">
            <w:pPr>
              <w:jc w:val="center"/>
              <w:rPr>
                <w:rFonts w:cs="Arial"/>
                <w:noProof/>
                <w:color w:val="000000"/>
                <w:lang w:val="sr-Cyrl-CS"/>
              </w:rPr>
            </w:pPr>
            <w:r w:rsidRPr="0061361B">
              <w:rPr>
                <w:rFonts w:cs="Arial"/>
                <w:noProof/>
                <w:color w:val="000000"/>
                <w:lang w:val="sr-Cyrl-CS"/>
              </w:rPr>
              <w:t> </w:t>
            </w:r>
          </w:p>
        </w:tc>
        <w:tc>
          <w:tcPr>
            <w:tcW w:w="1118" w:type="dxa"/>
            <w:gridSpan w:val="2"/>
            <w:shd w:val="clear" w:color="auto" w:fill="auto"/>
          </w:tcPr>
          <w:p w:rsidR="001B15B2" w:rsidRPr="0061361B" w:rsidRDefault="001B15B2" w:rsidP="001B15B2">
            <w:pPr>
              <w:jc w:val="center"/>
              <w:rPr>
                <w:rFonts w:cs="Arial"/>
                <w:noProof/>
                <w:color w:val="000000"/>
                <w:lang w:val="sr-Cyrl-CS"/>
              </w:rPr>
            </w:pPr>
          </w:p>
        </w:tc>
        <w:tc>
          <w:tcPr>
            <w:tcW w:w="1192" w:type="dxa"/>
            <w:shd w:val="clear" w:color="auto" w:fill="auto"/>
          </w:tcPr>
          <w:p w:rsidR="001B15B2" w:rsidRPr="0061361B" w:rsidRDefault="001B15B2" w:rsidP="001B15B2">
            <w:pPr>
              <w:jc w:val="center"/>
              <w:rPr>
                <w:rFonts w:cs="Arial"/>
                <w:noProof/>
                <w:color w:val="000000"/>
                <w:lang w:val="sr-Cyrl-CS"/>
              </w:rPr>
            </w:pPr>
          </w:p>
        </w:tc>
      </w:tr>
      <w:tr w:rsidR="001B15B2" w:rsidRPr="003D5864" w:rsidTr="001B15B2">
        <w:trPr>
          <w:trHeight w:val="24"/>
          <w:jc w:val="center"/>
        </w:trPr>
        <w:tc>
          <w:tcPr>
            <w:tcW w:w="938" w:type="dxa"/>
            <w:gridSpan w:val="2"/>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4</w:t>
            </w:r>
          </w:p>
        </w:tc>
        <w:tc>
          <w:tcPr>
            <w:tcW w:w="3685" w:type="dxa"/>
            <w:gridSpan w:val="2"/>
            <w:shd w:val="clear" w:color="auto" w:fill="auto"/>
            <w:vAlign w:val="bottom"/>
          </w:tcPr>
          <w:p w:rsidR="001B15B2" w:rsidRPr="003D5864" w:rsidRDefault="001B15B2" w:rsidP="001B15B2">
            <w:pPr>
              <w:rPr>
                <w:rFonts w:cs="Arial"/>
                <w:color w:val="000000"/>
              </w:rPr>
            </w:pPr>
            <w:r w:rsidRPr="003D5864">
              <w:rPr>
                <w:rFonts w:cs="Arial"/>
                <w:color w:val="000000"/>
              </w:rPr>
              <w:t>Поправка преносног механизма</w:t>
            </w:r>
          </w:p>
          <w:p w:rsidR="001B15B2" w:rsidRPr="003D5864" w:rsidRDefault="001B15B2" w:rsidP="001B15B2">
            <w:pPr>
              <w:rPr>
                <w:rFonts w:cs="Arial"/>
                <w:color w:val="000000"/>
              </w:rPr>
            </w:pPr>
            <w:r w:rsidRPr="003D5864">
              <w:rPr>
                <w:rFonts w:cs="Arial"/>
                <w:color w:val="000000"/>
              </w:rPr>
              <w:t>на волуметру</w:t>
            </w:r>
          </w:p>
        </w:tc>
        <w:tc>
          <w:tcPr>
            <w:tcW w:w="1265" w:type="dxa"/>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1010" w:type="dxa"/>
            <w:gridSpan w:val="3"/>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shd w:val="clear" w:color="auto" w:fill="auto"/>
          </w:tcPr>
          <w:p w:rsidR="001B15B2" w:rsidRPr="003D5864" w:rsidRDefault="001B15B2" w:rsidP="001B15B2">
            <w:pPr>
              <w:jc w:val="center"/>
              <w:rPr>
                <w:rFonts w:cs="Arial"/>
                <w:color w:val="000000"/>
              </w:rPr>
            </w:pPr>
          </w:p>
        </w:tc>
        <w:tc>
          <w:tcPr>
            <w:tcW w:w="1192" w:type="dxa"/>
            <w:shd w:val="clear" w:color="auto" w:fill="auto"/>
          </w:tcPr>
          <w:p w:rsidR="001B15B2" w:rsidRPr="003D5864" w:rsidRDefault="001B15B2" w:rsidP="001B15B2">
            <w:pPr>
              <w:jc w:val="center"/>
              <w:rPr>
                <w:rFonts w:cs="Arial"/>
                <w:color w:val="000000"/>
              </w:rPr>
            </w:pPr>
          </w:p>
        </w:tc>
      </w:tr>
      <w:tr w:rsidR="001B15B2" w:rsidRPr="003D5864" w:rsidTr="001B15B2">
        <w:trPr>
          <w:trHeight w:val="24"/>
          <w:jc w:val="center"/>
        </w:trPr>
        <w:tc>
          <w:tcPr>
            <w:tcW w:w="938" w:type="dxa"/>
            <w:gridSpan w:val="2"/>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5</w:t>
            </w:r>
          </w:p>
        </w:tc>
        <w:tc>
          <w:tcPr>
            <w:tcW w:w="3685" w:type="dxa"/>
            <w:gridSpan w:val="2"/>
            <w:shd w:val="clear" w:color="auto" w:fill="auto"/>
            <w:vAlign w:val="bottom"/>
          </w:tcPr>
          <w:p w:rsidR="001B15B2" w:rsidRPr="003D5864" w:rsidRDefault="001B15B2" w:rsidP="001B15B2">
            <w:pPr>
              <w:rPr>
                <w:rFonts w:cs="Arial"/>
                <w:color w:val="000000"/>
              </w:rPr>
            </w:pPr>
            <w:r w:rsidRPr="003D5864">
              <w:rPr>
                <w:rFonts w:cs="Arial"/>
                <w:color w:val="000000"/>
              </w:rPr>
              <w:t>Поправка кумулативног бројила</w:t>
            </w:r>
          </w:p>
        </w:tc>
        <w:tc>
          <w:tcPr>
            <w:tcW w:w="1265" w:type="dxa"/>
            <w:shd w:val="clear" w:color="auto" w:fill="auto"/>
            <w:vAlign w:val="bottom"/>
          </w:tcPr>
          <w:p w:rsidR="001B15B2" w:rsidRPr="003D5864" w:rsidRDefault="001B15B2" w:rsidP="001B15B2">
            <w:pPr>
              <w:rPr>
                <w:rFonts w:cs="Arial"/>
                <w:color w:val="000000"/>
              </w:rPr>
            </w:pPr>
          </w:p>
        </w:tc>
        <w:tc>
          <w:tcPr>
            <w:tcW w:w="1418" w:type="dxa"/>
            <w:gridSpan w:val="2"/>
            <w:shd w:val="clear" w:color="auto" w:fill="auto"/>
            <w:noWrap/>
            <w:vAlign w:val="bottom"/>
          </w:tcPr>
          <w:p w:rsidR="001B15B2" w:rsidRPr="003D5864" w:rsidRDefault="001B15B2" w:rsidP="001B15B2">
            <w:pPr>
              <w:rPr>
                <w:rFonts w:cs="Arial"/>
                <w:color w:val="000000"/>
              </w:rPr>
            </w:pPr>
          </w:p>
        </w:tc>
        <w:tc>
          <w:tcPr>
            <w:tcW w:w="1010" w:type="dxa"/>
            <w:gridSpan w:val="3"/>
            <w:shd w:val="clear" w:color="auto" w:fill="auto"/>
            <w:noWrap/>
            <w:vAlign w:val="bottom"/>
          </w:tcPr>
          <w:p w:rsidR="001B15B2" w:rsidRPr="003D5864" w:rsidRDefault="001B15B2" w:rsidP="001B15B2">
            <w:pPr>
              <w:jc w:val="center"/>
              <w:rPr>
                <w:rFonts w:cs="Arial"/>
                <w:color w:val="000000"/>
              </w:rPr>
            </w:pPr>
          </w:p>
        </w:tc>
        <w:tc>
          <w:tcPr>
            <w:tcW w:w="1418" w:type="dxa"/>
            <w:gridSpan w:val="2"/>
            <w:shd w:val="clear" w:color="auto" w:fill="auto"/>
            <w:noWrap/>
            <w:vAlign w:val="bottom"/>
          </w:tcPr>
          <w:p w:rsidR="001B15B2" w:rsidRPr="003D5864" w:rsidRDefault="001B15B2" w:rsidP="001B15B2">
            <w:pPr>
              <w:jc w:val="center"/>
              <w:rPr>
                <w:rFonts w:cs="Arial"/>
                <w:color w:val="000000"/>
              </w:rPr>
            </w:pPr>
          </w:p>
        </w:tc>
        <w:tc>
          <w:tcPr>
            <w:tcW w:w="1275" w:type="dxa"/>
            <w:gridSpan w:val="2"/>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shd w:val="clear" w:color="auto" w:fill="auto"/>
          </w:tcPr>
          <w:p w:rsidR="001B15B2" w:rsidRPr="003D5864" w:rsidRDefault="001B15B2" w:rsidP="001B15B2">
            <w:pPr>
              <w:jc w:val="center"/>
              <w:rPr>
                <w:rFonts w:cs="Arial"/>
                <w:color w:val="000000"/>
              </w:rPr>
            </w:pPr>
          </w:p>
        </w:tc>
        <w:tc>
          <w:tcPr>
            <w:tcW w:w="1192" w:type="dxa"/>
            <w:shd w:val="clear" w:color="auto" w:fill="auto"/>
          </w:tcPr>
          <w:p w:rsidR="001B15B2" w:rsidRPr="003D5864" w:rsidRDefault="001B15B2" w:rsidP="001B15B2">
            <w:pPr>
              <w:jc w:val="center"/>
              <w:rPr>
                <w:rFonts w:cs="Arial"/>
                <w:color w:val="000000"/>
              </w:rPr>
            </w:pPr>
          </w:p>
        </w:tc>
      </w:tr>
      <w:tr w:rsidR="001B15B2" w:rsidRPr="003D5864" w:rsidTr="001B15B2">
        <w:trPr>
          <w:trHeight w:val="24"/>
          <w:jc w:val="center"/>
        </w:trPr>
        <w:tc>
          <w:tcPr>
            <w:tcW w:w="938" w:type="dxa"/>
            <w:gridSpan w:val="2"/>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6</w:t>
            </w:r>
          </w:p>
        </w:tc>
        <w:tc>
          <w:tcPr>
            <w:tcW w:w="3685" w:type="dxa"/>
            <w:gridSpan w:val="2"/>
            <w:shd w:val="clear" w:color="auto" w:fill="auto"/>
            <w:vAlign w:val="bottom"/>
          </w:tcPr>
          <w:p w:rsidR="001B15B2" w:rsidRPr="003D5864" w:rsidRDefault="001B15B2" w:rsidP="001B15B2">
            <w:pPr>
              <w:rPr>
                <w:rFonts w:cs="Arial"/>
                <w:color w:val="000000"/>
                <w:lang w:val="sr-Cyrl-CS"/>
              </w:rPr>
            </w:pPr>
            <w:r w:rsidRPr="00C60282">
              <w:rPr>
                <w:rFonts w:cs="Arial"/>
                <w:noProof/>
                <w:color w:val="000000"/>
                <w:lang w:val="sr-Cyrl-CS"/>
              </w:rPr>
              <w:t>Замена потребних елемената мерне групе и елемената инсталације за превођење у систем са електронским бројилом</w:t>
            </w:r>
          </w:p>
        </w:tc>
        <w:tc>
          <w:tcPr>
            <w:tcW w:w="1265" w:type="dxa"/>
            <w:shd w:val="clear" w:color="auto" w:fill="auto"/>
            <w:vAlign w:val="bottom"/>
          </w:tcPr>
          <w:p w:rsidR="001B15B2" w:rsidRPr="003D5864" w:rsidRDefault="001B15B2" w:rsidP="001B15B2">
            <w:pPr>
              <w:rPr>
                <w:rFonts w:cs="Arial"/>
                <w:color w:val="000000"/>
              </w:rPr>
            </w:pPr>
            <w:r w:rsidRPr="003D5864">
              <w:rPr>
                <w:rFonts w:cs="Arial"/>
                <w:color w:val="000000"/>
              </w:rPr>
              <w:t> </w:t>
            </w:r>
          </w:p>
        </w:tc>
        <w:tc>
          <w:tcPr>
            <w:tcW w:w="1418" w:type="dxa"/>
            <w:gridSpan w:val="2"/>
            <w:shd w:val="clear" w:color="auto" w:fill="auto"/>
            <w:noWrap/>
            <w:vAlign w:val="bottom"/>
          </w:tcPr>
          <w:p w:rsidR="001B15B2" w:rsidRPr="003D5864" w:rsidRDefault="001B15B2" w:rsidP="001B15B2">
            <w:pPr>
              <w:rPr>
                <w:rFonts w:cs="Arial"/>
                <w:color w:val="000000"/>
              </w:rPr>
            </w:pPr>
            <w:r w:rsidRPr="003D5864">
              <w:rPr>
                <w:rFonts w:cs="Arial"/>
                <w:color w:val="000000"/>
              </w:rPr>
              <w:t> </w:t>
            </w:r>
          </w:p>
        </w:tc>
        <w:tc>
          <w:tcPr>
            <w:tcW w:w="1010" w:type="dxa"/>
            <w:gridSpan w:val="3"/>
            <w:shd w:val="clear" w:color="auto" w:fill="auto"/>
            <w:noWrap/>
            <w:vAlign w:val="bottom"/>
          </w:tcPr>
          <w:p w:rsidR="001B15B2" w:rsidRPr="003D5864" w:rsidRDefault="001B15B2" w:rsidP="001B15B2">
            <w:pPr>
              <w:jc w:val="center"/>
              <w:rPr>
                <w:rFonts w:cs="Arial"/>
                <w:color w:val="000000"/>
              </w:rPr>
            </w:pPr>
            <w:r w:rsidRPr="003D5864">
              <w:rPr>
                <w:rFonts w:cs="Arial"/>
                <w:color w:val="000000"/>
              </w:rPr>
              <w:t> </w:t>
            </w:r>
          </w:p>
        </w:tc>
        <w:tc>
          <w:tcPr>
            <w:tcW w:w="1418" w:type="dxa"/>
            <w:gridSpan w:val="2"/>
            <w:shd w:val="clear" w:color="auto" w:fill="auto"/>
            <w:noWrap/>
            <w:vAlign w:val="bottom"/>
          </w:tcPr>
          <w:p w:rsidR="001B15B2" w:rsidRPr="003D5864" w:rsidRDefault="001B15B2" w:rsidP="001B15B2">
            <w:pPr>
              <w:jc w:val="center"/>
              <w:rPr>
                <w:rFonts w:cs="Arial"/>
                <w:color w:val="000000"/>
              </w:rPr>
            </w:pPr>
            <w:r w:rsidRPr="003D5864">
              <w:rPr>
                <w:rFonts w:cs="Arial"/>
                <w:color w:val="000000"/>
              </w:rPr>
              <w:t> </w:t>
            </w:r>
          </w:p>
        </w:tc>
        <w:tc>
          <w:tcPr>
            <w:tcW w:w="1275" w:type="dxa"/>
            <w:gridSpan w:val="2"/>
            <w:shd w:val="clear" w:color="auto" w:fill="auto"/>
            <w:noWrap/>
            <w:vAlign w:val="bottom"/>
          </w:tcPr>
          <w:p w:rsidR="001B15B2" w:rsidRPr="003D5864" w:rsidRDefault="001B15B2" w:rsidP="001B15B2">
            <w:pPr>
              <w:jc w:val="center"/>
              <w:rPr>
                <w:rFonts w:cs="Arial"/>
                <w:color w:val="000000"/>
              </w:rPr>
            </w:pPr>
            <w:r w:rsidRPr="003D5864">
              <w:rPr>
                <w:rFonts w:cs="Arial"/>
                <w:color w:val="000000"/>
              </w:rPr>
              <w:t> </w:t>
            </w:r>
          </w:p>
        </w:tc>
        <w:tc>
          <w:tcPr>
            <w:tcW w:w="1427" w:type="dxa"/>
            <w:gridSpan w:val="2"/>
            <w:shd w:val="clear" w:color="auto" w:fill="auto"/>
            <w:noWrap/>
            <w:vAlign w:val="bottom"/>
          </w:tcPr>
          <w:p w:rsidR="001B15B2" w:rsidRPr="003D5864" w:rsidRDefault="001B15B2" w:rsidP="001B15B2">
            <w:pPr>
              <w:jc w:val="center"/>
              <w:rPr>
                <w:rFonts w:cs="Arial"/>
                <w:color w:val="000000"/>
              </w:rPr>
            </w:pPr>
            <w:r w:rsidRPr="003D5864">
              <w:rPr>
                <w:rFonts w:cs="Arial"/>
                <w:color w:val="000000"/>
              </w:rPr>
              <w:t> </w:t>
            </w:r>
          </w:p>
        </w:tc>
        <w:tc>
          <w:tcPr>
            <w:tcW w:w="1118" w:type="dxa"/>
            <w:gridSpan w:val="2"/>
            <w:shd w:val="clear" w:color="auto" w:fill="auto"/>
          </w:tcPr>
          <w:p w:rsidR="001B15B2" w:rsidRPr="003D5864" w:rsidRDefault="001B15B2" w:rsidP="001B15B2">
            <w:pPr>
              <w:jc w:val="center"/>
              <w:rPr>
                <w:rFonts w:cs="Arial"/>
                <w:color w:val="000000"/>
              </w:rPr>
            </w:pPr>
          </w:p>
        </w:tc>
        <w:tc>
          <w:tcPr>
            <w:tcW w:w="1192" w:type="dxa"/>
            <w:shd w:val="clear" w:color="auto" w:fill="auto"/>
          </w:tcPr>
          <w:p w:rsidR="001B15B2" w:rsidRPr="003D5864" w:rsidRDefault="001B15B2" w:rsidP="001B15B2">
            <w:pPr>
              <w:jc w:val="center"/>
              <w:rPr>
                <w:rFonts w:cs="Arial"/>
                <w:color w:val="000000"/>
              </w:rPr>
            </w:pPr>
          </w:p>
        </w:tc>
      </w:tr>
      <w:tr w:rsidR="001B15B2" w:rsidRPr="003D5864" w:rsidTr="001B15B2">
        <w:trPr>
          <w:trHeight w:val="111"/>
          <w:jc w:val="center"/>
        </w:trPr>
        <w:tc>
          <w:tcPr>
            <w:tcW w:w="14746" w:type="dxa"/>
            <w:gridSpan w:val="19"/>
            <w:shd w:val="clear" w:color="auto" w:fill="auto"/>
            <w:vAlign w:val="bottom"/>
          </w:tcPr>
          <w:p w:rsidR="001B15B2" w:rsidRPr="003D5864" w:rsidRDefault="001B15B2" w:rsidP="001B15B2">
            <w:pPr>
              <w:rPr>
                <w:rFonts w:cs="Arial"/>
                <w:bCs/>
                <w:color w:val="000000"/>
              </w:rPr>
            </w:pPr>
            <w:r w:rsidRPr="003D5864">
              <w:rPr>
                <w:rFonts w:cs="Arial"/>
                <w:bCs/>
                <w:color w:val="000000"/>
              </w:rPr>
              <w:t>PUMPA FPCC 65 - Alfons Haar</w:t>
            </w:r>
            <w:r w:rsidRPr="003D5864">
              <w:rPr>
                <w:rFonts w:cs="Arial"/>
                <w:color w:val="000000"/>
              </w:rPr>
              <w:t> </w:t>
            </w:r>
          </w:p>
        </w:tc>
      </w:tr>
      <w:tr w:rsidR="001B15B2" w:rsidRPr="003D5864" w:rsidTr="001B15B2">
        <w:trPr>
          <w:trHeight w:val="58"/>
          <w:jc w:val="center"/>
        </w:trPr>
        <w:tc>
          <w:tcPr>
            <w:tcW w:w="938" w:type="dxa"/>
            <w:gridSpan w:val="2"/>
            <w:shd w:val="clear" w:color="auto" w:fill="auto"/>
            <w:vAlign w:val="bottom"/>
          </w:tcPr>
          <w:p w:rsidR="001B15B2" w:rsidRPr="003D5864" w:rsidRDefault="001B15B2" w:rsidP="001B15B2">
            <w:pPr>
              <w:ind w:left="-72"/>
              <w:jc w:val="center"/>
              <w:rPr>
                <w:rFonts w:cs="Arial"/>
                <w:color w:val="000000"/>
              </w:rPr>
            </w:pPr>
            <w:r w:rsidRPr="003D5864">
              <w:rPr>
                <w:rFonts w:cs="Arial"/>
                <w:color w:val="000000"/>
              </w:rPr>
              <w:t>1</w:t>
            </w:r>
          </w:p>
        </w:tc>
        <w:tc>
          <w:tcPr>
            <w:tcW w:w="3685" w:type="dxa"/>
            <w:gridSpan w:val="2"/>
            <w:shd w:val="clear" w:color="auto" w:fill="auto"/>
            <w:vAlign w:val="bottom"/>
          </w:tcPr>
          <w:p w:rsidR="001B15B2" w:rsidRPr="003D5864" w:rsidRDefault="001B15B2" w:rsidP="001B15B2">
            <w:pPr>
              <w:rPr>
                <w:rFonts w:cs="Arial"/>
                <w:noProof/>
                <w:color w:val="000000"/>
                <w:lang w:val="sr-Cyrl-CS"/>
              </w:rPr>
            </w:pPr>
            <w:r w:rsidRPr="003D5864">
              <w:rPr>
                <w:rFonts w:cs="Arial"/>
                <w:noProof/>
                <w:color w:val="000000"/>
                <w:lang w:val="sr-Cyrl-CS"/>
              </w:rPr>
              <w:t>Замена пумпе КПТ.</w:t>
            </w:r>
          </w:p>
        </w:tc>
        <w:tc>
          <w:tcPr>
            <w:tcW w:w="1265" w:type="dxa"/>
            <w:shd w:val="clear" w:color="auto" w:fill="auto"/>
            <w:vAlign w:val="bottom"/>
          </w:tcPr>
          <w:p w:rsidR="001B15B2" w:rsidRPr="003D5864" w:rsidRDefault="001B15B2" w:rsidP="001B15B2">
            <w:pPr>
              <w:rPr>
                <w:rFonts w:cs="Arial"/>
                <w:noProof/>
                <w:color w:val="000000"/>
                <w:lang w:val="sr-Cyrl-CS"/>
              </w:rPr>
            </w:pPr>
            <w:r w:rsidRPr="003D5864">
              <w:rPr>
                <w:rFonts w:cs="Arial"/>
                <w:noProof/>
                <w:color w:val="000000"/>
                <w:lang w:val="sr-Cyrl-CS"/>
              </w:rPr>
              <w:t> </w:t>
            </w:r>
          </w:p>
        </w:tc>
        <w:tc>
          <w:tcPr>
            <w:tcW w:w="1418" w:type="dxa"/>
            <w:gridSpan w:val="2"/>
            <w:shd w:val="clear" w:color="auto" w:fill="auto"/>
            <w:noWrap/>
            <w:vAlign w:val="bottom"/>
          </w:tcPr>
          <w:p w:rsidR="001B15B2" w:rsidRPr="003D5864" w:rsidRDefault="001B15B2" w:rsidP="001B15B2">
            <w:pPr>
              <w:rPr>
                <w:rFonts w:cs="Arial"/>
                <w:noProof/>
                <w:color w:val="000000"/>
                <w:lang w:val="sr-Cyrl-CS"/>
              </w:rPr>
            </w:pPr>
            <w:r w:rsidRPr="003D5864">
              <w:rPr>
                <w:rFonts w:cs="Arial"/>
                <w:noProof/>
                <w:color w:val="000000"/>
                <w:lang w:val="sr-Cyrl-CS"/>
              </w:rPr>
              <w:t> </w:t>
            </w:r>
          </w:p>
        </w:tc>
        <w:tc>
          <w:tcPr>
            <w:tcW w:w="1010" w:type="dxa"/>
            <w:gridSpan w:val="3"/>
            <w:shd w:val="clear" w:color="auto" w:fill="auto"/>
            <w:noWrap/>
            <w:vAlign w:val="bottom"/>
          </w:tcPr>
          <w:p w:rsidR="001B15B2" w:rsidRPr="003D5864" w:rsidRDefault="001B15B2" w:rsidP="001B15B2">
            <w:pPr>
              <w:jc w:val="center"/>
              <w:rPr>
                <w:rFonts w:cs="Arial"/>
                <w:noProof/>
                <w:color w:val="000000"/>
                <w:lang w:val="sr-Cyrl-CS"/>
              </w:rPr>
            </w:pPr>
            <w:r w:rsidRPr="003D5864">
              <w:rPr>
                <w:rFonts w:cs="Arial"/>
                <w:noProof/>
                <w:color w:val="000000"/>
                <w:lang w:val="sr-Cyrl-CS"/>
              </w:rPr>
              <w:t> </w:t>
            </w:r>
          </w:p>
        </w:tc>
        <w:tc>
          <w:tcPr>
            <w:tcW w:w="1418" w:type="dxa"/>
            <w:gridSpan w:val="2"/>
            <w:shd w:val="clear" w:color="auto" w:fill="auto"/>
            <w:noWrap/>
            <w:vAlign w:val="bottom"/>
          </w:tcPr>
          <w:p w:rsidR="001B15B2" w:rsidRPr="003D5864" w:rsidRDefault="001B15B2" w:rsidP="001B15B2">
            <w:pPr>
              <w:jc w:val="center"/>
              <w:rPr>
                <w:rFonts w:cs="Arial"/>
                <w:noProof/>
                <w:color w:val="000000"/>
                <w:lang w:val="sr-Cyrl-CS"/>
              </w:rPr>
            </w:pPr>
            <w:r w:rsidRPr="003D5864">
              <w:rPr>
                <w:rFonts w:cs="Arial"/>
                <w:noProof/>
                <w:color w:val="000000"/>
                <w:lang w:val="sr-Cyrl-CS"/>
              </w:rPr>
              <w:t> </w:t>
            </w:r>
          </w:p>
        </w:tc>
        <w:tc>
          <w:tcPr>
            <w:tcW w:w="1275" w:type="dxa"/>
            <w:gridSpan w:val="2"/>
            <w:shd w:val="clear" w:color="auto" w:fill="auto"/>
            <w:noWrap/>
            <w:vAlign w:val="bottom"/>
          </w:tcPr>
          <w:p w:rsidR="001B15B2" w:rsidRPr="003D5864" w:rsidRDefault="001B15B2" w:rsidP="001B15B2">
            <w:pPr>
              <w:jc w:val="center"/>
              <w:rPr>
                <w:rFonts w:cs="Arial"/>
                <w:noProof/>
                <w:color w:val="000000"/>
                <w:lang w:val="sr-Cyrl-CS"/>
              </w:rPr>
            </w:pPr>
            <w:r w:rsidRPr="003D5864">
              <w:rPr>
                <w:rFonts w:cs="Arial"/>
                <w:noProof/>
                <w:color w:val="000000"/>
                <w:lang w:val="sr-Cyrl-CS"/>
              </w:rPr>
              <w:t> </w:t>
            </w:r>
          </w:p>
        </w:tc>
        <w:tc>
          <w:tcPr>
            <w:tcW w:w="1427" w:type="dxa"/>
            <w:gridSpan w:val="2"/>
            <w:shd w:val="clear" w:color="auto" w:fill="auto"/>
            <w:noWrap/>
            <w:vAlign w:val="bottom"/>
          </w:tcPr>
          <w:p w:rsidR="001B15B2" w:rsidRPr="003D5864" w:rsidRDefault="001B15B2" w:rsidP="001B15B2">
            <w:pPr>
              <w:jc w:val="center"/>
              <w:rPr>
                <w:rFonts w:cs="Arial"/>
                <w:noProof/>
                <w:color w:val="000000"/>
                <w:lang w:val="sr-Cyrl-CS"/>
              </w:rPr>
            </w:pPr>
            <w:r w:rsidRPr="003D5864">
              <w:rPr>
                <w:rFonts w:cs="Arial"/>
                <w:noProof/>
                <w:color w:val="000000"/>
                <w:lang w:val="sr-Cyrl-CS"/>
              </w:rPr>
              <w:t> </w:t>
            </w:r>
          </w:p>
        </w:tc>
        <w:tc>
          <w:tcPr>
            <w:tcW w:w="1118" w:type="dxa"/>
            <w:gridSpan w:val="2"/>
            <w:shd w:val="clear" w:color="auto" w:fill="auto"/>
          </w:tcPr>
          <w:p w:rsidR="001B15B2" w:rsidRPr="003D5864" w:rsidRDefault="001B15B2" w:rsidP="001B15B2">
            <w:pPr>
              <w:jc w:val="center"/>
              <w:rPr>
                <w:rFonts w:cs="Arial"/>
                <w:noProof/>
                <w:color w:val="000000"/>
                <w:lang w:val="sr-Cyrl-CS"/>
              </w:rPr>
            </w:pPr>
          </w:p>
        </w:tc>
        <w:tc>
          <w:tcPr>
            <w:tcW w:w="1192" w:type="dxa"/>
            <w:shd w:val="clear" w:color="auto" w:fill="auto"/>
          </w:tcPr>
          <w:p w:rsidR="001B15B2" w:rsidRPr="003D5864" w:rsidRDefault="001B15B2" w:rsidP="001B15B2">
            <w:pPr>
              <w:jc w:val="center"/>
              <w:rPr>
                <w:rFonts w:cs="Arial"/>
                <w:noProof/>
                <w:color w:val="000000"/>
                <w:lang w:val="sr-Cyrl-CS"/>
              </w:rPr>
            </w:pPr>
          </w:p>
        </w:tc>
      </w:tr>
      <w:tr w:rsidR="001B15B2" w:rsidRPr="003D5864" w:rsidTr="001B15B2">
        <w:trPr>
          <w:trHeight w:val="24"/>
          <w:jc w:val="center"/>
        </w:trPr>
        <w:tc>
          <w:tcPr>
            <w:tcW w:w="938" w:type="dxa"/>
            <w:gridSpan w:val="2"/>
            <w:tcBorders>
              <w:bottom w:val="thinThickLargeGap" w:sz="24" w:space="0" w:color="auto"/>
            </w:tcBorders>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2</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 xml:space="preserve">Замена лопатице ротора пумпе   </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 </w:t>
            </w: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r w:rsidRPr="003D5864">
              <w:rPr>
                <w:rFonts w:cs="Arial"/>
                <w:color w:val="000000"/>
              </w:rPr>
              <w:t> </w:t>
            </w: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r w:rsidRPr="003D5864">
              <w:rPr>
                <w:rFonts w:cs="Arial"/>
                <w:color w:val="000000"/>
              </w:rPr>
              <w:t> </w:t>
            </w: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r w:rsidRPr="003D5864">
              <w:rPr>
                <w:rFonts w:cs="Arial"/>
                <w:color w:val="000000"/>
              </w:rPr>
              <w:t> </w:t>
            </w: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r w:rsidRPr="003D5864">
              <w:rPr>
                <w:rFonts w:cs="Arial"/>
                <w:color w:val="000000"/>
              </w:rPr>
              <w:t> </w:t>
            </w:r>
          </w:p>
        </w:tc>
        <w:tc>
          <w:tcPr>
            <w:tcW w:w="1427"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r w:rsidRPr="003D5864">
              <w:rPr>
                <w:rFonts w:cs="Arial"/>
                <w:color w:val="000000"/>
              </w:rPr>
              <w:t> </w:t>
            </w: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4"/>
          <w:jc w:val="center"/>
        </w:trPr>
        <w:tc>
          <w:tcPr>
            <w:tcW w:w="938" w:type="dxa"/>
            <w:gridSpan w:val="2"/>
            <w:tcBorders>
              <w:bottom w:val="thinThickLargeGap" w:sz="24" w:space="0" w:color="auto"/>
            </w:tcBorders>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3</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заптивача осовине  пумпе</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4"/>
          <w:jc w:val="center"/>
        </w:trPr>
        <w:tc>
          <w:tcPr>
            <w:tcW w:w="938" w:type="dxa"/>
            <w:gridSpan w:val="2"/>
            <w:tcBorders>
              <w:bottom w:val="thinThickLargeGap" w:sz="24" w:space="0" w:color="auto"/>
            </w:tcBorders>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4</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лежаја осовине пумпе   FPCC</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7"/>
          <w:jc w:val="center"/>
        </w:trPr>
        <w:tc>
          <w:tcPr>
            <w:tcW w:w="14746" w:type="dxa"/>
            <w:gridSpan w:val="19"/>
            <w:shd w:val="clear" w:color="auto" w:fill="auto"/>
            <w:vAlign w:val="bottom"/>
          </w:tcPr>
          <w:p w:rsidR="001B15B2" w:rsidRPr="003D5864" w:rsidRDefault="001B15B2" w:rsidP="001B15B2">
            <w:pPr>
              <w:rPr>
                <w:rFonts w:cs="Arial"/>
                <w:bCs/>
                <w:color w:val="000000"/>
              </w:rPr>
            </w:pPr>
            <w:r w:rsidRPr="003D5864">
              <w:rPr>
                <w:rFonts w:cs="Arial"/>
                <w:bCs/>
                <w:color w:val="000000"/>
              </w:rPr>
              <w:t>BUBANJ SA CREVOM I PIŠTOLJEM HPSI 1A-2K-12- Alfons Haar 90 lit/min</w:t>
            </w:r>
            <w:r w:rsidRPr="003D5864">
              <w:rPr>
                <w:rFonts w:cs="Arial"/>
                <w:color w:val="000000"/>
              </w:rPr>
              <w:t> </w:t>
            </w:r>
          </w:p>
        </w:tc>
      </w:tr>
      <w:tr w:rsidR="001B15B2" w:rsidRPr="003D5864" w:rsidTr="001B15B2">
        <w:trPr>
          <w:trHeight w:val="130"/>
          <w:jc w:val="center"/>
        </w:trPr>
        <w:tc>
          <w:tcPr>
            <w:tcW w:w="938" w:type="dxa"/>
            <w:gridSpan w:val="2"/>
            <w:shd w:val="clear" w:color="auto" w:fill="auto"/>
            <w:noWrap/>
            <w:vAlign w:val="bottom"/>
          </w:tcPr>
          <w:p w:rsidR="001B15B2" w:rsidRPr="003D5864" w:rsidRDefault="001B15B2" w:rsidP="001B15B2">
            <w:pPr>
              <w:ind w:left="-72"/>
              <w:jc w:val="center"/>
              <w:rPr>
                <w:rFonts w:cs="Arial"/>
                <w:color w:val="000000"/>
              </w:rPr>
            </w:pPr>
            <w:r w:rsidRPr="003D5864">
              <w:rPr>
                <w:rFonts w:cs="Arial"/>
                <w:color w:val="000000"/>
              </w:rPr>
              <w:t>1</w:t>
            </w:r>
          </w:p>
        </w:tc>
        <w:tc>
          <w:tcPr>
            <w:tcW w:w="3685" w:type="dxa"/>
            <w:gridSpan w:val="2"/>
            <w:shd w:val="clear" w:color="auto" w:fill="auto"/>
            <w:vAlign w:val="bottom"/>
          </w:tcPr>
          <w:p w:rsidR="001B15B2" w:rsidRPr="003D5864" w:rsidRDefault="001B15B2" w:rsidP="001B15B2">
            <w:pPr>
              <w:rPr>
                <w:rFonts w:cs="Arial"/>
                <w:bCs/>
                <w:noProof/>
                <w:color w:val="000000"/>
                <w:lang w:val="sr-Cyrl-CS"/>
              </w:rPr>
            </w:pPr>
            <w:r w:rsidRPr="003D5864">
              <w:rPr>
                <w:rFonts w:cs="Arial"/>
                <w:bCs/>
                <w:noProof/>
                <w:color w:val="000000"/>
                <w:lang w:val="sr-Cyrl-CS"/>
              </w:rPr>
              <w:t>Замена бубња са цревом и пиштољем КПТ</w:t>
            </w:r>
          </w:p>
        </w:tc>
        <w:tc>
          <w:tcPr>
            <w:tcW w:w="1265" w:type="dxa"/>
            <w:shd w:val="clear" w:color="auto" w:fill="auto"/>
            <w:vAlign w:val="bottom"/>
          </w:tcPr>
          <w:p w:rsidR="001B15B2" w:rsidRPr="003D5864" w:rsidRDefault="001B15B2" w:rsidP="001B15B2">
            <w:pPr>
              <w:rPr>
                <w:rFonts w:cs="Arial"/>
                <w:noProof/>
                <w:color w:val="000000"/>
                <w:lang w:val="sr-Cyrl-CS"/>
              </w:rPr>
            </w:pPr>
            <w:r w:rsidRPr="003D5864">
              <w:rPr>
                <w:rFonts w:cs="Arial"/>
                <w:noProof/>
                <w:color w:val="000000"/>
                <w:lang w:val="sr-Cyrl-CS"/>
              </w:rPr>
              <w:t> </w:t>
            </w:r>
          </w:p>
        </w:tc>
        <w:tc>
          <w:tcPr>
            <w:tcW w:w="1418" w:type="dxa"/>
            <w:gridSpan w:val="2"/>
            <w:shd w:val="clear" w:color="auto" w:fill="auto"/>
            <w:noWrap/>
            <w:vAlign w:val="bottom"/>
          </w:tcPr>
          <w:p w:rsidR="001B15B2" w:rsidRPr="003D5864" w:rsidRDefault="001B15B2" w:rsidP="001B15B2">
            <w:pPr>
              <w:rPr>
                <w:rFonts w:cs="Arial"/>
                <w:noProof/>
                <w:color w:val="000000"/>
                <w:lang w:val="sr-Cyrl-CS"/>
              </w:rPr>
            </w:pPr>
            <w:r w:rsidRPr="003D5864">
              <w:rPr>
                <w:rFonts w:cs="Arial"/>
                <w:noProof/>
                <w:color w:val="000000"/>
                <w:lang w:val="sr-Cyrl-CS"/>
              </w:rPr>
              <w:t> </w:t>
            </w:r>
          </w:p>
        </w:tc>
        <w:tc>
          <w:tcPr>
            <w:tcW w:w="1010" w:type="dxa"/>
            <w:gridSpan w:val="3"/>
            <w:shd w:val="clear" w:color="auto" w:fill="auto"/>
            <w:noWrap/>
            <w:vAlign w:val="bottom"/>
          </w:tcPr>
          <w:p w:rsidR="001B15B2" w:rsidRPr="003D5864" w:rsidRDefault="001B15B2" w:rsidP="001B15B2">
            <w:pPr>
              <w:jc w:val="center"/>
              <w:rPr>
                <w:rFonts w:cs="Arial"/>
                <w:noProof/>
                <w:color w:val="000000"/>
                <w:lang w:val="sr-Cyrl-CS"/>
              </w:rPr>
            </w:pPr>
            <w:r w:rsidRPr="003D5864">
              <w:rPr>
                <w:rFonts w:cs="Arial"/>
                <w:noProof/>
                <w:color w:val="000000"/>
                <w:lang w:val="sr-Cyrl-CS"/>
              </w:rPr>
              <w:t> </w:t>
            </w:r>
          </w:p>
        </w:tc>
        <w:tc>
          <w:tcPr>
            <w:tcW w:w="1418" w:type="dxa"/>
            <w:gridSpan w:val="2"/>
            <w:shd w:val="clear" w:color="auto" w:fill="auto"/>
            <w:noWrap/>
            <w:vAlign w:val="bottom"/>
          </w:tcPr>
          <w:p w:rsidR="001B15B2" w:rsidRPr="003D5864" w:rsidRDefault="001B15B2" w:rsidP="001B15B2">
            <w:pPr>
              <w:jc w:val="center"/>
              <w:rPr>
                <w:rFonts w:cs="Arial"/>
                <w:noProof/>
                <w:color w:val="000000"/>
                <w:lang w:val="sr-Cyrl-CS"/>
              </w:rPr>
            </w:pPr>
            <w:r w:rsidRPr="003D5864">
              <w:rPr>
                <w:rFonts w:cs="Arial"/>
                <w:noProof/>
                <w:color w:val="000000"/>
                <w:lang w:val="sr-Cyrl-CS"/>
              </w:rPr>
              <w:t> </w:t>
            </w:r>
          </w:p>
        </w:tc>
        <w:tc>
          <w:tcPr>
            <w:tcW w:w="1275" w:type="dxa"/>
            <w:gridSpan w:val="2"/>
            <w:shd w:val="clear" w:color="auto" w:fill="auto"/>
            <w:noWrap/>
            <w:vAlign w:val="bottom"/>
          </w:tcPr>
          <w:p w:rsidR="001B15B2" w:rsidRPr="003D5864" w:rsidRDefault="001B15B2" w:rsidP="001B15B2">
            <w:pPr>
              <w:jc w:val="center"/>
              <w:rPr>
                <w:rFonts w:cs="Arial"/>
                <w:noProof/>
                <w:color w:val="000000"/>
                <w:lang w:val="sr-Cyrl-CS"/>
              </w:rPr>
            </w:pPr>
            <w:r w:rsidRPr="003D5864">
              <w:rPr>
                <w:rFonts w:cs="Arial"/>
                <w:noProof/>
                <w:color w:val="000000"/>
                <w:lang w:val="sr-Cyrl-CS"/>
              </w:rPr>
              <w:t> </w:t>
            </w:r>
          </w:p>
        </w:tc>
        <w:tc>
          <w:tcPr>
            <w:tcW w:w="1427" w:type="dxa"/>
            <w:gridSpan w:val="2"/>
            <w:shd w:val="clear" w:color="auto" w:fill="auto"/>
            <w:noWrap/>
            <w:vAlign w:val="bottom"/>
          </w:tcPr>
          <w:p w:rsidR="001B15B2" w:rsidRPr="003D5864" w:rsidRDefault="001B15B2" w:rsidP="001B15B2">
            <w:pPr>
              <w:jc w:val="center"/>
              <w:rPr>
                <w:rFonts w:cs="Arial"/>
                <w:noProof/>
                <w:color w:val="000000"/>
                <w:lang w:val="sr-Cyrl-CS"/>
              </w:rPr>
            </w:pPr>
            <w:r w:rsidRPr="003D5864">
              <w:rPr>
                <w:rFonts w:cs="Arial"/>
                <w:noProof/>
                <w:color w:val="000000"/>
                <w:lang w:val="sr-Cyrl-CS"/>
              </w:rPr>
              <w:t> </w:t>
            </w:r>
          </w:p>
        </w:tc>
        <w:tc>
          <w:tcPr>
            <w:tcW w:w="1118" w:type="dxa"/>
            <w:gridSpan w:val="2"/>
            <w:shd w:val="clear" w:color="auto" w:fill="auto"/>
          </w:tcPr>
          <w:p w:rsidR="001B15B2" w:rsidRPr="003D5864" w:rsidRDefault="001B15B2" w:rsidP="001B15B2">
            <w:pPr>
              <w:jc w:val="center"/>
              <w:rPr>
                <w:rFonts w:cs="Arial"/>
                <w:noProof/>
                <w:color w:val="000000"/>
                <w:lang w:val="sr-Cyrl-CS"/>
              </w:rPr>
            </w:pPr>
          </w:p>
        </w:tc>
        <w:tc>
          <w:tcPr>
            <w:tcW w:w="1192" w:type="dxa"/>
            <w:shd w:val="clear" w:color="auto" w:fill="auto"/>
          </w:tcPr>
          <w:p w:rsidR="001B15B2" w:rsidRPr="003D5864" w:rsidRDefault="001B15B2" w:rsidP="001B15B2">
            <w:pPr>
              <w:jc w:val="center"/>
              <w:rPr>
                <w:rFonts w:cs="Arial"/>
                <w:noProof/>
                <w:color w:val="000000"/>
                <w:lang w:val="sr-Cyrl-CS"/>
              </w:rPr>
            </w:pPr>
          </w:p>
        </w:tc>
      </w:tr>
      <w:tr w:rsidR="001B15B2" w:rsidRPr="0061361B" w:rsidTr="001B15B2">
        <w:trPr>
          <w:trHeight w:val="24"/>
          <w:jc w:val="center"/>
        </w:trPr>
        <w:tc>
          <w:tcPr>
            <w:tcW w:w="938" w:type="dxa"/>
            <w:gridSpan w:val="2"/>
            <w:shd w:val="clear" w:color="auto" w:fill="auto"/>
            <w:vAlign w:val="bottom"/>
          </w:tcPr>
          <w:p w:rsidR="001B15B2" w:rsidRPr="003D5864" w:rsidRDefault="001B15B2" w:rsidP="001B15B2">
            <w:pPr>
              <w:ind w:left="-72"/>
              <w:jc w:val="center"/>
              <w:rPr>
                <w:rFonts w:cs="Arial"/>
                <w:noProof/>
                <w:color w:val="000000"/>
                <w:lang w:val="sr-Cyrl-CS"/>
              </w:rPr>
            </w:pPr>
            <w:r w:rsidRPr="003D5864">
              <w:rPr>
                <w:rFonts w:cs="Arial"/>
                <w:noProof/>
                <w:color w:val="000000"/>
                <w:lang w:val="sr-Cyrl-CS"/>
              </w:rPr>
              <w:t>2</w:t>
            </w:r>
          </w:p>
        </w:tc>
        <w:tc>
          <w:tcPr>
            <w:tcW w:w="3685" w:type="dxa"/>
            <w:gridSpan w:val="2"/>
            <w:shd w:val="clear" w:color="auto" w:fill="auto"/>
            <w:vAlign w:val="bottom"/>
          </w:tcPr>
          <w:p w:rsidR="001B15B2" w:rsidRPr="003D5864" w:rsidRDefault="001B15B2" w:rsidP="001B15B2">
            <w:pPr>
              <w:widowControl/>
              <w:suppressAutoHyphens w:val="0"/>
              <w:autoSpaceDN/>
              <w:textAlignment w:val="auto"/>
              <w:rPr>
                <w:rFonts w:cs="Arial"/>
                <w:color w:val="000000"/>
                <w:kern w:val="0"/>
              </w:rPr>
            </w:pPr>
            <w:r w:rsidRPr="003D5864">
              <w:rPr>
                <w:rFonts w:cs="Arial"/>
                <w:color w:val="000000"/>
                <w:kern w:val="0"/>
              </w:rPr>
              <w:t>Замена црева за гориво 1“</w:t>
            </w:r>
          </w:p>
          <w:p w:rsidR="001B15B2" w:rsidRPr="0061361B" w:rsidRDefault="001B15B2" w:rsidP="001B15B2">
            <w:pPr>
              <w:rPr>
                <w:rFonts w:cs="Arial"/>
                <w:color w:val="000000"/>
                <w:lang w:val="sr-Cyrl-CS"/>
              </w:rPr>
            </w:pPr>
            <w:r w:rsidRPr="003D5864">
              <w:rPr>
                <w:rFonts w:cs="Arial"/>
                <w:color w:val="000000"/>
                <w:kern w:val="0"/>
              </w:rPr>
              <w:t>дужине 15м</w:t>
            </w:r>
          </w:p>
        </w:tc>
        <w:tc>
          <w:tcPr>
            <w:tcW w:w="1265" w:type="dxa"/>
            <w:shd w:val="clear" w:color="auto" w:fill="auto"/>
            <w:vAlign w:val="bottom"/>
          </w:tcPr>
          <w:p w:rsidR="001B15B2" w:rsidRPr="0061361B" w:rsidRDefault="001B15B2" w:rsidP="001B15B2">
            <w:pPr>
              <w:rPr>
                <w:rFonts w:cs="Arial"/>
                <w:color w:val="000000"/>
              </w:rPr>
            </w:pPr>
            <w:r w:rsidRPr="0061361B">
              <w:rPr>
                <w:rFonts w:cs="Arial"/>
                <w:color w:val="000000"/>
              </w:rPr>
              <w:t> </w:t>
            </w:r>
          </w:p>
        </w:tc>
        <w:tc>
          <w:tcPr>
            <w:tcW w:w="1418" w:type="dxa"/>
            <w:gridSpan w:val="2"/>
            <w:shd w:val="clear" w:color="auto" w:fill="auto"/>
            <w:noWrap/>
            <w:vAlign w:val="bottom"/>
          </w:tcPr>
          <w:p w:rsidR="001B15B2" w:rsidRPr="0061361B" w:rsidRDefault="001B15B2" w:rsidP="001B15B2">
            <w:pPr>
              <w:rPr>
                <w:rFonts w:cs="Arial"/>
                <w:color w:val="000000"/>
              </w:rPr>
            </w:pPr>
            <w:r w:rsidRPr="0061361B">
              <w:rPr>
                <w:rFonts w:cs="Arial"/>
                <w:color w:val="000000"/>
              </w:rPr>
              <w:t> </w:t>
            </w:r>
          </w:p>
        </w:tc>
        <w:tc>
          <w:tcPr>
            <w:tcW w:w="1010" w:type="dxa"/>
            <w:gridSpan w:val="3"/>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418" w:type="dxa"/>
            <w:gridSpan w:val="2"/>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275" w:type="dxa"/>
            <w:gridSpan w:val="2"/>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427" w:type="dxa"/>
            <w:gridSpan w:val="2"/>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118" w:type="dxa"/>
            <w:gridSpan w:val="2"/>
            <w:shd w:val="clear" w:color="auto" w:fill="auto"/>
          </w:tcPr>
          <w:p w:rsidR="001B15B2" w:rsidRPr="0061361B" w:rsidRDefault="001B15B2" w:rsidP="001B15B2">
            <w:pPr>
              <w:jc w:val="center"/>
              <w:rPr>
                <w:rFonts w:cs="Arial"/>
                <w:color w:val="000000"/>
              </w:rPr>
            </w:pPr>
          </w:p>
        </w:tc>
        <w:tc>
          <w:tcPr>
            <w:tcW w:w="1192" w:type="dxa"/>
            <w:shd w:val="clear" w:color="auto" w:fill="auto"/>
          </w:tcPr>
          <w:p w:rsidR="001B15B2" w:rsidRPr="0061361B" w:rsidRDefault="001B15B2" w:rsidP="001B15B2">
            <w:pPr>
              <w:jc w:val="center"/>
              <w:rPr>
                <w:rFonts w:cs="Arial"/>
                <w:color w:val="000000"/>
              </w:rPr>
            </w:pPr>
          </w:p>
        </w:tc>
      </w:tr>
      <w:tr w:rsidR="001B15B2" w:rsidRPr="0061361B" w:rsidTr="001B15B2">
        <w:trPr>
          <w:trHeight w:val="285"/>
          <w:jc w:val="center"/>
        </w:trPr>
        <w:tc>
          <w:tcPr>
            <w:tcW w:w="938" w:type="dxa"/>
            <w:gridSpan w:val="2"/>
            <w:shd w:val="clear" w:color="auto" w:fill="auto"/>
            <w:vAlign w:val="bottom"/>
          </w:tcPr>
          <w:p w:rsidR="001B15B2" w:rsidRPr="0061361B" w:rsidRDefault="001B15B2" w:rsidP="001B15B2">
            <w:pPr>
              <w:ind w:left="-72"/>
              <w:jc w:val="center"/>
              <w:rPr>
                <w:rFonts w:cs="Arial"/>
                <w:color w:val="000000"/>
              </w:rPr>
            </w:pPr>
            <w:r w:rsidRPr="0061361B">
              <w:rPr>
                <w:rFonts w:cs="Arial"/>
                <w:color w:val="000000"/>
              </w:rPr>
              <w:t>3</w:t>
            </w:r>
          </w:p>
        </w:tc>
        <w:tc>
          <w:tcPr>
            <w:tcW w:w="3685" w:type="dxa"/>
            <w:gridSpan w:val="2"/>
            <w:shd w:val="clear" w:color="auto" w:fill="auto"/>
            <w:vAlign w:val="bottom"/>
          </w:tcPr>
          <w:p w:rsidR="001B15B2" w:rsidRPr="0061361B" w:rsidRDefault="001B15B2" w:rsidP="001B15B2">
            <w:pPr>
              <w:rPr>
                <w:rFonts w:cs="Arial"/>
                <w:color w:val="000000"/>
              </w:rPr>
            </w:pPr>
            <w:r w:rsidRPr="0061361B">
              <w:rPr>
                <w:rFonts w:cs="Arial"/>
                <w:noProof/>
                <w:color w:val="000000"/>
                <w:lang w:val="sr-Cyrl-CS"/>
              </w:rPr>
              <w:t>Замена пиштоља (славине) протока</w:t>
            </w:r>
            <w:r w:rsidRPr="0061361B">
              <w:rPr>
                <w:rFonts w:cs="Arial"/>
                <w:color w:val="000000"/>
                <w:lang w:val="sr-Cyrl-CS"/>
              </w:rPr>
              <w:t xml:space="preserve"> </w:t>
            </w:r>
            <w:r w:rsidRPr="0061361B">
              <w:rPr>
                <w:rFonts w:cs="Arial"/>
                <w:color w:val="000000"/>
              </w:rPr>
              <w:t>90 l/min.</w:t>
            </w:r>
          </w:p>
        </w:tc>
        <w:tc>
          <w:tcPr>
            <w:tcW w:w="1265" w:type="dxa"/>
            <w:shd w:val="clear" w:color="auto" w:fill="auto"/>
            <w:vAlign w:val="bottom"/>
          </w:tcPr>
          <w:p w:rsidR="001B15B2" w:rsidRPr="0061361B" w:rsidRDefault="001B15B2" w:rsidP="001B15B2">
            <w:pPr>
              <w:rPr>
                <w:rFonts w:cs="Arial"/>
                <w:color w:val="000000"/>
              </w:rPr>
            </w:pPr>
            <w:r w:rsidRPr="0061361B">
              <w:rPr>
                <w:rFonts w:cs="Arial"/>
                <w:color w:val="000000"/>
              </w:rPr>
              <w:t> </w:t>
            </w:r>
          </w:p>
        </w:tc>
        <w:tc>
          <w:tcPr>
            <w:tcW w:w="1418" w:type="dxa"/>
            <w:gridSpan w:val="2"/>
            <w:shd w:val="clear" w:color="auto" w:fill="auto"/>
            <w:noWrap/>
            <w:vAlign w:val="bottom"/>
          </w:tcPr>
          <w:p w:rsidR="001B15B2" w:rsidRPr="0061361B" w:rsidRDefault="001B15B2" w:rsidP="001B15B2">
            <w:pPr>
              <w:rPr>
                <w:rFonts w:cs="Arial"/>
                <w:color w:val="000000"/>
              </w:rPr>
            </w:pPr>
            <w:r w:rsidRPr="0061361B">
              <w:rPr>
                <w:rFonts w:cs="Arial"/>
                <w:color w:val="000000"/>
              </w:rPr>
              <w:t> </w:t>
            </w:r>
          </w:p>
        </w:tc>
        <w:tc>
          <w:tcPr>
            <w:tcW w:w="1010" w:type="dxa"/>
            <w:gridSpan w:val="3"/>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418" w:type="dxa"/>
            <w:gridSpan w:val="2"/>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275" w:type="dxa"/>
            <w:gridSpan w:val="2"/>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427" w:type="dxa"/>
            <w:gridSpan w:val="2"/>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118" w:type="dxa"/>
            <w:gridSpan w:val="2"/>
            <w:shd w:val="clear" w:color="auto" w:fill="auto"/>
          </w:tcPr>
          <w:p w:rsidR="001B15B2" w:rsidRPr="0061361B" w:rsidRDefault="001B15B2" w:rsidP="001B15B2">
            <w:pPr>
              <w:jc w:val="center"/>
              <w:rPr>
                <w:rFonts w:cs="Arial"/>
                <w:color w:val="000000"/>
              </w:rPr>
            </w:pPr>
          </w:p>
        </w:tc>
        <w:tc>
          <w:tcPr>
            <w:tcW w:w="1192" w:type="dxa"/>
            <w:shd w:val="clear" w:color="auto" w:fill="auto"/>
          </w:tcPr>
          <w:p w:rsidR="001B15B2" w:rsidRPr="0061361B" w:rsidRDefault="001B15B2" w:rsidP="001B15B2">
            <w:pPr>
              <w:jc w:val="center"/>
              <w:rPr>
                <w:rFonts w:cs="Arial"/>
                <w:color w:val="000000"/>
              </w:rPr>
            </w:pPr>
          </w:p>
        </w:tc>
      </w:tr>
      <w:tr w:rsidR="001B15B2" w:rsidRPr="0061361B" w:rsidTr="001B15B2">
        <w:trPr>
          <w:trHeight w:val="285"/>
          <w:jc w:val="center"/>
        </w:trPr>
        <w:tc>
          <w:tcPr>
            <w:tcW w:w="938" w:type="dxa"/>
            <w:gridSpan w:val="2"/>
            <w:tcBorders>
              <w:bottom w:val="thinThickLargeGap" w:sz="24" w:space="0" w:color="auto"/>
            </w:tcBorders>
            <w:shd w:val="clear" w:color="auto" w:fill="auto"/>
            <w:vAlign w:val="bottom"/>
          </w:tcPr>
          <w:p w:rsidR="001B15B2" w:rsidRPr="0061361B" w:rsidRDefault="001B15B2" w:rsidP="001B15B2">
            <w:pPr>
              <w:ind w:left="-72"/>
              <w:jc w:val="center"/>
              <w:rPr>
                <w:rFonts w:cs="Arial"/>
                <w:color w:val="000000"/>
              </w:rPr>
            </w:pPr>
            <w:r w:rsidRPr="0061361B">
              <w:rPr>
                <w:rFonts w:cs="Arial"/>
                <w:color w:val="000000"/>
              </w:rPr>
              <w:t>4</w:t>
            </w:r>
          </w:p>
        </w:tc>
        <w:tc>
          <w:tcPr>
            <w:tcW w:w="3685" w:type="dxa"/>
            <w:gridSpan w:val="2"/>
            <w:tcBorders>
              <w:bottom w:val="thinThickLargeGap" w:sz="24" w:space="0" w:color="auto"/>
            </w:tcBorders>
            <w:shd w:val="clear" w:color="auto" w:fill="auto"/>
            <w:vAlign w:val="bottom"/>
          </w:tcPr>
          <w:p w:rsidR="001B15B2" w:rsidRPr="0061361B" w:rsidRDefault="001B15B2" w:rsidP="001B15B2">
            <w:pPr>
              <w:rPr>
                <w:rFonts w:cs="Arial"/>
                <w:color w:val="000000"/>
              </w:rPr>
            </w:pPr>
            <w:r w:rsidRPr="0061361B">
              <w:rPr>
                <w:rFonts w:cs="Arial"/>
                <w:noProof/>
                <w:color w:val="000000"/>
                <w:lang w:val="sr-Cyrl-CS"/>
              </w:rPr>
              <w:t>Замена пиштоља (славине) протока</w:t>
            </w:r>
            <w:r w:rsidRPr="0061361B">
              <w:rPr>
                <w:rFonts w:cs="Arial"/>
                <w:color w:val="000000"/>
                <w:lang w:val="sr-Cyrl-CS"/>
              </w:rPr>
              <w:t xml:space="preserve"> </w:t>
            </w:r>
            <w:r w:rsidRPr="0061361B">
              <w:rPr>
                <w:rFonts w:cs="Arial"/>
                <w:color w:val="000000"/>
              </w:rPr>
              <w:t>50 l/min.</w:t>
            </w:r>
          </w:p>
        </w:tc>
        <w:tc>
          <w:tcPr>
            <w:tcW w:w="1265" w:type="dxa"/>
            <w:tcBorders>
              <w:bottom w:val="thinThickLargeGap" w:sz="24" w:space="0" w:color="auto"/>
            </w:tcBorders>
            <w:shd w:val="clear" w:color="auto" w:fill="auto"/>
            <w:vAlign w:val="bottom"/>
          </w:tcPr>
          <w:p w:rsidR="001B15B2" w:rsidRPr="0061361B" w:rsidRDefault="001B15B2" w:rsidP="001B15B2">
            <w:pPr>
              <w:rPr>
                <w:rFonts w:cs="Arial"/>
                <w:color w:val="000000"/>
              </w:rPr>
            </w:pPr>
            <w:r w:rsidRPr="0061361B">
              <w:rPr>
                <w:rFonts w:cs="Arial"/>
                <w:color w:val="000000"/>
              </w:rPr>
              <w:t> </w:t>
            </w:r>
          </w:p>
        </w:tc>
        <w:tc>
          <w:tcPr>
            <w:tcW w:w="1418" w:type="dxa"/>
            <w:gridSpan w:val="2"/>
            <w:tcBorders>
              <w:bottom w:val="thinThickLargeGap" w:sz="24" w:space="0" w:color="auto"/>
            </w:tcBorders>
            <w:shd w:val="clear" w:color="auto" w:fill="auto"/>
            <w:noWrap/>
            <w:vAlign w:val="bottom"/>
          </w:tcPr>
          <w:p w:rsidR="001B15B2" w:rsidRPr="0061361B" w:rsidRDefault="001B15B2" w:rsidP="001B15B2">
            <w:pPr>
              <w:rPr>
                <w:rFonts w:cs="Arial"/>
                <w:color w:val="000000"/>
              </w:rPr>
            </w:pPr>
            <w:r w:rsidRPr="0061361B">
              <w:rPr>
                <w:rFonts w:cs="Arial"/>
                <w:color w:val="000000"/>
              </w:rPr>
              <w:t> </w:t>
            </w:r>
          </w:p>
        </w:tc>
        <w:tc>
          <w:tcPr>
            <w:tcW w:w="1010" w:type="dxa"/>
            <w:gridSpan w:val="3"/>
            <w:tcBorders>
              <w:bottom w:val="thinThickLargeGap" w:sz="24" w:space="0" w:color="auto"/>
            </w:tcBorders>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418" w:type="dxa"/>
            <w:gridSpan w:val="2"/>
            <w:tcBorders>
              <w:bottom w:val="thinThickLargeGap" w:sz="24" w:space="0" w:color="auto"/>
            </w:tcBorders>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275" w:type="dxa"/>
            <w:gridSpan w:val="2"/>
            <w:tcBorders>
              <w:bottom w:val="thinThickLargeGap" w:sz="24" w:space="0" w:color="auto"/>
            </w:tcBorders>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427" w:type="dxa"/>
            <w:gridSpan w:val="2"/>
            <w:shd w:val="clear" w:color="auto" w:fill="auto"/>
            <w:noWrap/>
            <w:vAlign w:val="bottom"/>
          </w:tcPr>
          <w:p w:rsidR="001B15B2" w:rsidRPr="0061361B" w:rsidRDefault="001B15B2" w:rsidP="001B15B2">
            <w:pPr>
              <w:jc w:val="center"/>
              <w:rPr>
                <w:rFonts w:cs="Arial"/>
                <w:color w:val="000000"/>
              </w:rPr>
            </w:pPr>
            <w:r w:rsidRPr="0061361B">
              <w:rPr>
                <w:rFonts w:cs="Arial"/>
                <w:color w:val="000000"/>
              </w:rPr>
              <w:t> </w:t>
            </w:r>
          </w:p>
        </w:tc>
        <w:tc>
          <w:tcPr>
            <w:tcW w:w="1118" w:type="dxa"/>
            <w:gridSpan w:val="2"/>
            <w:tcBorders>
              <w:bottom w:val="thinThickLargeGap" w:sz="24" w:space="0" w:color="auto"/>
            </w:tcBorders>
            <w:shd w:val="clear" w:color="auto" w:fill="auto"/>
          </w:tcPr>
          <w:p w:rsidR="001B15B2" w:rsidRPr="0061361B"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61361B" w:rsidRDefault="001B15B2" w:rsidP="001B15B2">
            <w:pPr>
              <w:jc w:val="center"/>
              <w:rPr>
                <w:rFonts w:cs="Arial"/>
                <w:color w:val="000000"/>
              </w:rPr>
            </w:pPr>
          </w:p>
        </w:tc>
      </w:tr>
      <w:tr w:rsidR="001B15B2" w:rsidRPr="003D5864" w:rsidTr="001B15B2">
        <w:trPr>
          <w:trHeight w:val="287"/>
          <w:jc w:val="center"/>
        </w:trPr>
        <w:tc>
          <w:tcPr>
            <w:tcW w:w="14746" w:type="dxa"/>
            <w:gridSpan w:val="19"/>
            <w:shd w:val="clear" w:color="auto" w:fill="auto"/>
            <w:vAlign w:val="bottom"/>
          </w:tcPr>
          <w:p w:rsidR="001B15B2" w:rsidRPr="003D5864" w:rsidRDefault="001B15B2" w:rsidP="001B15B2">
            <w:pPr>
              <w:rPr>
                <w:rFonts w:cs="Arial"/>
                <w:bCs/>
                <w:color w:val="000000"/>
              </w:rPr>
            </w:pPr>
            <w:r w:rsidRPr="003D5864">
              <w:rPr>
                <w:rFonts w:cs="Arial"/>
                <w:bCs/>
                <w:color w:val="000000"/>
                <w:kern w:val="0"/>
                <w:szCs w:val="18"/>
                <w:lang w:val="sr-Cyrl-RS"/>
              </w:rPr>
              <w:t>М</w:t>
            </w:r>
            <w:r w:rsidRPr="003D5864">
              <w:rPr>
                <w:rFonts w:cs="Arial"/>
                <w:bCs/>
                <w:color w:val="000000"/>
                <w:kern w:val="0"/>
                <w:szCs w:val="18"/>
              </w:rPr>
              <w:t>ерна група S.A.M.P.I SM7</w:t>
            </w: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rPr>
            </w:pPr>
            <w:r w:rsidRPr="003D5864">
              <w:rPr>
                <w:rFonts w:cs="Arial"/>
                <w:color w:val="000000"/>
              </w:rPr>
              <w:t>1</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кућишта тела 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rPr>
            </w:pPr>
            <w:r w:rsidRPr="003D5864">
              <w:rPr>
                <w:rFonts w:cs="Arial"/>
                <w:color w:val="000000"/>
              </w:rPr>
              <w:t>2</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О-прстена тела 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rPr>
            </w:pPr>
            <w:r w:rsidRPr="003D5864">
              <w:rPr>
                <w:rFonts w:cs="Arial"/>
                <w:color w:val="000000"/>
              </w:rPr>
              <w:t>3</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 xml:space="preserve">Замена запреминског ротора  тела </w:t>
            </w:r>
            <w:r w:rsidRPr="003D5864">
              <w:rPr>
                <w:rFonts w:cs="Arial"/>
                <w:color w:val="000000"/>
              </w:rPr>
              <w:lastRenderedPageBreak/>
              <w:t>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rPr>
            </w:pPr>
            <w:r w:rsidRPr="003D5864">
              <w:rPr>
                <w:rFonts w:cs="Arial"/>
                <w:color w:val="000000"/>
              </w:rPr>
              <w:lastRenderedPageBreak/>
              <w:t>4</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плоче лежајева  тела 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rPr>
            </w:pPr>
            <w:r w:rsidRPr="003D5864">
              <w:rPr>
                <w:rFonts w:cs="Arial"/>
                <w:color w:val="000000"/>
              </w:rPr>
              <w:t>5</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зупчаника блокирања ротора тела 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rPr>
            </w:pPr>
            <w:r w:rsidRPr="003D5864">
              <w:rPr>
                <w:rFonts w:cs="Arial"/>
                <w:color w:val="000000"/>
              </w:rPr>
              <w:t>6</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ротора тела 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rPr>
            </w:pPr>
            <w:r w:rsidRPr="003D5864">
              <w:rPr>
                <w:rFonts w:cs="Arial"/>
                <w:color w:val="000000"/>
              </w:rPr>
              <w:t>7</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зупчаника преноса поклопца 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8</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осовине поклопца 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9</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улошка филтера 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10</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заустављајућег пловка  одвајача ваздуха мерача М7</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91"/>
          <w:jc w:val="center"/>
        </w:trPr>
        <w:tc>
          <w:tcPr>
            <w:tcW w:w="14746" w:type="dxa"/>
            <w:gridSpan w:val="19"/>
            <w:shd w:val="clear" w:color="auto" w:fill="auto"/>
            <w:vAlign w:val="bottom"/>
          </w:tcPr>
          <w:p w:rsidR="001B15B2" w:rsidRPr="003D5864" w:rsidRDefault="001B15B2" w:rsidP="001B15B2">
            <w:pPr>
              <w:rPr>
                <w:rFonts w:cs="Arial"/>
                <w:bCs/>
                <w:color w:val="000000"/>
              </w:rPr>
            </w:pPr>
            <w:r w:rsidRPr="003D5864">
              <w:rPr>
                <w:rFonts w:cs="Arial"/>
                <w:bCs/>
                <w:color w:val="000000"/>
                <w:kern w:val="0"/>
                <w:szCs w:val="18"/>
                <w:lang w:val="sr-Cyrl-RS"/>
              </w:rPr>
              <w:t>Пумпа за гориво  BLACKMER-SILEA 2,5”</w:t>
            </w:r>
          </w:p>
        </w:tc>
      </w:tr>
      <w:tr w:rsidR="001B15B2" w:rsidRPr="003D5864" w:rsidTr="001B15B2">
        <w:trPr>
          <w:trHeight w:val="124"/>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1</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rPr>
              <w:t xml:space="preserve">Замена </w:t>
            </w:r>
            <w:r w:rsidRPr="003D5864">
              <w:rPr>
                <w:rFonts w:cs="Arial"/>
                <w:color w:val="000000"/>
                <w:lang w:val="sr-Cyrl-RS"/>
              </w:rPr>
              <w:t>пумпе КПТ.</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159"/>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2</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микрофилтера пумпе</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50"/>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3</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Поправка пумпе</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98"/>
          <w:jc w:val="center"/>
        </w:trPr>
        <w:tc>
          <w:tcPr>
            <w:tcW w:w="14746" w:type="dxa"/>
            <w:gridSpan w:val="19"/>
            <w:shd w:val="clear" w:color="auto" w:fill="auto"/>
            <w:vAlign w:val="bottom"/>
          </w:tcPr>
          <w:p w:rsidR="001B15B2" w:rsidRPr="003D5864" w:rsidRDefault="001B15B2" w:rsidP="001B15B2">
            <w:pPr>
              <w:rPr>
                <w:rFonts w:cs="Arial"/>
                <w:bCs/>
                <w:color w:val="000000"/>
              </w:rPr>
            </w:pPr>
            <w:r w:rsidRPr="003D5864">
              <w:rPr>
                <w:rFonts w:cs="Arial"/>
                <w:bCs/>
                <w:color w:val="000000"/>
                <w:kern w:val="0"/>
                <w:szCs w:val="18"/>
                <w:lang w:val="sr-Cyrl-RS"/>
              </w:rPr>
              <w:t>Пумпа за гориво S.A.M.P.I RVP 25 ROTARY VANE PUMP 2,5”</w:t>
            </w:r>
          </w:p>
        </w:tc>
      </w:tr>
      <w:tr w:rsidR="001B15B2" w:rsidRPr="003D5864" w:rsidTr="001B15B2">
        <w:trPr>
          <w:trHeight w:val="133"/>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1</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rPr>
              <w:t xml:space="preserve">Замена </w:t>
            </w:r>
            <w:r w:rsidRPr="003D5864">
              <w:rPr>
                <w:rFonts w:cs="Arial"/>
                <w:color w:val="000000"/>
                <w:lang w:val="sr-Cyrl-RS"/>
              </w:rPr>
              <w:t>пумпе КПТ.</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122"/>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2</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филтера пумпе</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70"/>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3</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лопатице ротора пумпе</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32"/>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4</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 xml:space="preserve">Замена заптивача осовине  пумпе </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4"/>
          <w:jc w:val="center"/>
        </w:trPr>
        <w:tc>
          <w:tcPr>
            <w:tcW w:w="14746" w:type="dxa"/>
            <w:gridSpan w:val="19"/>
            <w:shd w:val="clear" w:color="auto" w:fill="auto"/>
            <w:vAlign w:val="bottom"/>
          </w:tcPr>
          <w:p w:rsidR="001B15B2" w:rsidRPr="003D5864" w:rsidRDefault="001B15B2" w:rsidP="001B15B2">
            <w:pPr>
              <w:rPr>
                <w:rFonts w:cs="Arial"/>
                <w:bCs/>
                <w:color w:val="000000"/>
              </w:rPr>
            </w:pPr>
            <w:r w:rsidRPr="003D5864">
              <w:rPr>
                <w:rFonts w:cs="Arial"/>
                <w:bCs/>
                <w:color w:val="000000"/>
                <w:kern w:val="0"/>
                <w:szCs w:val="18"/>
                <w:lang w:val="sr-Cyrl-RS"/>
              </w:rPr>
              <w:t>Хидрауличка пумпа OMFB NPH 51 S ISO</w:t>
            </w:r>
          </w:p>
        </w:tc>
      </w:tr>
      <w:tr w:rsidR="001B15B2" w:rsidRPr="003D5864" w:rsidTr="001B15B2">
        <w:trPr>
          <w:trHeight w:val="70"/>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1</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пумпе КПТ.</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16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2</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Поправка пумпе</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86"/>
          <w:jc w:val="center"/>
        </w:trPr>
        <w:tc>
          <w:tcPr>
            <w:tcW w:w="14746" w:type="dxa"/>
            <w:gridSpan w:val="19"/>
            <w:shd w:val="clear" w:color="auto" w:fill="auto"/>
            <w:vAlign w:val="bottom"/>
          </w:tcPr>
          <w:p w:rsidR="001B15B2" w:rsidRPr="003D5864" w:rsidRDefault="001B15B2" w:rsidP="001B15B2">
            <w:pPr>
              <w:rPr>
                <w:rFonts w:cs="Arial"/>
                <w:bCs/>
                <w:color w:val="000000"/>
              </w:rPr>
            </w:pPr>
            <w:r w:rsidRPr="003D5864">
              <w:rPr>
                <w:rFonts w:cs="Arial"/>
                <w:bCs/>
                <w:color w:val="000000"/>
                <w:kern w:val="0"/>
                <w:lang w:val="sr-Cyrl-RS"/>
              </w:rPr>
              <w:t>Електронско бројило са штампачем  S.A.M.P.I TE550 truck III</w:t>
            </w:r>
          </w:p>
        </w:tc>
      </w:tr>
      <w:tr w:rsidR="001B15B2" w:rsidRPr="003D5864" w:rsidTr="001B15B2">
        <w:trPr>
          <w:trHeight w:val="60"/>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1</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rPr>
              <w:t xml:space="preserve">Замена </w:t>
            </w:r>
            <w:r w:rsidRPr="003D5864">
              <w:rPr>
                <w:rFonts w:cs="Arial"/>
                <w:color w:val="000000"/>
                <w:lang w:val="sr-Cyrl-RS"/>
              </w:rPr>
              <w:t>електронког бројила</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4"/>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2</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Замена штампача</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4"/>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3</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Поправка електронког бројила</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46"/>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4</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lang w:val="sr-Cyrl-RS"/>
              </w:rPr>
              <w:t>Поправка штампача</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114"/>
          <w:jc w:val="center"/>
        </w:trPr>
        <w:tc>
          <w:tcPr>
            <w:tcW w:w="14746" w:type="dxa"/>
            <w:gridSpan w:val="19"/>
            <w:shd w:val="clear" w:color="auto" w:fill="auto"/>
            <w:vAlign w:val="bottom"/>
          </w:tcPr>
          <w:p w:rsidR="001B15B2" w:rsidRPr="003D5864" w:rsidRDefault="001B15B2" w:rsidP="001B15B2">
            <w:pPr>
              <w:rPr>
                <w:rFonts w:cs="Arial"/>
                <w:bCs/>
                <w:color w:val="000000"/>
              </w:rPr>
            </w:pPr>
            <w:r w:rsidRPr="003D5864">
              <w:rPr>
                <w:rFonts w:cs="Arial"/>
                <w:bCs/>
                <w:color w:val="000000"/>
                <w:kern w:val="0"/>
                <w:szCs w:val="18"/>
                <w:lang w:val="sr-Cyrl-RS"/>
              </w:rPr>
              <w:lastRenderedPageBreak/>
              <w:t>Пнеуматско витло HANNAY REELS A28-25-26 RT</w:t>
            </w:r>
          </w:p>
        </w:tc>
      </w:tr>
      <w:tr w:rsidR="001B15B2" w:rsidRPr="003D5864" w:rsidTr="001B15B2">
        <w:trPr>
          <w:trHeight w:val="285"/>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1</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rPr>
            </w:pPr>
            <w:r w:rsidRPr="003D5864">
              <w:rPr>
                <w:rFonts w:cs="Arial"/>
                <w:color w:val="000000"/>
              </w:rPr>
              <w:t>Замена црева за гориво 1.5“</w:t>
            </w:r>
          </w:p>
          <w:p w:rsidR="001B15B2" w:rsidRPr="003D5864" w:rsidRDefault="001B15B2" w:rsidP="001B15B2">
            <w:pPr>
              <w:rPr>
                <w:rFonts w:cs="Arial"/>
                <w:color w:val="000000"/>
                <w:lang w:val="sr-Cyrl-RS"/>
              </w:rPr>
            </w:pPr>
            <w:r w:rsidRPr="003D5864">
              <w:rPr>
                <w:rFonts w:cs="Arial"/>
                <w:color w:val="000000"/>
              </w:rPr>
              <w:t>дужине 30м</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92"/>
          <w:jc w:val="center"/>
        </w:trPr>
        <w:tc>
          <w:tcPr>
            <w:tcW w:w="938" w:type="dxa"/>
            <w:gridSpan w:val="2"/>
            <w:tcBorders>
              <w:bottom w:val="thinThickLargeGap" w:sz="24" w:space="0" w:color="auto"/>
            </w:tcBorders>
            <w:shd w:val="clear" w:color="auto" w:fill="auto"/>
            <w:vAlign w:val="center"/>
          </w:tcPr>
          <w:p w:rsidR="001B15B2" w:rsidRPr="003D5864" w:rsidRDefault="001B15B2" w:rsidP="001B15B2">
            <w:pPr>
              <w:ind w:left="-72"/>
              <w:jc w:val="center"/>
              <w:rPr>
                <w:rFonts w:cs="Arial"/>
                <w:color w:val="000000"/>
                <w:lang w:val="sr-Cyrl-RS"/>
              </w:rPr>
            </w:pPr>
            <w:r w:rsidRPr="003D5864">
              <w:rPr>
                <w:rFonts w:cs="Arial"/>
                <w:color w:val="000000"/>
                <w:lang w:val="sr-Cyrl-RS"/>
              </w:rPr>
              <w:t>2</w:t>
            </w:r>
          </w:p>
        </w:tc>
        <w:tc>
          <w:tcPr>
            <w:tcW w:w="3685" w:type="dxa"/>
            <w:gridSpan w:val="2"/>
            <w:tcBorders>
              <w:bottom w:val="thinThickLargeGap" w:sz="24" w:space="0" w:color="auto"/>
            </w:tcBorders>
            <w:shd w:val="clear" w:color="auto" w:fill="auto"/>
            <w:vAlign w:val="bottom"/>
          </w:tcPr>
          <w:p w:rsidR="001B15B2" w:rsidRPr="003D5864" w:rsidRDefault="001B15B2" w:rsidP="001B15B2">
            <w:pPr>
              <w:rPr>
                <w:rFonts w:cs="Arial"/>
                <w:color w:val="000000"/>
                <w:lang w:val="sr-Cyrl-RS"/>
              </w:rPr>
            </w:pPr>
            <w:r w:rsidRPr="003D5864">
              <w:rPr>
                <w:rFonts w:cs="Arial"/>
                <w:color w:val="000000"/>
              </w:rPr>
              <w:t>Поправка пнеуматско</w:t>
            </w:r>
            <w:r w:rsidRPr="003D5864">
              <w:rPr>
                <w:rFonts w:cs="Arial"/>
                <w:color w:val="000000"/>
                <w:lang w:val="sr-Cyrl-RS"/>
              </w:rPr>
              <w:t>г</w:t>
            </w:r>
            <w:r w:rsidRPr="003D5864">
              <w:rPr>
                <w:rFonts w:cs="Arial"/>
                <w:color w:val="000000"/>
              </w:rPr>
              <w:t xml:space="preserve"> витла</w:t>
            </w:r>
          </w:p>
        </w:tc>
        <w:tc>
          <w:tcPr>
            <w:tcW w:w="1265" w:type="dxa"/>
            <w:tcBorders>
              <w:bottom w:val="thinThickLargeGap" w:sz="24" w:space="0" w:color="auto"/>
            </w:tcBorders>
            <w:shd w:val="clear" w:color="auto" w:fill="auto"/>
            <w:vAlign w:val="bottom"/>
          </w:tcPr>
          <w:p w:rsidR="001B15B2" w:rsidRPr="003D5864" w:rsidRDefault="001B15B2" w:rsidP="001B15B2">
            <w:pP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rPr>
                <w:rFonts w:cs="Arial"/>
                <w:color w:val="000000"/>
              </w:rPr>
            </w:pPr>
          </w:p>
        </w:tc>
        <w:tc>
          <w:tcPr>
            <w:tcW w:w="1010" w:type="dxa"/>
            <w:gridSpan w:val="3"/>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18"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275" w:type="dxa"/>
            <w:gridSpan w:val="2"/>
            <w:tcBorders>
              <w:bottom w:val="thinThickLargeGap" w:sz="24" w:space="0" w:color="auto"/>
            </w:tcBorders>
            <w:shd w:val="clear" w:color="auto" w:fill="auto"/>
            <w:noWrap/>
            <w:vAlign w:val="bottom"/>
          </w:tcPr>
          <w:p w:rsidR="001B15B2" w:rsidRPr="003D5864" w:rsidRDefault="001B15B2" w:rsidP="001B15B2">
            <w:pPr>
              <w:jc w:val="center"/>
              <w:rPr>
                <w:rFonts w:cs="Arial"/>
                <w:color w:val="000000"/>
              </w:rPr>
            </w:pPr>
          </w:p>
        </w:tc>
        <w:tc>
          <w:tcPr>
            <w:tcW w:w="1427" w:type="dxa"/>
            <w:gridSpan w:val="2"/>
            <w:shd w:val="clear" w:color="auto" w:fill="auto"/>
            <w:noWrap/>
            <w:vAlign w:val="bottom"/>
          </w:tcPr>
          <w:p w:rsidR="001B15B2" w:rsidRPr="003D5864" w:rsidRDefault="001B15B2" w:rsidP="001B15B2">
            <w:pPr>
              <w:jc w:val="center"/>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center"/>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center"/>
              <w:rPr>
                <w:rFonts w:cs="Arial"/>
                <w:color w:val="000000"/>
              </w:rPr>
            </w:pPr>
          </w:p>
        </w:tc>
      </w:tr>
      <w:tr w:rsidR="001B15B2" w:rsidRPr="003D5864" w:rsidTr="001B15B2">
        <w:trPr>
          <w:trHeight w:val="285"/>
          <w:jc w:val="center"/>
        </w:trPr>
        <w:tc>
          <w:tcPr>
            <w:tcW w:w="11009" w:type="dxa"/>
            <w:gridSpan w:val="14"/>
            <w:tcBorders>
              <w:bottom w:val="thinThickLargeGap" w:sz="24" w:space="0" w:color="auto"/>
            </w:tcBorders>
            <w:shd w:val="clear" w:color="auto" w:fill="auto"/>
            <w:vAlign w:val="center"/>
          </w:tcPr>
          <w:p w:rsidR="001B15B2" w:rsidRPr="003D5864" w:rsidRDefault="001B15B2" w:rsidP="001B15B2">
            <w:pPr>
              <w:jc w:val="right"/>
              <w:rPr>
                <w:rFonts w:cs="Arial"/>
                <w:color w:val="000000"/>
              </w:rPr>
            </w:pPr>
            <w:r w:rsidRPr="00CB3905">
              <w:rPr>
                <w:rFonts w:cs="Arial"/>
              </w:rPr>
              <w:t>Укупна упоредна вредност</w:t>
            </w:r>
            <w:r w:rsidRPr="00CB3905">
              <w:rPr>
                <w:rFonts w:cs="Arial"/>
                <w:lang w:val="sr-Cyrl-CS"/>
              </w:rPr>
              <w:t xml:space="preserve">, </w:t>
            </w:r>
            <w:r w:rsidRPr="00CB3905">
              <w:rPr>
                <w:rFonts w:cs="Arial"/>
                <w:i/>
              </w:rPr>
              <w:t>без ПДВ-а</w:t>
            </w:r>
            <w:r w:rsidRPr="00CB3905">
              <w:rPr>
                <w:rFonts w:cs="Arial"/>
                <w:lang w:val="sr-Latn-CS"/>
              </w:rPr>
              <w:t>(</w:t>
            </w:r>
            <w:r w:rsidRPr="00CB3905">
              <w:rPr>
                <w:rFonts w:cs="Arial"/>
                <w:lang w:val="sr-Cyrl-CS"/>
              </w:rPr>
              <w:t xml:space="preserve">збир колоне </w:t>
            </w:r>
            <w:r w:rsidRPr="00CB3905">
              <w:rPr>
                <w:rFonts w:cs="Arial"/>
                <w:lang w:val="sr-Latn-CS"/>
              </w:rPr>
              <w:t>VIII</w:t>
            </w:r>
            <w:r w:rsidRPr="00CB3905">
              <w:rPr>
                <w:rFonts w:cs="Arial"/>
                <w:lang w:val="sr-Cyrl-CS"/>
              </w:rPr>
              <w:t>)</w:t>
            </w:r>
            <w:r w:rsidRPr="00CB3905">
              <w:rPr>
                <w:rFonts w:cs="Arial"/>
              </w:rPr>
              <w:t>:</w:t>
            </w:r>
          </w:p>
        </w:tc>
        <w:tc>
          <w:tcPr>
            <w:tcW w:w="1427" w:type="dxa"/>
            <w:gridSpan w:val="2"/>
            <w:shd w:val="clear" w:color="auto" w:fill="auto"/>
            <w:noWrap/>
            <w:vAlign w:val="bottom"/>
          </w:tcPr>
          <w:p w:rsidR="001B15B2" w:rsidRPr="003D5864" w:rsidRDefault="001B15B2" w:rsidP="001B15B2">
            <w:pPr>
              <w:jc w:val="right"/>
              <w:rPr>
                <w:rFonts w:cs="Arial"/>
                <w:color w:val="000000"/>
              </w:rPr>
            </w:pPr>
          </w:p>
        </w:tc>
        <w:tc>
          <w:tcPr>
            <w:tcW w:w="1118" w:type="dxa"/>
            <w:gridSpan w:val="2"/>
            <w:tcBorders>
              <w:bottom w:val="thinThickLargeGap" w:sz="24" w:space="0" w:color="auto"/>
            </w:tcBorders>
            <w:shd w:val="clear" w:color="auto" w:fill="auto"/>
          </w:tcPr>
          <w:p w:rsidR="001B15B2" w:rsidRPr="003D5864" w:rsidRDefault="001B15B2" w:rsidP="001B15B2">
            <w:pPr>
              <w:jc w:val="right"/>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right"/>
              <w:rPr>
                <w:rFonts w:cs="Arial"/>
                <w:color w:val="000000"/>
              </w:rPr>
            </w:pPr>
          </w:p>
        </w:tc>
      </w:tr>
      <w:tr w:rsidR="001B15B2" w:rsidRPr="003D5864" w:rsidTr="001B15B2">
        <w:trPr>
          <w:trHeight w:val="285"/>
          <w:jc w:val="center"/>
        </w:trPr>
        <w:tc>
          <w:tcPr>
            <w:tcW w:w="12436" w:type="dxa"/>
            <w:gridSpan w:val="16"/>
            <w:tcBorders>
              <w:bottom w:val="thinThickLargeGap" w:sz="24" w:space="0" w:color="auto"/>
            </w:tcBorders>
            <w:shd w:val="clear" w:color="auto" w:fill="auto"/>
            <w:vAlign w:val="center"/>
          </w:tcPr>
          <w:p w:rsidR="001B15B2" w:rsidRPr="003D5864" w:rsidRDefault="001B15B2" w:rsidP="001B15B2">
            <w:pPr>
              <w:jc w:val="right"/>
              <w:rPr>
                <w:rFonts w:cs="Arial"/>
                <w:color w:val="000000"/>
              </w:rPr>
            </w:pPr>
            <w:r w:rsidRPr="00CB3905">
              <w:rPr>
                <w:rFonts w:cs="Arial"/>
              </w:rPr>
              <w:t>20%</w:t>
            </w:r>
            <w:r w:rsidRPr="00CB3905">
              <w:rPr>
                <w:rFonts w:cs="Arial"/>
                <w:lang w:val="sr-Cyrl-CS"/>
              </w:rPr>
              <w:t xml:space="preserve"> ПДВ-а (збир колоне</w:t>
            </w:r>
            <w:r w:rsidRPr="00CB3905">
              <w:rPr>
                <w:rFonts w:cs="Arial"/>
              </w:rPr>
              <w:t xml:space="preserve"> IX</w:t>
            </w:r>
            <w:r w:rsidRPr="00CB3905">
              <w:rPr>
                <w:rFonts w:cs="Arial"/>
                <w:lang w:val="sr-Cyrl-CS"/>
              </w:rPr>
              <w:t>):</w:t>
            </w:r>
          </w:p>
        </w:tc>
        <w:tc>
          <w:tcPr>
            <w:tcW w:w="1118" w:type="dxa"/>
            <w:gridSpan w:val="2"/>
            <w:tcBorders>
              <w:bottom w:val="thinThickLargeGap" w:sz="24" w:space="0" w:color="auto"/>
            </w:tcBorders>
            <w:shd w:val="clear" w:color="auto" w:fill="auto"/>
          </w:tcPr>
          <w:p w:rsidR="001B15B2" w:rsidRPr="003D5864" w:rsidRDefault="001B15B2" w:rsidP="001B15B2">
            <w:pPr>
              <w:jc w:val="right"/>
              <w:rPr>
                <w:rFonts w:cs="Arial"/>
                <w:color w:val="000000"/>
              </w:rPr>
            </w:pPr>
          </w:p>
        </w:tc>
        <w:tc>
          <w:tcPr>
            <w:tcW w:w="1192" w:type="dxa"/>
            <w:tcBorders>
              <w:bottom w:val="thinThickLargeGap" w:sz="24" w:space="0" w:color="auto"/>
            </w:tcBorders>
            <w:shd w:val="clear" w:color="auto" w:fill="auto"/>
          </w:tcPr>
          <w:p w:rsidR="001B15B2" w:rsidRPr="003D5864" w:rsidRDefault="001B15B2" w:rsidP="001B15B2">
            <w:pPr>
              <w:jc w:val="right"/>
              <w:rPr>
                <w:rFonts w:cs="Arial"/>
                <w:color w:val="000000"/>
              </w:rPr>
            </w:pPr>
          </w:p>
        </w:tc>
      </w:tr>
      <w:tr w:rsidR="001B15B2" w:rsidRPr="003D5864" w:rsidTr="001B15B2">
        <w:trPr>
          <w:trHeight w:val="285"/>
          <w:jc w:val="center"/>
        </w:trPr>
        <w:tc>
          <w:tcPr>
            <w:tcW w:w="13554" w:type="dxa"/>
            <w:gridSpan w:val="18"/>
            <w:tcBorders>
              <w:bottom w:val="thinThickLargeGap" w:sz="24" w:space="0" w:color="auto"/>
            </w:tcBorders>
            <w:shd w:val="clear" w:color="auto" w:fill="auto"/>
            <w:vAlign w:val="center"/>
          </w:tcPr>
          <w:p w:rsidR="001B15B2" w:rsidRPr="003D5864" w:rsidRDefault="001B15B2" w:rsidP="001B15B2">
            <w:pPr>
              <w:jc w:val="right"/>
              <w:rPr>
                <w:rFonts w:cs="Arial"/>
                <w:color w:val="000000"/>
              </w:rPr>
            </w:pPr>
            <w:r w:rsidRPr="00CB3905">
              <w:rPr>
                <w:rFonts w:cs="Arial"/>
              </w:rPr>
              <w:t>Укупна упоредна вредност</w:t>
            </w:r>
            <w:r w:rsidRPr="00CB3905">
              <w:rPr>
                <w:rFonts w:cs="Arial"/>
                <w:lang w:val="sr-Cyrl-CS"/>
              </w:rPr>
              <w:t xml:space="preserve">, </w:t>
            </w:r>
            <w:r w:rsidRPr="00CB3905">
              <w:rPr>
                <w:rFonts w:cs="Arial"/>
                <w:i/>
              </w:rPr>
              <w:t>са ПДВ-ом</w:t>
            </w:r>
            <w:r w:rsidRPr="00CB3905">
              <w:rPr>
                <w:rFonts w:cs="Arial"/>
                <w:lang w:val="sr-Cyrl-CS"/>
              </w:rPr>
              <w:t xml:space="preserve">(збир колоне </w:t>
            </w:r>
            <w:r w:rsidRPr="00CB3905">
              <w:rPr>
                <w:rFonts w:cs="Arial"/>
              </w:rPr>
              <w:t>X</w:t>
            </w:r>
            <w:r w:rsidRPr="00CB3905">
              <w:rPr>
                <w:rFonts w:cs="Arial"/>
                <w:lang w:val="sr-Cyrl-CS"/>
              </w:rPr>
              <w:t>)</w:t>
            </w:r>
            <w:r w:rsidRPr="00CB3905">
              <w:rPr>
                <w:rFonts w:cs="Arial"/>
              </w:rPr>
              <w:t>:</w:t>
            </w:r>
          </w:p>
        </w:tc>
        <w:tc>
          <w:tcPr>
            <w:tcW w:w="1192" w:type="dxa"/>
            <w:tcBorders>
              <w:bottom w:val="thinThickLargeGap" w:sz="24" w:space="0" w:color="auto"/>
            </w:tcBorders>
            <w:shd w:val="clear" w:color="auto" w:fill="auto"/>
          </w:tcPr>
          <w:p w:rsidR="001B15B2" w:rsidRPr="003D5864" w:rsidRDefault="001B15B2" w:rsidP="001B15B2">
            <w:pPr>
              <w:jc w:val="right"/>
              <w:rPr>
                <w:rFonts w:cs="Arial"/>
                <w:color w:val="000000"/>
              </w:rPr>
            </w:pPr>
          </w:p>
        </w:tc>
      </w:tr>
    </w:tbl>
    <w:p w:rsidR="002938EA" w:rsidRDefault="00385050" w:rsidP="00281EA4">
      <w:pPr>
        <w:pStyle w:val="Standard"/>
        <w:tabs>
          <w:tab w:val="left" w:pos="4238"/>
        </w:tabs>
        <w:spacing w:before="0"/>
        <w:jc w:val="left"/>
        <w:rPr>
          <w:rFonts w:eastAsia="TimesNewRomanPSMT" w:cs="Arial"/>
          <w:bCs/>
          <w:lang w:val="sr-Latn-RS"/>
        </w:rPr>
      </w:pPr>
      <w:r>
        <w:rPr>
          <w:rFonts w:eastAsia="TimesNewRomanPSMT" w:cs="Arial"/>
          <w:bCs/>
          <w:lang w:val="sr-Cyrl-RS"/>
        </w:rPr>
        <w:t xml:space="preserve">                                                           </w:t>
      </w:r>
    </w:p>
    <w:p w:rsidR="001C558E" w:rsidRDefault="002938EA" w:rsidP="00281EA4">
      <w:pPr>
        <w:pStyle w:val="Standard"/>
        <w:tabs>
          <w:tab w:val="left" w:pos="4238"/>
        </w:tabs>
        <w:spacing w:before="0"/>
        <w:jc w:val="left"/>
      </w:pPr>
      <w:r>
        <w:rPr>
          <w:rFonts w:eastAsia="TimesNewRomanPSMT" w:cs="Arial"/>
          <w:bCs/>
          <w:lang w:val="sr-Latn-RS"/>
        </w:rPr>
        <w:t xml:space="preserve">                                                            </w:t>
      </w:r>
      <w:r w:rsidR="001C558E">
        <w:rPr>
          <w:rFonts w:eastAsia="TimesNewRomanPSMT" w:cs="Arial"/>
          <w:bCs/>
          <w:lang w:val="sr-Cyrl-RS"/>
        </w:rPr>
        <w:t>Место и д</w:t>
      </w:r>
      <w:r w:rsidR="001C558E">
        <w:rPr>
          <w:rFonts w:eastAsia="TimesNewRomanPSMT" w:cs="Arial"/>
          <w:bCs/>
        </w:rPr>
        <w:t xml:space="preserve">атум </w:t>
      </w:r>
      <w:r w:rsidR="001C558E">
        <w:rPr>
          <w:rFonts w:eastAsia="TimesNewRomanPSMT" w:cs="Arial"/>
          <w:bCs/>
        </w:rPr>
        <w:tab/>
      </w:r>
      <w:r w:rsidR="001C558E">
        <w:rPr>
          <w:rFonts w:eastAsia="TimesNewRomanPSMT" w:cs="Arial"/>
          <w:bCs/>
        </w:rPr>
        <w:tab/>
      </w:r>
      <w:r w:rsidR="001C558E">
        <w:rPr>
          <w:rFonts w:eastAsia="TimesNewRomanPSMT" w:cs="Arial"/>
          <w:bCs/>
        </w:rPr>
        <w:tab/>
      </w:r>
      <w:r w:rsidR="001C558E">
        <w:rPr>
          <w:rFonts w:eastAsia="TimesNewRomanPSMT" w:cs="Arial"/>
          <w:bCs/>
        </w:rPr>
        <w:tab/>
        <w:t xml:space="preserve">      </w:t>
      </w:r>
      <w:r>
        <w:rPr>
          <w:rFonts w:eastAsia="TimesNewRomanPSMT" w:cs="Arial"/>
          <w:bCs/>
        </w:rPr>
        <w:t xml:space="preserve">                    </w:t>
      </w:r>
      <w:r w:rsidR="001C558E">
        <w:rPr>
          <w:rFonts w:eastAsia="TimesNewRomanPSMT" w:cs="Arial"/>
          <w:bCs/>
        </w:rPr>
        <w:t>Понуђач</w:t>
      </w:r>
    </w:p>
    <w:p w:rsidR="001C558E" w:rsidRPr="0047033C" w:rsidRDefault="001C558E" w:rsidP="001C558E">
      <w:pPr>
        <w:pStyle w:val="Standard"/>
        <w:spacing w:before="0"/>
        <w:jc w:val="center"/>
      </w:pPr>
      <w:r w:rsidRPr="0047033C">
        <w:rPr>
          <w:rFonts w:eastAsia="TimesNewRomanPS-BoldMT" w:cs="Arial"/>
          <w:bCs/>
          <w:i/>
          <w:iCs/>
        </w:rPr>
        <w:t>________________________                  М.П.</w:t>
      </w:r>
      <w:r w:rsidRPr="0047033C">
        <w:rPr>
          <w:rFonts w:eastAsia="TimesNewRomanPS-BoldMT" w:cs="Arial"/>
          <w:bCs/>
          <w:i/>
          <w:iCs/>
        </w:rPr>
        <w:tab/>
        <w:t xml:space="preserve">              _____________________</w:t>
      </w:r>
    </w:p>
    <w:p w:rsidR="001C558E" w:rsidRPr="000132DE" w:rsidRDefault="001C558E" w:rsidP="001C558E">
      <w:pPr>
        <w:rPr>
          <w:rFonts w:cs="Arial"/>
          <w:b/>
          <w:sz w:val="22"/>
          <w:szCs w:val="22"/>
          <w:lang w:val="sr-Cyrl-CS" w:eastAsia="ar-SA"/>
        </w:rPr>
      </w:pPr>
      <w:r w:rsidRPr="000132DE">
        <w:rPr>
          <w:rFonts w:cs="Arial"/>
          <w:b/>
          <w:sz w:val="22"/>
          <w:szCs w:val="22"/>
          <w:lang w:val="sr-Cyrl-CS" w:eastAsia="ar-SA"/>
        </w:rPr>
        <w:t xml:space="preserve">Напомена: </w:t>
      </w:r>
    </w:p>
    <w:p w:rsidR="00516F98" w:rsidRPr="000132DE" w:rsidRDefault="00516F98" w:rsidP="00516F98">
      <w:pPr>
        <w:pStyle w:val="ListParagraph"/>
        <w:widowControl/>
        <w:numPr>
          <w:ilvl w:val="0"/>
          <w:numId w:val="32"/>
        </w:numPr>
        <w:suppressAutoHyphens w:val="0"/>
        <w:spacing w:after="0" w:line="240" w:lineRule="auto"/>
        <w:rPr>
          <w:rFonts w:ascii="Arial" w:hAnsi="Arial" w:cs="Arial"/>
          <w:iCs/>
          <w:color w:val="auto"/>
          <w:sz w:val="22"/>
          <w:szCs w:val="22"/>
        </w:rPr>
      </w:pPr>
      <w:r w:rsidRPr="000132DE">
        <w:rPr>
          <w:rFonts w:ascii="Arial" w:hAnsi="Arial" w:cs="Arial"/>
          <w:iCs/>
          <w:color w:val="auto"/>
          <w:sz w:val="22"/>
          <w:szCs w:val="22"/>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rsidR="00516F98" w:rsidRPr="000132DE" w:rsidRDefault="00516F98" w:rsidP="00516F98">
      <w:pPr>
        <w:pStyle w:val="ListParagraph"/>
        <w:widowControl/>
        <w:numPr>
          <w:ilvl w:val="0"/>
          <w:numId w:val="32"/>
        </w:numPr>
        <w:suppressAutoHyphens w:val="0"/>
        <w:spacing w:after="0" w:line="240" w:lineRule="auto"/>
        <w:rPr>
          <w:rFonts w:ascii="Arial" w:hAnsi="Arial" w:cs="Arial"/>
          <w:iCs/>
          <w:color w:val="auto"/>
          <w:sz w:val="22"/>
          <w:szCs w:val="22"/>
        </w:rPr>
      </w:pPr>
      <w:r w:rsidRPr="000132DE">
        <w:rPr>
          <w:rFonts w:ascii="Arial" w:eastAsia="Times New Roman" w:hAnsi="Arial" w:cs="Arial"/>
          <w:sz w:val="22"/>
          <w:szCs w:val="22"/>
          <w:lang w:val="sr-Cyrl-RS" w:eastAsia="ar-SA"/>
        </w:rPr>
        <w:t>Понуђач</w:t>
      </w:r>
      <w:r w:rsidRPr="000132DE">
        <w:rPr>
          <w:rFonts w:ascii="Arial" w:eastAsia="Times New Roman" w:hAnsi="Arial" w:cs="Arial"/>
          <w:sz w:val="22"/>
          <w:szCs w:val="22"/>
          <w:lang w:val="sr-Latn-CS" w:eastAsia="ar-SA"/>
        </w:rPr>
        <w:t xml:space="preserve"> се обавезује да</w:t>
      </w:r>
      <w:r>
        <w:rPr>
          <w:rFonts w:ascii="Arial" w:eastAsia="Times New Roman" w:hAnsi="Arial" w:cs="Arial"/>
          <w:sz w:val="22"/>
          <w:szCs w:val="22"/>
          <w:lang w:val="sr-Latn-CS" w:eastAsia="ar-SA"/>
        </w:rPr>
        <w:t xml:space="preserve"> </w:t>
      </w:r>
      <w:r>
        <w:rPr>
          <w:rFonts w:ascii="Arial" w:eastAsia="Times New Roman" w:hAnsi="Arial" w:cs="Arial"/>
          <w:sz w:val="22"/>
          <w:szCs w:val="22"/>
          <w:lang w:val="sr-Cyrl-RS" w:eastAsia="ar-SA"/>
        </w:rPr>
        <w:t>бројчано</w:t>
      </w:r>
      <w:r w:rsidRPr="000132DE">
        <w:rPr>
          <w:rFonts w:ascii="Arial" w:eastAsia="Times New Roman" w:hAnsi="Arial" w:cs="Arial"/>
          <w:sz w:val="22"/>
          <w:szCs w:val="22"/>
          <w:lang w:val="sr-Latn-CS" w:eastAsia="ar-SA"/>
        </w:rPr>
        <w:t xml:space="preserve"> попуни све позиције из понуде</w:t>
      </w:r>
      <w:r w:rsidRPr="000132DE">
        <w:rPr>
          <w:rFonts w:ascii="Arial" w:eastAsia="Times New Roman" w:hAnsi="Arial" w:cs="Arial"/>
          <w:sz w:val="22"/>
          <w:szCs w:val="22"/>
          <w:lang w:val="sr-Cyrl-CS" w:eastAsia="ar-SA"/>
        </w:rPr>
        <w:t xml:space="preserve">, </w:t>
      </w:r>
      <w:r w:rsidRPr="000132DE">
        <w:rPr>
          <w:rFonts w:ascii="Arial" w:eastAsia="Times New Roman" w:hAnsi="Arial" w:cs="Arial"/>
          <w:sz w:val="22"/>
          <w:szCs w:val="22"/>
          <w:lang w:val="sr-Latn-CS" w:eastAsia="ar-SA"/>
        </w:rPr>
        <w:t>у супротном понуда ће се сматрати не</w:t>
      </w:r>
      <w:r w:rsidRPr="000132DE">
        <w:rPr>
          <w:rFonts w:ascii="Arial" w:eastAsia="Times New Roman" w:hAnsi="Arial" w:cs="Arial"/>
          <w:sz w:val="22"/>
          <w:szCs w:val="22"/>
          <w:lang w:val="sr-Cyrl-RS" w:eastAsia="ar-SA"/>
        </w:rPr>
        <w:t>прихватљивом</w:t>
      </w:r>
    </w:p>
    <w:p w:rsidR="00516F98" w:rsidRPr="00281EA4" w:rsidRDefault="00516F98" w:rsidP="00516F98">
      <w:pPr>
        <w:pStyle w:val="BodyText"/>
        <w:numPr>
          <w:ilvl w:val="0"/>
          <w:numId w:val="32"/>
        </w:numPr>
        <w:suppressAutoHyphens/>
        <w:spacing w:after="0"/>
        <w:ind w:left="357" w:hanging="357"/>
        <w:jc w:val="both"/>
        <w:rPr>
          <w:rFonts w:ascii="Arial" w:hAnsi="Arial" w:cs="Arial"/>
          <w:sz w:val="22"/>
          <w:szCs w:val="22"/>
        </w:rPr>
      </w:pPr>
      <w:r w:rsidRPr="00281EA4">
        <w:rPr>
          <w:rFonts w:ascii="Arial" w:hAnsi="Arial" w:cs="Arial"/>
          <w:sz w:val="22"/>
          <w:szCs w:val="22"/>
          <w:lang w:val="sr-Cyrl-CS"/>
        </w:rPr>
        <w:t xml:space="preserve">Понуђач се обавезује да </w:t>
      </w:r>
      <w:r w:rsidRPr="00281EA4">
        <w:rPr>
          <w:rFonts w:ascii="Arial" w:hAnsi="Arial" w:cs="Arial"/>
          <w:sz w:val="22"/>
          <w:szCs w:val="22"/>
          <w:lang w:val="ru-RU"/>
        </w:rPr>
        <w:t>изврши уградњу нових</w:t>
      </w:r>
      <w:r w:rsidRPr="00281EA4">
        <w:rPr>
          <w:rFonts w:ascii="Arial" w:hAnsi="Arial" w:cs="Arial"/>
          <w:sz w:val="22"/>
          <w:szCs w:val="22"/>
        </w:rPr>
        <w:t xml:space="preserve">,оригиналних </w:t>
      </w:r>
      <w:r w:rsidRPr="00281EA4">
        <w:rPr>
          <w:rFonts w:ascii="Arial" w:hAnsi="Arial" w:cs="Arial"/>
          <w:sz w:val="22"/>
          <w:szCs w:val="22"/>
          <w:lang w:val="sr-Cyrl-CS"/>
        </w:rPr>
        <w:t xml:space="preserve">делова или одговарајућих </w:t>
      </w:r>
      <w:r w:rsidRPr="00281EA4">
        <w:rPr>
          <w:rFonts w:ascii="Arial" w:hAnsi="Arial" w:cs="Arial"/>
          <w:sz w:val="22"/>
          <w:szCs w:val="22"/>
          <w:lang w:val="ru-RU"/>
        </w:rPr>
        <w:t xml:space="preserve">делова </w:t>
      </w:r>
      <w:r w:rsidRPr="00281EA4">
        <w:rPr>
          <w:rFonts w:ascii="Arial" w:hAnsi="Arial" w:cs="Arial"/>
          <w:sz w:val="22"/>
          <w:szCs w:val="22"/>
        </w:rPr>
        <w:t>по свим функционалним</w:t>
      </w:r>
      <w:r w:rsidRPr="00281EA4">
        <w:rPr>
          <w:rFonts w:ascii="Arial" w:hAnsi="Arial" w:cs="Arial"/>
          <w:sz w:val="22"/>
          <w:szCs w:val="22"/>
          <w:lang w:val="sr-Cyrl-CS"/>
        </w:rPr>
        <w:t xml:space="preserve"> и </w:t>
      </w:r>
      <w:r w:rsidRPr="00281EA4">
        <w:rPr>
          <w:rFonts w:ascii="Arial" w:hAnsi="Arial" w:cs="Arial"/>
          <w:sz w:val="22"/>
          <w:szCs w:val="22"/>
        </w:rPr>
        <w:t>техничким карактеристикама, квалитету и могућношћу уградње</w:t>
      </w:r>
      <w:r w:rsidRPr="00281EA4">
        <w:rPr>
          <w:rFonts w:ascii="Arial" w:hAnsi="Arial" w:cs="Arial"/>
          <w:sz w:val="22"/>
          <w:szCs w:val="22"/>
          <w:lang w:val="ru-RU"/>
        </w:rPr>
        <w:t xml:space="preserve"> за чији квалитет и исправност је одговоран</w:t>
      </w:r>
    </w:p>
    <w:p w:rsidR="00516F98" w:rsidRDefault="00516F98" w:rsidP="00516F98">
      <w:pPr>
        <w:pStyle w:val="ListParagraph"/>
        <w:numPr>
          <w:ilvl w:val="0"/>
          <w:numId w:val="32"/>
        </w:numPr>
        <w:tabs>
          <w:tab w:val="left" w:pos="594"/>
        </w:tabs>
        <w:suppressAutoHyphens w:val="0"/>
        <w:spacing w:after="0" w:line="240" w:lineRule="auto"/>
        <w:ind w:left="357" w:right="427" w:hanging="357"/>
        <w:rPr>
          <w:rFonts w:ascii="Arial" w:hAnsi="Arial" w:cs="Arial"/>
          <w:sz w:val="22"/>
          <w:szCs w:val="22"/>
        </w:rPr>
      </w:pPr>
      <w:r w:rsidRPr="00281EA4">
        <w:rPr>
          <w:rFonts w:ascii="Arial" w:hAnsi="Arial" w:cs="Arial"/>
          <w:sz w:val="22"/>
          <w:szCs w:val="22"/>
        </w:rPr>
        <w:t>У „Обрасцу структуре понуђене цене“ су наведени основни резервни делови који се мењају, односно најчешће услуге које се пружају</w:t>
      </w:r>
      <w:r w:rsidR="00F4674A">
        <w:rPr>
          <w:rFonts w:ascii="Arial" w:hAnsi="Arial" w:cs="Arial"/>
          <w:sz w:val="22"/>
          <w:szCs w:val="22"/>
        </w:rPr>
        <w:t xml:space="preserve"> приликом поправкe и сервисирањa</w:t>
      </w:r>
      <w:r w:rsidRPr="00281EA4">
        <w:rPr>
          <w:rFonts w:ascii="Arial" w:hAnsi="Arial" w:cs="Arial"/>
          <w:sz w:val="22"/>
          <w:szCs w:val="22"/>
        </w:rPr>
        <w:t xml:space="preserve"> </w:t>
      </w:r>
      <w:r w:rsidR="001B15B2">
        <w:rPr>
          <w:rFonts w:ascii="Arial" w:hAnsi="Arial" w:cs="Arial"/>
          <w:i/>
          <w:sz w:val="22"/>
          <w:szCs w:val="22"/>
        </w:rPr>
        <w:t xml:space="preserve">свих уређаја на цистернама за пијаћу воду и на цистернама за дизел деривате  </w:t>
      </w:r>
      <w:r w:rsidRPr="00281EA4">
        <w:rPr>
          <w:rFonts w:ascii="Arial" w:hAnsi="Arial" w:cs="Arial"/>
          <w:sz w:val="22"/>
          <w:szCs w:val="22"/>
        </w:rPr>
        <w:t>. У случају настанка потребе Наручиоца за поправком или заменом резервног дела / услугом који нису обухваћени „обрасцем структура понуђене цене“, изабрани Понуђач се обавезује да исте изврши, а цена истих ће се утврдити на основу накнадно датог извода из важећег ценовника и норматива времена рада Понуђача, који мора бити оверен од стране Понуђача, а на који сагласност својом потписом даје лице Наручиоца овлашћено за надзор.</w:t>
      </w:r>
    </w:p>
    <w:p w:rsidR="00F128CA" w:rsidRDefault="00F128CA" w:rsidP="00DB4C8F">
      <w:pPr>
        <w:jc w:val="both"/>
        <w:rPr>
          <w:rFonts w:cs="Arial"/>
          <w:b/>
          <w:bCs/>
          <w:sz w:val="22"/>
          <w:szCs w:val="22"/>
          <w:lang w:val="sr-Cyrl-CS" w:eastAsia="ar-SA"/>
        </w:rPr>
      </w:pPr>
    </w:p>
    <w:p w:rsidR="00F128CA" w:rsidRDefault="00F128CA" w:rsidP="00DB4C8F">
      <w:pPr>
        <w:jc w:val="both"/>
        <w:rPr>
          <w:rFonts w:cs="Arial"/>
          <w:b/>
          <w:bCs/>
          <w:sz w:val="22"/>
          <w:szCs w:val="22"/>
          <w:lang w:val="sr-Cyrl-CS" w:eastAsia="ar-SA"/>
        </w:rPr>
      </w:pPr>
    </w:p>
    <w:p w:rsidR="00DB4C8F" w:rsidRPr="00E35702" w:rsidRDefault="00DB4C8F" w:rsidP="00DB4C8F">
      <w:pPr>
        <w:jc w:val="both"/>
        <w:rPr>
          <w:rFonts w:cs="Arial"/>
          <w:b/>
          <w:bCs/>
          <w:sz w:val="22"/>
          <w:szCs w:val="22"/>
          <w:lang w:val="sr-Latn-CS" w:eastAsia="ar-SA"/>
        </w:rPr>
      </w:pPr>
      <w:r w:rsidRPr="00E35702">
        <w:rPr>
          <w:rFonts w:cs="Arial"/>
          <w:b/>
          <w:bCs/>
          <w:sz w:val="22"/>
          <w:szCs w:val="22"/>
          <w:lang w:val="sr-Cyrl-CS" w:eastAsia="ar-SA"/>
        </w:rPr>
        <w:t>Упутство</w:t>
      </w:r>
      <w:r w:rsidRPr="00E35702">
        <w:rPr>
          <w:rFonts w:cs="Arial"/>
          <w:b/>
          <w:bCs/>
          <w:sz w:val="22"/>
          <w:szCs w:val="22"/>
          <w:lang w:val="sr-Latn-CS" w:eastAsia="ar-SA"/>
        </w:rPr>
        <w:t xml:space="preserve"> </w:t>
      </w:r>
      <w:r w:rsidRPr="00E35702">
        <w:rPr>
          <w:rFonts w:cs="Arial"/>
          <w:b/>
          <w:bCs/>
          <w:sz w:val="22"/>
          <w:szCs w:val="22"/>
          <w:lang w:val="sr-Cyrl-CS" w:eastAsia="ar-SA"/>
        </w:rPr>
        <w:t>како попунити образац структуре понуђене цене:</w:t>
      </w:r>
    </w:p>
    <w:p w:rsidR="001B15B2" w:rsidRPr="00DC12ED" w:rsidRDefault="001B15B2" w:rsidP="001B15B2">
      <w:pPr>
        <w:pStyle w:val="ListParagraph"/>
        <w:tabs>
          <w:tab w:val="left" w:pos="90"/>
        </w:tabs>
        <w:adjustRightInd w:val="0"/>
        <w:spacing w:after="0" w:line="240" w:lineRule="auto"/>
        <w:ind w:left="90"/>
        <w:rPr>
          <w:rFonts w:ascii="Arial" w:hAnsi="Arial" w:cs="Arial"/>
          <w:b/>
          <w:bCs/>
          <w:iCs/>
          <w:sz w:val="22"/>
          <w:szCs w:val="22"/>
          <w:u w:val="single"/>
          <w:lang w:val="ru-RU"/>
        </w:rPr>
      </w:pPr>
      <w:r w:rsidRPr="00DC12ED">
        <w:rPr>
          <w:rFonts w:ascii="Arial" w:hAnsi="Arial" w:cs="Arial"/>
          <w:bCs/>
          <w:iCs/>
          <w:sz w:val="22"/>
          <w:szCs w:val="22"/>
          <w:lang w:val="ru-RU"/>
        </w:rPr>
        <w:t xml:space="preserve">Понуђачи треба да попуне образац структуре </w:t>
      </w:r>
      <w:r w:rsidRPr="00DC12ED">
        <w:rPr>
          <w:rFonts w:ascii="Arial" w:hAnsi="Arial" w:cs="Arial"/>
          <w:bCs/>
          <w:iCs/>
          <w:sz w:val="22"/>
          <w:szCs w:val="22"/>
          <w:lang w:val="sr-Cyrl-CS"/>
        </w:rPr>
        <w:t xml:space="preserve">понуђене </w:t>
      </w:r>
      <w:r w:rsidRPr="00DC12ED">
        <w:rPr>
          <w:rFonts w:ascii="Arial" w:hAnsi="Arial" w:cs="Arial"/>
          <w:bCs/>
          <w:iCs/>
          <w:sz w:val="22"/>
          <w:szCs w:val="22"/>
          <w:lang w:val="ru-RU"/>
        </w:rPr>
        <w:t>цене тако што ће:</w:t>
      </w:r>
    </w:p>
    <w:p w:rsidR="001B15B2" w:rsidRPr="00611EDD" w:rsidRDefault="001B15B2" w:rsidP="001B15B2">
      <w:pPr>
        <w:widowControl/>
        <w:numPr>
          <w:ilvl w:val="0"/>
          <w:numId w:val="48"/>
        </w:numPr>
        <w:autoSpaceDN/>
        <w:jc w:val="both"/>
        <w:textAlignment w:val="auto"/>
        <w:rPr>
          <w:rFonts w:cs="Arial"/>
          <w:bCs/>
          <w:sz w:val="22"/>
          <w:szCs w:val="22"/>
          <w:lang w:val="sr-Cyrl-CS" w:eastAsia="ar-SA"/>
        </w:rPr>
      </w:pPr>
      <w:r w:rsidRPr="00611EDD">
        <w:rPr>
          <w:rFonts w:cs="Arial"/>
          <w:bCs/>
          <w:sz w:val="22"/>
          <w:szCs w:val="22"/>
          <w:lang w:val="sr-Cyrl-CS" w:eastAsia="ar-SA"/>
        </w:rPr>
        <w:t xml:space="preserve">у колону </w:t>
      </w:r>
      <w:r w:rsidRPr="00611EDD">
        <w:rPr>
          <w:rFonts w:cs="Arial"/>
          <w:bCs/>
          <w:sz w:val="22"/>
          <w:szCs w:val="22"/>
          <w:lang w:val="sr-Latn-CS" w:eastAsia="ar-SA"/>
        </w:rPr>
        <w:t>III</w:t>
      </w:r>
      <w:r w:rsidRPr="00611EDD">
        <w:rPr>
          <w:rFonts w:cs="Arial"/>
          <w:bCs/>
          <w:sz w:val="22"/>
          <w:szCs w:val="22"/>
          <w:lang w:val="sr-Cyrl-CS" w:eastAsia="ar-SA"/>
        </w:rPr>
        <w:t xml:space="preserve"> уписати </w:t>
      </w:r>
      <w:r>
        <w:rPr>
          <w:rFonts w:cs="Arial"/>
          <w:bCs/>
          <w:sz w:val="22"/>
          <w:szCs w:val="22"/>
          <w:lang w:val="sr-Cyrl-RS" w:eastAsia="ar-SA"/>
        </w:rPr>
        <w:t xml:space="preserve">оригинални </w:t>
      </w:r>
      <w:r w:rsidRPr="00611EDD">
        <w:rPr>
          <w:rFonts w:cs="Arial"/>
          <w:bCs/>
          <w:sz w:val="22"/>
          <w:szCs w:val="22"/>
          <w:lang w:val="sr-Cyrl-CS" w:eastAsia="ar-SA"/>
        </w:rPr>
        <w:t>каталошки број</w:t>
      </w:r>
      <w:r>
        <w:rPr>
          <w:rFonts w:cs="Arial"/>
          <w:bCs/>
          <w:sz w:val="22"/>
          <w:szCs w:val="22"/>
          <w:lang w:val="sr-Cyrl-CS" w:eastAsia="ar-SA"/>
        </w:rPr>
        <w:t xml:space="preserve"> или одговарајући</w:t>
      </w:r>
      <w:r w:rsidRPr="00611EDD">
        <w:rPr>
          <w:rFonts w:cs="Arial"/>
          <w:bCs/>
          <w:sz w:val="22"/>
          <w:szCs w:val="22"/>
          <w:lang w:val="sr-Cyrl-CS" w:eastAsia="ar-SA"/>
        </w:rPr>
        <w:t xml:space="preserve"> резервног дела,</w:t>
      </w:r>
    </w:p>
    <w:p w:rsidR="001B15B2" w:rsidRPr="00CB3905" w:rsidRDefault="001B15B2" w:rsidP="001B15B2">
      <w:pPr>
        <w:widowControl/>
        <w:numPr>
          <w:ilvl w:val="0"/>
          <w:numId w:val="48"/>
        </w:numPr>
        <w:autoSpaceDN/>
        <w:jc w:val="both"/>
        <w:textAlignment w:val="auto"/>
        <w:rPr>
          <w:rFonts w:cs="Arial"/>
          <w:bCs/>
          <w:sz w:val="22"/>
          <w:szCs w:val="22"/>
          <w:lang w:val="sr-Cyrl-CS" w:eastAsia="ar-SA"/>
        </w:rPr>
      </w:pPr>
      <w:r w:rsidRPr="00CB3905">
        <w:rPr>
          <w:rFonts w:cs="Arial"/>
          <w:bCs/>
          <w:sz w:val="22"/>
          <w:szCs w:val="22"/>
          <w:lang w:val="sr-Cyrl-CS" w:eastAsia="ar-SA"/>
        </w:rPr>
        <w:t xml:space="preserve">у колуну </w:t>
      </w:r>
      <w:r w:rsidRPr="00CB3905">
        <w:rPr>
          <w:rFonts w:cs="Arial"/>
          <w:bCs/>
          <w:sz w:val="22"/>
          <w:szCs w:val="22"/>
          <w:lang w:val="sr-Latn-CS" w:eastAsia="ar-SA"/>
        </w:rPr>
        <w:t>IV</w:t>
      </w:r>
      <w:r w:rsidRPr="00CB3905">
        <w:rPr>
          <w:rFonts w:cs="Arial"/>
          <w:bCs/>
          <w:sz w:val="22"/>
          <w:szCs w:val="22"/>
          <w:lang w:val="sr-Cyrl-CS" w:eastAsia="ar-SA"/>
        </w:rPr>
        <w:t xml:space="preserve"> уписати колико износи јединична цена резервног дела, без ПДВ-а,</w:t>
      </w:r>
    </w:p>
    <w:p w:rsidR="001B15B2" w:rsidRPr="00CB3905" w:rsidRDefault="001B15B2" w:rsidP="001B15B2">
      <w:pPr>
        <w:widowControl/>
        <w:numPr>
          <w:ilvl w:val="0"/>
          <w:numId w:val="48"/>
        </w:numPr>
        <w:autoSpaceDN/>
        <w:jc w:val="both"/>
        <w:textAlignment w:val="auto"/>
        <w:rPr>
          <w:rFonts w:cs="Arial"/>
          <w:bCs/>
          <w:sz w:val="22"/>
          <w:szCs w:val="22"/>
          <w:lang w:val="sr-Cyrl-CS" w:eastAsia="ar-SA"/>
        </w:rPr>
      </w:pPr>
      <w:r w:rsidRPr="00CB3905">
        <w:rPr>
          <w:rFonts w:cs="Arial"/>
          <w:bCs/>
          <w:sz w:val="22"/>
          <w:szCs w:val="22"/>
          <w:lang w:val="sr-Cyrl-CS" w:eastAsia="ar-SA"/>
        </w:rPr>
        <w:t xml:space="preserve">у колону </w:t>
      </w:r>
      <w:r w:rsidRPr="00CB3905">
        <w:rPr>
          <w:rFonts w:cs="Arial"/>
          <w:bCs/>
          <w:sz w:val="22"/>
          <w:szCs w:val="22"/>
          <w:lang w:val="sr-Latn-CS" w:eastAsia="ar-SA"/>
        </w:rPr>
        <w:t>V</w:t>
      </w:r>
      <w:r w:rsidRPr="00CB3905">
        <w:rPr>
          <w:rFonts w:cs="Arial"/>
          <w:bCs/>
          <w:sz w:val="22"/>
          <w:szCs w:val="22"/>
          <w:lang w:val="sr-Cyrl-CS" w:eastAsia="ar-SA"/>
        </w:rPr>
        <w:t xml:space="preserve"> уписати колико је потребно времена (</w:t>
      </w:r>
      <w:r w:rsidRPr="00CB3905">
        <w:rPr>
          <w:rFonts w:cs="Arial"/>
          <w:bCs/>
          <w:i/>
          <w:sz w:val="22"/>
          <w:szCs w:val="22"/>
          <w:lang w:val="sr-Cyrl-CS" w:eastAsia="ar-SA"/>
        </w:rPr>
        <w:t>часова</w:t>
      </w:r>
      <w:r w:rsidRPr="00CB3905">
        <w:rPr>
          <w:rFonts w:cs="Arial"/>
          <w:bCs/>
          <w:sz w:val="22"/>
          <w:szCs w:val="22"/>
          <w:lang w:val="sr-Cyrl-CS" w:eastAsia="ar-SA"/>
        </w:rPr>
        <w:t>) за замену резервног дела</w:t>
      </w:r>
      <w:r w:rsidRPr="00CB3905">
        <w:rPr>
          <w:rFonts w:cs="Arial"/>
          <w:bCs/>
          <w:sz w:val="22"/>
          <w:szCs w:val="22"/>
          <w:lang w:val="sr-Latn-CS" w:eastAsia="ar-SA"/>
        </w:rPr>
        <w:t>,</w:t>
      </w:r>
    </w:p>
    <w:p w:rsidR="001B15B2" w:rsidRPr="00CB3905" w:rsidRDefault="001B15B2" w:rsidP="001B15B2">
      <w:pPr>
        <w:widowControl/>
        <w:numPr>
          <w:ilvl w:val="0"/>
          <w:numId w:val="48"/>
        </w:numPr>
        <w:autoSpaceDN/>
        <w:jc w:val="both"/>
        <w:textAlignment w:val="auto"/>
        <w:rPr>
          <w:rFonts w:cs="Arial"/>
          <w:bCs/>
          <w:sz w:val="22"/>
          <w:szCs w:val="22"/>
          <w:lang w:val="sr-Cyrl-CS" w:eastAsia="ar-SA"/>
        </w:rPr>
      </w:pPr>
      <w:r w:rsidRPr="00CB3905">
        <w:rPr>
          <w:rFonts w:cs="Arial"/>
          <w:bCs/>
          <w:sz w:val="22"/>
          <w:szCs w:val="22"/>
          <w:lang w:val="sr-Cyrl-CS" w:eastAsia="ar-SA"/>
        </w:rPr>
        <w:t xml:space="preserve">у колону </w:t>
      </w:r>
      <w:r w:rsidRPr="00CB3905">
        <w:rPr>
          <w:rFonts w:cs="Arial"/>
          <w:bCs/>
          <w:sz w:val="22"/>
          <w:szCs w:val="22"/>
          <w:lang w:val="sr-Latn-CS" w:eastAsia="ar-SA"/>
        </w:rPr>
        <w:t>VI</w:t>
      </w:r>
      <w:r w:rsidRPr="00CB3905">
        <w:rPr>
          <w:rFonts w:cs="Arial"/>
          <w:bCs/>
          <w:sz w:val="22"/>
          <w:szCs w:val="22"/>
          <w:lang w:val="sr-Cyrl-CS" w:eastAsia="ar-SA"/>
        </w:rPr>
        <w:t xml:space="preserve"> уписати вредност једног норма часа потребног за замену резервног дела,</w:t>
      </w:r>
    </w:p>
    <w:p w:rsidR="001B15B2" w:rsidRPr="00CB3905" w:rsidRDefault="001B15B2" w:rsidP="001B15B2">
      <w:pPr>
        <w:widowControl/>
        <w:numPr>
          <w:ilvl w:val="0"/>
          <w:numId w:val="48"/>
        </w:numPr>
        <w:autoSpaceDN/>
        <w:jc w:val="both"/>
        <w:textAlignment w:val="auto"/>
        <w:rPr>
          <w:rFonts w:cs="Arial"/>
          <w:bCs/>
          <w:sz w:val="22"/>
          <w:szCs w:val="22"/>
          <w:lang w:val="sr-Cyrl-CS" w:eastAsia="ar-SA"/>
        </w:rPr>
      </w:pPr>
      <w:r w:rsidRPr="00CB3905">
        <w:rPr>
          <w:rFonts w:cs="Arial"/>
          <w:bCs/>
          <w:sz w:val="22"/>
          <w:szCs w:val="22"/>
          <w:lang w:val="sr-Cyrl-CS" w:eastAsia="ar-SA"/>
        </w:rPr>
        <w:t xml:space="preserve">у колону </w:t>
      </w:r>
      <w:r w:rsidRPr="00CB3905">
        <w:rPr>
          <w:rFonts w:cs="Arial"/>
          <w:bCs/>
          <w:sz w:val="22"/>
          <w:szCs w:val="22"/>
          <w:lang w:val="sr-Latn-CS" w:eastAsia="ar-SA"/>
        </w:rPr>
        <w:t>VII</w:t>
      </w:r>
      <w:r w:rsidRPr="00CB3905">
        <w:rPr>
          <w:rFonts w:cs="Arial"/>
          <w:bCs/>
          <w:sz w:val="22"/>
          <w:szCs w:val="22"/>
          <w:lang w:val="sr-Cyrl-CS" w:eastAsia="ar-SA"/>
        </w:rPr>
        <w:t xml:space="preserve"> уписати колико износи врдност услуге, без ПДВ-а и то тако што ће помножити НЧ замене резервног дела (</w:t>
      </w:r>
      <w:r w:rsidRPr="00CB3905">
        <w:rPr>
          <w:rFonts w:cs="Arial"/>
          <w:bCs/>
          <w:i/>
          <w:sz w:val="22"/>
          <w:szCs w:val="22"/>
          <w:lang w:val="sr-Cyrl-CS" w:eastAsia="ar-SA"/>
        </w:rPr>
        <w:t xml:space="preserve">наведен у колони </w:t>
      </w:r>
      <w:r w:rsidRPr="00CB3905">
        <w:rPr>
          <w:rFonts w:cs="Arial"/>
          <w:bCs/>
          <w:i/>
          <w:sz w:val="22"/>
          <w:szCs w:val="22"/>
          <w:lang w:val="sr-Latn-CS" w:eastAsia="ar-SA"/>
        </w:rPr>
        <w:t>V</w:t>
      </w:r>
      <w:r w:rsidRPr="00CB3905">
        <w:rPr>
          <w:rFonts w:cs="Arial"/>
          <w:bCs/>
          <w:sz w:val="22"/>
          <w:szCs w:val="22"/>
          <w:lang w:val="sr-Cyrl-CS" w:eastAsia="ar-SA"/>
        </w:rPr>
        <w:t>) са вредношћу НЧ (</w:t>
      </w:r>
      <w:r w:rsidRPr="00CB3905">
        <w:rPr>
          <w:rFonts w:cs="Arial"/>
          <w:bCs/>
          <w:i/>
          <w:sz w:val="22"/>
          <w:szCs w:val="22"/>
          <w:lang w:val="sr-Cyrl-CS" w:eastAsia="ar-SA"/>
        </w:rPr>
        <w:t xml:space="preserve">која је наведена у колони </w:t>
      </w:r>
      <w:r w:rsidRPr="00CB3905">
        <w:rPr>
          <w:rFonts w:cs="Arial"/>
          <w:bCs/>
          <w:i/>
          <w:sz w:val="22"/>
          <w:szCs w:val="22"/>
          <w:lang w:val="sr-Latn-CS" w:eastAsia="ar-SA"/>
        </w:rPr>
        <w:t>V</w:t>
      </w:r>
      <w:r w:rsidRPr="00CB3905">
        <w:rPr>
          <w:rFonts w:cs="Arial"/>
          <w:bCs/>
          <w:i/>
          <w:sz w:val="22"/>
          <w:szCs w:val="22"/>
          <w:lang w:eastAsia="ar-SA"/>
        </w:rPr>
        <w:t>I</w:t>
      </w:r>
      <w:r w:rsidRPr="00CB3905">
        <w:rPr>
          <w:rFonts w:cs="Arial"/>
          <w:bCs/>
          <w:sz w:val="22"/>
          <w:szCs w:val="22"/>
          <w:lang w:val="sr-Cyrl-CS" w:eastAsia="ar-SA"/>
        </w:rPr>
        <w:t>),</w:t>
      </w:r>
    </w:p>
    <w:p w:rsidR="001B15B2" w:rsidRPr="00CB3905" w:rsidRDefault="001B15B2" w:rsidP="001B15B2">
      <w:pPr>
        <w:widowControl/>
        <w:numPr>
          <w:ilvl w:val="0"/>
          <w:numId w:val="48"/>
        </w:numPr>
        <w:autoSpaceDN/>
        <w:jc w:val="both"/>
        <w:textAlignment w:val="auto"/>
        <w:rPr>
          <w:rFonts w:cs="Arial"/>
          <w:bCs/>
          <w:sz w:val="22"/>
          <w:szCs w:val="22"/>
          <w:lang w:val="sr-Cyrl-CS" w:eastAsia="ar-SA"/>
        </w:rPr>
      </w:pPr>
      <w:r w:rsidRPr="00CB3905">
        <w:rPr>
          <w:rFonts w:cs="Arial"/>
          <w:bCs/>
          <w:sz w:val="22"/>
          <w:szCs w:val="22"/>
          <w:lang w:val="sr-Cyrl-CS" w:eastAsia="ar-SA"/>
        </w:rPr>
        <w:t>у колону</w:t>
      </w:r>
      <w:r w:rsidRPr="00CB3905">
        <w:rPr>
          <w:rFonts w:cs="Arial"/>
          <w:bCs/>
          <w:sz w:val="22"/>
          <w:szCs w:val="22"/>
          <w:lang w:val="sr-Latn-CS" w:eastAsia="ar-SA"/>
        </w:rPr>
        <w:t xml:space="preserve"> VIII</w:t>
      </w:r>
      <w:r w:rsidRPr="00CB3905">
        <w:rPr>
          <w:rFonts w:cs="Arial"/>
          <w:bCs/>
          <w:sz w:val="22"/>
          <w:szCs w:val="22"/>
          <w:lang w:val="sr-Cyrl-CS" w:eastAsia="ar-SA"/>
        </w:rPr>
        <w:t xml:space="preserve"> уписати колико износи укупна вредност, без ПДВ-а и то тако што ће сабрати јединична цена резервног дела, без ПДВ-а (</w:t>
      </w:r>
      <w:r w:rsidRPr="00CB3905">
        <w:rPr>
          <w:rFonts w:cs="Arial"/>
          <w:bCs/>
          <w:i/>
          <w:sz w:val="22"/>
          <w:szCs w:val="22"/>
          <w:lang w:val="sr-Cyrl-CS" w:eastAsia="ar-SA"/>
        </w:rPr>
        <w:t xml:space="preserve">наведену у колони </w:t>
      </w:r>
      <w:r w:rsidRPr="00CB3905">
        <w:rPr>
          <w:rFonts w:cs="Arial"/>
          <w:bCs/>
          <w:i/>
          <w:sz w:val="22"/>
          <w:szCs w:val="22"/>
          <w:lang w:eastAsia="ar-SA"/>
        </w:rPr>
        <w:t>I</w:t>
      </w:r>
      <w:r w:rsidRPr="00CB3905">
        <w:rPr>
          <w:rFonts w:cs="Arial"/>
          <w:bCs/>
          <w:i/>
          <w:sz w:val="22"/>
          <w:szCs w:val="22"/>
          <w:lang w:val="sr-Latn-CS" w:eastAsia="ar-SA"/>
        </w:rPr>
        <w:t>V</w:t>
      </w:r>
      <w:r w:rsidRPr="00CB3905">
        <w:rPr>
          <w:rFonts w:cs="Arial"/>
          <w:bCs/>
          <w:sz w:val="22"/>
          <w:szCs w:val="22"/>
          <w:lang w:val="sr-Cyrl-CS" w:eastAsia="ar-SA"/>
        </w:rPr>
        <w:t>) и вредност услуге (</w:t>
      </w:r>
      <w:r w:rsidRPr="00CB3905">
        <w:rPr>
          <w:rFonts w:cs="Arial"/>
          <w:bCs/>
          <w:i/>
          <w:sz w:val="22"/>
          <w:szCs w:val="22"/>
          <w:lang w:val="sr-Cyrl-CS" w:eastAsia="ar-SA"/>
        </w:rPr>
        <w:t xml:space="preserve">која је наведена у колони </w:t>
      </w:r>
      <w:r w:rsidRPr="00CB3905">
        <w:rPr>
          <w:rFonts w:cs="Arial"/>
          <w:bCs/>
          <w:i/>
          <w:sz w:val="22"/>
          <w:szCs w:val="22"/>
          <w:lang w:val="sr-Latn-CS" w:eastAsia="ar-SA"/>
        </w:rPr>
        <w:t>VII</w:t>
      </w:r>
      <w:r w:rsidRPr="00CB3905">
        <w:rPr>
          <w:rFonts w:cs="Arial"/>
          <w:bCs/>
          <w:sz w:val="22"/>
          <w:szCs w:val="22"/>
          <w:lang w:val="sr-Cyrl-CS" w:eastAsia="ar-SA"/>
        </w:rPr>
        <w:t>)</w:t>
      </w:r>
      <w:r w:rsidRPr="00CB3905">
        <w:rPr>
          <w:rFonts w:cs="Arial"/>
          <w:bCs/>
          <w:sz w:val="22"/>
          <w:szCs w:val="22"/>
          <w:lang w:val="sr-Latn-CS" w:eastAsia="ar-SA"/>
        </w:rPr>
        <w:t>,</w:t>
      </w:r>
    </w:p>
    <w:p w:rsidR="001B15B2" w:rsidRPr="00CB3905" w:rsidRDefault="001B15B2" w:rsidP="001B15B2">
      <w:pPr>
        <w:widowControl/>
        <w:numPr>
          <w:ilvl w:val="0"/>
          <w:numId w:val="48"/>
        </w:numPr>
        <w:tabs>
          <w:tab w:val="left" w:pos="90"/>
        </w:tabs>
        <w:autoSpaceDE w:val="0"/>
        <w:adjustRightInd w:val="0"/>
        <w:contextualSpacing/>
        <w:jc w:val="both"/>
        <w:textAlignment w:val="auto"/>
        <w:rPr>
          <w:rFonts w:cs="Arial"/>
          <w:bCs/>
          <w:iCs/>
          <w:sz w:val="22"/>
          <w:szCs w:val="22"/>
          <w:lang w:val="sr-Cyrl-CS" w:eastAsia="x-none"/>
        </w:rPr>
      </w:pPr>
      <w:r w:rsidRPr="00CB3905">
        <w:rPr>
          <w:rFonts w:cs="Arial"/>
          <w:bCs/>
          <w:iCs/>
          <w:sz w:val="22"/>
          <w:szCs w:val="22"/>
          <w:lang w:val="x-none" w:eastAsia="x-none"/>
        </w:rPr>
        <w:t xml:space="preserve">у колону </w:t>
      </w:r>
      <w:r w:rsidRPr="00CB3905">
        <w:rPr>
          <w:rFonts w:cs="Arial"/>
          <w:bCs/>
          <w:iCs/>
          <w:sz w:val="22"/>
          <w:szCs w:val="22"/>
          <w:lang w:val="sr-Latn-CS" w:eastAsia="x-none"/>
        </w:rPr>
        <w:t>IX</w:t>
      </w:r>
      <w:r w:rsidRPr="00CB3905">
        <w:rPr>
          <w:rFonts w:cs="Arial"/>
          <w:bCs/>
          <w:iCs/>
          <w:sz w:val="22"/>
          <w:szCs w:val="22"/>
          <w:lang w:val="x-none" w:eastAsia="x-none"/>
        </w:rPr>
        <w:t xml:space="preserve"> уписати колико износи </w:t>
      </w:r>
      <w:r w:rsidRPr="00CB3905">
        <w:rPr>
          <w:rFonts w:cs="Arial"/>
          <w:bCs/>
          <w:iCs/>
          <w:sz w:val="22"/>
          <w:szCs w:val="22"/>
          <w:lang w:val="sr-Cyrl-CS" w:eastAsia="x-none"/>
        </w:rPr>
        <w:t>ПДВ-а у д</w:t>
      </w:r>
      <w:r w:rsidRPr="00CB3905">
        <w:rPr>
          <w:rFonts w:cs="Arial"/>
          <w:bCs/>
          <w:iCs/>
          <w:sz w:val="22"/>
          <w:szCs w:val="22"/>
          <w:lang w:val="x-none" w:eastAsia="x-none"/>
        </w:rPr>
        <w:t>инарима за свак</w:t>
      </w:r>
      <w:r w:rsidRPr="00CB3905">
        <w:rPr>
          <w:rFonts w:cs="Arial"/>
          <w:bCs/>
          <w:iCs/>
          <w:sz w:val="22"/>
          <w:szCs w:val="22"/>
          <w:lang w:val="sr-Cyrl-CS" w:eastAsia="x-none"/>
        </w:rPr>
        <w:t>у</w:t>
      </w:r>
      <w:r w:rsidRPr="00CB3905">
        <w:rPr>
          <w:rFonts w:cs="Arial"/>
          <w:bCs/>
          <w:iCs/>
          <w:sz w:val="22"/>
          <w:szCs w:val="22"/>
          <w:lang w:val="x-none" w:eastAsia="x-none"/>
        </w:rPr>
        <w:t xml:space="preserve">  </w:t>
      </w:r>
      <w:r w:rsidRPr="00CB3905">
        <w:rPr>
          <w:rFonts w:cs="Arial"/>
          <w:bCs/>
          <w:iCs/>
          <w:sz w:val="22"/>
          <w:szCs w:val="22"/>
          <w:lang w:val="sr-Cyrl-CS" w:eastAsia="x-none"/>
        </w:rPr>
        <w:t>услугу појединачно</w:t>
      </w:r>
    </w:p>
    <w:p w:rsidR="001B15B2" w:rsidRPr="00CB3905" w:rsidRDefault="001B15B2" w:rsidP="001B15B2">
      <w:pPr>
        <w:widowControl/>
        <w:numPr>
          <w:ilvl w:val="0"/>
          <w:numId w:val="48"/>
        </w:numPr>
        <w:tabs>
          <w:tab w:val="left" w:pos="90"/>
        </w:tabs>
        <w:autoSpaceDE w:val="0"/>
        <w:adjustRightInd w:val="0"/>
        <w:contextualSpacing/>
        <w:jc w:val="both"/>
        <w:textAlignment w:val="auto"/>
        <w:rPr>
          <w:rFonts w:cs="Arial"/>
          <w:bCs/>
          <w:iCs/>
          <w:sz w:val="22"/>
          <w:szCs w:val="22"/>
          <w:lang w:val="x-none" w:eastAsia="x-none"/>
        </w:rPr>
      </w:pPr>
      <w:r w:rsidRPr="00CB3905">
        <w:rPr>
          <w:rFonts w:cs="Arial"/>
          <w:bCs/>
          <w:iCs/>
          <w:sz w:val="22"/>
          <w:szCs w:val="22"/>
          <w:lang w:val="x-none" w:eastAsia="x-none"/>
        </w:rPr>
        <w:lastRenderedPageBreak/>
        <w:t xml:space="preserve">колону </w:t>
      </w:r>
      <w:r w:rsidRPr="00CB3905">
        <w:rPr>
          <w:rFonts w:cs="Arial"/>
          <w:bCs/>
          <w:iCs/>
          <w:sz w:val="22"/>
          <w:szCs w:val="22"/>
          <w:lang w:val="sr-Latn-CS" w:eastAsia="x-none"/>
        </w:rPr>
        <w:t>X</w:t>
      </w:r>
      <w:r w:rsidRPr="00CB3905">
        <w:rPr>
          <w:rFonts w:cs="Arial"/>
          <w:bCs/>
          <w:iCs/>
          <w:sz w:val="22"/>
          <w:szCs w:val="22"/>
          <w:lang w:val="x-none" w:eastAsia="x-none"/>
        </w:rPr>
        <w:t xml:space="preserve">. уписати колико износи </w:t>
      </w:r>
      <w:r w:rsidRPr="00CB3905">
        <w:rPr>
          <w:rFonts w:cs="Arial"/>
          <w:bCs/>
          <w:sz w:val="22"/>
          <w:szCs w:val="22"/>
          <w:lang w:val="sr-Cyrl-CS" w:eastAsia="ar-SA"/>
        </w:rPr>
        <w:t>вредност услуге, у динарима</w:t>
      </w:r>
      <w:r w:rsidRPr="00CB3905">
        <w:rPr>
          <w:rFonts w:cs="Arial"/>
          <w:bCs/>
          <w:sz w:val="22"/>
          <w:szCs w:val="22"/>
          <w:lang w:val="sr-Latn-CS" w:eastAsia="ar-SA"/>
        </w:rPr>
        <w:t xml:space="preserve">, </w:t>
      </w:r>
      <w:r w:rsidRPr="00CB3905">
        <w:rPr>
          <w:rFonts w:cs="Arial"/>
          <w:bCs/>
          <w:iCs/>
          <w:sz w:val="22"/>
          <w:szCs w:val="22"/>
          <w:lang w:val="x-none" w:eastAsia="x-none"/>
        </w:rPr>
        <w:t xml:space="preserve"> </w:t>
      </w:r>
      <w:r w:rsidRPr="00CB3905">
        <w:rPr>
          <w:rFonts w:cs="Arial"/>
          <w:bCs/>
          <w:sz w:val="22"/>
          <w:szCs w:val="22"/>
          <w:lang w:val="sr-Cyrl-CS" w:eastAsia="ar-SA"/>
        </w:rPr>
        <w:t xml:space="preserve">са ПДВ-ом </w:t>
      </w:r>
      <w:r w:rsidRPr="00CB3905">
        <w:rPr>
          <w:rFonts w:cs="Arial"/>
          <w:bCs/>
          <w:iCs/>
          <w:sz w:val="22"/>
          <w:szCs w:val="22"/>
          <w:lang w:val="x-none" w:eastAsia="x-none"/>
        </w:rPr>
        <w:t xml:space="preserve">за сваки  </w:t>
      </w:r>
      <w:r w:rsidRPr="00CB3905">
        <w:rPr>
          <w:rFonts w:cs="Arial"/>
          <w:bCs/>
          <w:iCs/>
          <w:sz w:val="22"/>
          <w:szCs w:val="22"/>
          <w:lang w:val="sr-Cyrl-CS" w:eastAsia="x-none"/>
        </w:rPr>
        <w:t>услугу појединачно и</w:t>
      </w:r>
      <w:r w:rsidRPr="00CB3905">
        <w:rPr>
          <w:rFonts w:cs="Arial"/>
          <w:bCs/>
          <w:iCs/>
          <w:sz w:val="22"/>
          <w:szCs w:val="22"/>
          <w:lang w:val="x-none" w:eastAsia="x-none"/>
        </w:rPr>
        <w:t xml:space="preserve"> то тако што ће</w:t>
      </w:r>
      <w:r w:rsidRPr="00CB3905">
        <w:rPr>
          <w:rFonts w:cs="Arial"/>
          <w:bCs/>
          <w:iCs/>
          <w:sz w:val="22"/>
          <w:szCs w:val="22"/>
          <w:lang w:val="sr-Latn-CS" w:eastAsia="x-none"/>
        </w:rPr>
        <w:t xml:space="preserve"> </w:t>
      </w:r>
      <w:r w:rsidRPr="00CB3905">
        <w:rPr>
          <w:rFonts w:cs="Arial"/>
          <w:bCs/>
          <w:iCs/>
          <w:sz w:val="22"/>
          <w:szCs w:val="22"/>
          <w:lang w:val="sr-Cyrl-CS" w:eastAsia="x-none"/>
        </w:rPr>
        <w:t>се</w:t>
      </w:r>
      <w:r w:rsidRPr="00CB3905">
        <w:rPr>
          <w:rFonts w:cs="Arial"/>
          <w:bCs/>
          <w:iCs/>
          <w:sz w:val="22"/>
          <w:szCs w:val="22"/>
          <w:lang w:val="x-none" w:eastAsia="x-none"/>
        </w:rPr>
        <w:t xml:space="preserve"> сабрати</w:t>
      </w:r>
      <w:r w:rsidRPr="00CB3905">
        <w:rPr>
          <w:rFonts w:cs="Arial"/>
          <w:bCs/>
          <w:iCs/>
          <w:sz w:val="22"/>
          <w:szCs w:val="22"/>
          <w:lang w:val="sr-Cyrl-CS" w:eastAsia="x-none"/>
        </w:rPr>
        <w:t xml:space="preserve"> </w:t>
      </w:r>
      <w:r w:rsidRPr="00CB3905">
        <w:rPr>
          <w:rFonts w:cs="Arial"/>
          <w:bCs/>
          <w:sz w:val="22"/>
          <w:szCs w:val="22"/>
          <w:lang w:val="sr-Cyrl-CS" w:eastAsia="ar-SA"/>
        </w:rPr>
        <w:t>вредност услуге, у динарима</w:t>
      </w:r>
      <w:r w:rsidRPr="00CB3905">
        <w:rPr>
          <w:rFonts w:cs="Arial"/>
          <w:bCs/>
          <w:sz w:val="22"/>
          <w:szCs w:val="22"/>
          <w:lang w:val="sr-Latn-CS" w:eastAsia="ar-SA"/>
        </w:rPr>
        <w:t>,</w:t>
      </w:r>
      <w:r w:rsidRPr="00CB3905">
        <w:rPr>
          <w:rFonts w:cs="Arial"/>
          <w:bCs/>
          <w:sz w:val="22"/>
          <w:szCs w:val="22"/>
          <w:lang w:val="sr-Cyrl-CS" w:eastAsia="ar-SA"/>
        </w:rPr>
        <w:t xml:space="preserve"> без ПДВ-а </w:t>
      </w:r>
      <w:r w:rsidRPr="00CB3905">
        <w:rPr>
          <w:rFonts w:cs="Arial"/>
          <w:bCs/>
          <w:iCs/>
          <w:sz w:val="22"/>
          <w:szCs w:val="22"/>
          <w:lang w:val="x-none" w:eastAsia="x-none"/>
        </w:rPr>
        <w:t>(наведену у колони</w:t>
      </w:r>
      <w:r w:rsidRPr="00CB3905">
        <w:rPr>
          <w:rFonts w:cs="Arial"/>
          <w:bCs/>
          <w:iCs/>
          <w:sz w:val="22"/>
          <w:szCs w:val="22"/>
          <w:lang w:val="sr-Cyrl-CS" w:eastAsia="x-none"/>
        </w:rPr>
        <w:t xml:space="preserve"> </w:t>
      </w:r>
      <w:r w:rsidRPr="00CB3905">
        <w:rPr>
          <w:rFonts w:cs="Arial"/>
          <w:bCs/>
          <w:iCs/>
          <w:sz w:val="22"/>
          <w:szCs w:val="22"/>
          <w:lang w:val="sr-Latn-CS" w:eastAsia="x-none"/>
        </w:rPr>
        <w:t>VIII</w:t>
      </w:r>
      <w:r w:rsidRPr="00CB3905">
        <w:rPr>
          <w:rFonts w:cs="Arial"/>
          <w:bCs/>
          <w:iCs/>
          <w:sz w:val="22"/>
          <w:szCs w:val="22"/>
          <w:lang w:val="x-none" w:eastAsia="x-none"/>
        </w:rPr>
        <w:t xml:space="preserve">.) и износ ПДВ-а (који је наведен у колони </w:t>
      </w:r>
      <w:r w:rsidRPr="00CB3905">
        <w:rPr>
          <w:rFonts w:cs="Arial"/>
          <w:bCs/>
          <w:iCs/>
          <w:sz w:val="22"/>
          <w:szCs w:val="22"/>
          <w:lang w:val="sr-Latn-CS" w:eastAsia="x-none"/>
        </w:rPr>
        <w:t>IX</w:t>
      </w:r>
      <w:r w:rsidRPr="00CB3905">
        <w:rPr>
          <w:rFonts w:cs="Arial"/>
          <w:bCs/>
          <w:iCs/>
          <w:sz w:val="22"/>
          <w:szCs w:val="22"/>
          <w:lang w:val="x-none" w:eastAsia="x-none"/>
        </w:rPr>
        <w:t>.)</w:t>
      </w:r>
    </w:p>
    <w:p w:rsidR="001B15B2" w:rsidRPr="00CB3905" w:rsidRDefault="001B15B2" w:rsidP="001B15B2">
      <w:pPr>
        <w:widowControl/>
        <w:numPr>
          <w:ilvl w:val="0"/>
          <w:numId w:val="48"/>
        </w:numPr>
        <w:autoSpaceDN/>
        <w:jc w:val="both"/>
        <w:textAlignment w:val="auto"/>
        <w:rPr>
          <w:rFonts w:cs="Arial"/>
          <w:bCs/>
          <w:sz w:val="22"/>
          <w:szCs w:val="22"/>
          <w:lang w:val="sr-Cyrl-CS" w:eastAsia="ar-SA"/>
        </w:rPr>
      </w:pPr>
      <w:r w:rsidRPr="00CB3905">
        <w:rPr>
          <w:rFonts w:cs="Arial"/>
          <w:bCs/>
          <w:sz w:val="22"/>
          <w:szCs w:val="22"/>
          <w:lang w:val="sr-Cyrl-CS" w:eastAsia="ar-SA"/>
        </w:rPr>
        <w:t xml:space="preserve">укупна упоредна вредност услуге, без ПДВ-а уписује се укупан збир колоне </w:t>
      </w:r>
      <w:r w:rsidRPr="00CB3905">
        <w:rPr>
          <w:rFonts w:cs="Arial"/>
          <w:bCs/>
          <w:sz w:val="22"/>
          <w:szCs w:val="22"/>
          <w:lang w:val="sr-Latn-CS" w:eastAsia="ar-SA"/>
        </w:rPr>
        <w:t>VIII</w:t>
      </w:r>
      <w:r w:rsidRPr="00CB3905">
        <w:rPr>
          <w:rFonts w:cs="Arial"/>
          <w:bCs/>
          <w:sz w:val="22"/>
          <w:szCs w:val="22"/>
          <w:lang w:val="sr-Cyrl-CS" w:eastAsia="ar-SA"/>
        </w:rPr>
        <w:t xml:space="preserve"> (</w:t>
      </w:r>
      <w:r w:rsidRPr="00CB3905">
        <w:rPr>
          <w:rFonts w:cs="Arial"/>
          <w:bCs/>
          <w:i/>
          <w:sz w:val="22"/>
          <w:szCs w:val="22"/>
          <w:lang w:val="sr-Cyrl-CS" w:eastAsia="ar-SA"/>
        </w:rPr>
        <w:t>укупне вредности</w:t>
      </w:r>
      <w:r w:rsidRPr="00CB3905">
        <w:rPr>
          <w:rFonts w:cs="Arial"/>
          <w:bCs/>
          <w:sz w:val="22"/>
          <w:szCs w:val="22"/>
          <w:lang w:val="sr-Cyrl-CS" w:eastAsia="ar-SA"/>
        </w:rPr>
        <w:t>)</w:t>
      </w:r>
      <w:r w:rsidRPr="00CB3905">
        <w:rPr>
          <w:rFonts w:cs="Arial"/>
          <w:bCs/>
          <w:sz w:val="22"/>
          <w:szCs w:val="22"/>
          <w:lang w:val="sr-Latn-CS" w:eastAsia="ar-SA"/>
        </w:rPr>
        <w:t>,</w:t>
      </w:r>
    </w:p>
    <w:p w:rsidR="001B15B2" w:rsidRPr="00CB3905" w:rsidRDefault="001B15B2" w:rsidP="001B15B2">
      <w:pPr>
        <w:widowControl/>
        <w:numPr>
          <w:ilvl w:val="0"/>
          <w:numId w:val="48"/>
        </w:numPr>
        <w:autoSpaceDN/>
        <w:jc w:val="both"/>
        <w:textAlignment w:val="auto"/>
        <w:rPr>
          <w:rFonts w:cs="Arial"/>
          <w:bCs/>
          <w:sz w:val="22"/>
          <w:szCs w:val="22"/>
          <w:lang w:val="sr-Cyrl-CS" w:eastAsia="ar-SA"/>
        </w:rPr>
      </w:pPr>
      <w:r w:rsidRPr="00CB3905">
        <w:rPr>
          <w:rFonts w:cs="Arial"/>
          <w:bCs/>
          <w:sz w:val="22"/>
          <w:szCs w:val="22"/>
          <w:lang w:val="sr-Cyrl-CS" w:eastAsia="ar-SA"/>
        </w:rPr>
        <w:t xml:space="preserve">Износ ПДВ-а  уписује се укупан збир колоне </w:t>
      </w:r>
      <w:r w:rsidRPr="00CB3905">
        <w:rPr>
          <w:rFonts w:cs="Arial"/>
          <w:bCs/>
          <w:sz w:val="22"/>
          <w:szCs w:val="22"/>
          <w:lang w:val="sr-Latn-CS" w:eastAsia="ar-SA"/>
        </w:rPr>
        <w:t>IX</w:t>
      </w:r>
      <w:r w:rsidRPr="00CB3905">
        <w:rPr>
          <w:rFonts w:cs="Arial"/>
          <w:bCs/>
          <w:sz w:val="22"/>
          <w:szCs w:val="22"/>
          <w:lang w:val="sr-Cyrl-CS" w:eastAsia="ar-SA"/>
        </w:rPr>
        <w:t xml:space="preserve"> (</w:t>
      </w:r>
      <w:r w:rsidRPr="00CB3905">
        <w:rPr>
          <w:rFonts w:cs="Arial"/>
          <w:bCs/>
          <w:i/>
          <w:sz w:val="22"/>
          <w:szCs w:val="22"/>
          <w:lang w:val="sr-Cyrl-CS" w:eastAsia="ar-SA"/>
        </w:rPr>
        <w:t>укупне вредности</w:t>
      </w:r>
      <w:r w:rsidRPr="00CB3905">
        <w:rPr>
          <w:rFonts w:cs="Arial"/>
          <w:bCs/>
          <w:sz w:val="22"/>
          <w:szCs w:val="22"/>
          <w:lang w:val="sr-Cyrl-CS" w:eastAsia="ar-SA"/>
        </w:rPr>
        <w:t xml:space="preserve"> ,</w:t>
      </w:r>
    </w:p>
    <w:p w:rsidR="001B15B2" w:rsidRPr="00CB3905" w:rsidRDefault="001B15B2" w:rsidP="001B15B2">
      <w:pPr>
        <w:widowControl/>
        <w:numPr>
          <w:ilvl w:val="0"/>
          <w:numId w:val="48"/>
        </w:numPr>
        <w:autoSpaceDE w:val="0"/>
        <w:adjustRightInd w:val="0"/>
        <w:jc w:val="both"/>
        <w:textAlignment w:val="auto"/>
        <w:rPr>
          <w:rFonts w:cs="Arial"/>
          <w:b/>
          <w:bCs/>
          <w:iCs/>
          <w:sz w:val="22"/>
          <w:szCs w:val="22"/>
        </w:rPr>
      </w:pPr>
      <w:r w:rsidRPr="00CB3905">
        <w:rPr>
          <w:rFonts w:cs="Arial"/>
          <w:bCs/>
          <w:sz w:val="22"/>
          <w:szCs w:val="22"/>
          <w:lang w:val="sr-Cyrl-CS" w:eastAsia="ar-SA"/>
        </w:rPr>
        <w:t xml:space="preserve">укупна упоредна вредност услуге, са ПДВ-ом уписује се укупан збир колоне </w:t>
      </w:r>
      <w:r w:rsidRPr="00CB3905">
        <w:rPr>
          <w:rFonts w:cs="Arial"/>
          <w:bCs/>
          <w:sz w:val="22"/>
          <w:szCs w:val="22"/>
          <w:lang w:val="sr-Latn-CS" w:eastAsia="ar-SA"/>
        </w:rPr>
        <w:t>X</w:t>
      </w:r>
      <w:r w:rsidRPr="00CB3905">
        <w:rPr>
          <w:rFonts w:cs="Arial"/>
          <w:bCs/>
          <w:sz w:val="22"/>
          <w:szCs w:val="22"/>
          <w:lang w:val="sr-Cyrl-CS" w:eastAsia="ar-SA"/>
        </w:rPr>
        <w:t xml:space="preserve"> (</w:t>
      </w:r>
      <w:r w:rsidRPr="00CB3905">
        <w:rPr>
          <w:rFonts w:cs="Arial"/>
          <w:bCs/>
          <w:i/>
          <w:sz w:val="22"/>
          <w:szCs w:val="22"/>
          <w:lang w:val="sr-Cyrl-CS" w:eastAsia="ar-SA"/>
        </w:rPr>
        <w:t>укупне вредности</w:t>
      </w:r>
      <w:r w:rsidRPr="00CB3905">
        <w:rPr>
          <w:rFonts w:cs="Arial"/>
          <w:bCs/>
          <w:sz w:val="22"/>
          <w:szCs w:val="22"/>
          <w:lang w:val="sr-Cyrl-CS" w:eastAsia="ar-SA"/>
        </w:rPr>
        <w:t>)</w:t>
      </w:r>
    </w:p>
    <w:p w:rsidR="00F128CA" w:rsidRDefault="00F128CA" w:rsidP="00DB4C8F">
      <w:pPr>
        <w:pStyle w:val="Standard"/>
        <w:spacing w:before="0"/>
        <w:rPr>
          <w:rFonts w:ascii="Arial" w:hAnsi="Arial" w:cs="Arial"/>
          <w:b/>
          <w:i/>
          <w:sz w:val="20"/>
          <w:szCs w:val="20"/>
          <w:lang w:val="sr-Cyrl-RS"/>
        </w:rPr>
      </w:pPr>
    </w:p>
    <w:p w:rsidR="00DB4C8F" w:rsidRPr="00687626" w:rsidRDefault="00DB4C8F" w:rsidP="00DB4C8F">
      <w:pPr>
        <w:pStyle w:val="Standard"/>
        <w:spacing w:before="0"/>
        <w:rPr>
          <w:rFonts w:ascii="Arial" w:hAnsi="Arial" w:cs="Arial"/>
          <w:sz w:val="20"/>
          <w:szCs w:val="20"/>
        </w:rPr>
      </w:pPr>
      <w:r w:rsidRPr="00687626">
        <w:rPr>
          <w:rFonts w:ascii="Arial" w:hAnsi="Arial" w:cs="Arial"/>
          <w:b/>
          <w:i/>
          <w:sz w:val="20"/>
          <w:szCs w:val="20"/>
        </w:rPr>
        <w:t>Напомена:</w:t>
      </w:r>
    </w:p>
    <w:p w:rsidR="00DB4C8F" w:rsidRPr="00687626" w:rsidRDefault="00DB4C8F" w:rsidP="00D13927">
      <w:pPr>
        <w:pStyle w:val="KDKomentar"/>
        <w:numPr>
          <w:ilvl w:val="0"/>
          <w:numId w:val="28"/>
        </w:numPr>
        <w:spacing w:before="0"/>
        <w:ind w:left="786"/>
        <w:rPr>
          <w:rFonts w:ascii="Arial" w:hAnsi="Arial" w:cs="Arial"/>
        </w:rPr>
      </w:pPr>
      <w:r w:rsidRPr="00687626">
        <w:rPr>
          <w:rFonts w:ascii="Arial" w:eastAsia="TimesNewRomanPS-BoldMT" w:hAnsi="Arial" w:cs="Arial"/>
          <w:color w:val="00000A"/>
        </w:rPr>
        <w:t>Уколико група понуђача подноси заједничку понуду овај образац потписује и оверава Носилац посла.</w:t>
      </w:r>
    </w:p>
    <w:p w:rsidR="00DB4C8F" w:rsidRPr="00687626" w:rsidRDefault="00DB4C8F" w:rsidP="00D13927">
      <w:pPr>
        <w:pStyle w:val="KDKomentar"/>
        <w:numPr>
          <w:ilvl w:val="0"/>
          <w:numId w:val="28"/>
        </w:numPr>
        <w:spacing w:before="0"/>
        <w:ind w:left="786"/>
        <w:rPr>
          <w:rFonts w:ascii="Arial" w:hAnsi="Arial" w:cs="Arial"/>
        </w:rPr>
      </w:pPr>
      <w:r w:rsidRPr="00687626">
        <w:rPr>
          <w:rFonts w:ascii="Arial" w:eastAsia="TimesNewRomanPS-BoldMT" w:hAnsi="Arial" w:cs="Arial"/>
          <w:color w:val="00000A"/>
        </w:rPr>
        <w:t>Уколико понуђач подноси понуду са подизвођачем овај образац потписује и оверава печатом понуђач.</w:t>
      </w:r>
    </w:p>
    <w:p w:rsidR="00DB4C8F" w:rsidRPr="00687626" w:rsidRDefault="00DB4C8F" w:rsidP="00D13927">
      <w:pPr>
        <w:pStyle w:val="Standard"/>
        <w:numPr>
          <w:ilvl w:val="0"/>
          <w:numId w:val="28"/>
        </w:numPr>
        <w:tabs>
          <w:tab w:val="left" w:pos="-1888"/>
        </w:tabs>
        <w:spacing w:before="0"/>
        <w:ind w:left="786"/>
        <w:rPr>
          <w:rFonts w:ascii="Arial" w:hAnsi="Arial" w:cs="Arial"/>
          <w:sz w:val="20"/>
          <w:szCs w:val="20"/>
        </w:rPr>
      </w:pPr>
      <w:r w:rsidRPr="00687626">
        <w:rPr>
          <w:rFonts w:ascii="Arial" w:hAnsi="Arial" w:cs="Arial"/>
          <w:sz w:val="20"/>
          <w:szCs w:val="20"/>
        </w:rPr>
        <w:t>на место предвиђено за место и датум уписује се место и датум попуњавања обрасца структуре цене.</w:t>
      </w:r>
      <w:r w:rsidRPr="00687626">
        <w:rPr>
          <w:rFonts w:ascii="Arial" w:hAnsi="Arial" w:cs="Arial"/>
          <w:sz w:val="20"/>
          <w:szCs w:val="20"/>
          <w:lang w:val="sr-Cyrl-RS"/>
        </w:rPr>
        <w:t xml:space="preserve"> </w:t>
      </w:r>
    </w:p>
    <w:p w:rsidR="000712B7" w:rsidRPr="002F0B5D" w:rsidRDefault="00DB4C8F" w:rsidP="00D13927">
      <w:pPr>
        <w:pStyle w:val="Standard"/>
        <w:numPr>
          <w:ilvl w:val="0"/>
          <w:numId w:val="28"/>
        </w:numPr>
        <w:tabs>
          <w:tab w:val="left" w:pos="-1888"/>
        </w:tabs>
        <w:spacing w:before="0"/>
        <w:ind w:left="786"/>
        <w:rPr>
          <w:lang w:val="sr-Cyrl-RS"/>
        </w:rPr>
      </w:pPr>
      <w:r w:rsidRPr="002F0B5D">
        <w:rPr>
          <w:rFonts w:ascii="Arial" w:hAnsi="Arial" w:cs="Arial"/>
          <w:sz w:val="20"/>
          <w:szCs w:val="20"/>
        </w:rPr>
        <w:t>на  место предвиђено за печат и потпис понуђач печатом оверава и потписује образац структуре цене.</w:t>
      </w:r>
    </w:p>
    <w:p w:rsidR="008C753E" w:rsidRDefault="008C753E" w:rsidP="00801B08">
      <w:pPr>
        <w:pStyle w:val="KDObrazac"/>
        <w:spacing w:before="0"/>
        <w:outlineLvl w:val="9"/>
        <w:sectPr w:rsidR="008C753E" w:rsidSect="003A0190">
          <w:pgSz w:w="16838" w:h="11906" w:orient="landscape" w:code="9"/>
          <w:pgMar w:top="851" w:right="890" w:bottom="1140" w:left="561" w:header="227" w:footer="284" w:gutter="0"/>
          <w:cols w:space="708"/>
          <w:docGrid w:linePitch="360"/>
        </w:sectPr>
      </w:pPr>
      <w:bookmarkStart w:id="78" w:name="_Toc442559926"/>
    </w:p>
    <w:p w:rsidR="002F0B5D" w:rsidRDefault="002F0B5D" w:rsidP="00801B08">
      <w:pPr>
        <w:pStyle w:val="KDObrazac"/>
        <w:spacing w:before="0"/>
        <w:outlineLvl w:val="9"/>
        <w:rPr>
          <w:rFonts w:asciiTheme="minorHAnsi" w:hAnsiTheme="minorHAnsi"/>
          <w:lang w:val="sr-Cyrl-RS"/>
        </w:rPr>
      </w:pPr>
    </w:p>
    <w:p w:rsidR="002F0B5D" w:rsidRDefault="002F0B5D" w:rsidP="00801B08">
      <w:pPr>
        <w:pStyle w:val="KDObrazac"/>
        <w:spacing w:before="0"/>
        <w:outlineLvl w:val="9"/>
        <w:rPr>
          <w:rFonts w:asciiTheme="minorHAnsi" w:hAnsiTheme="minorHAnsi"/>
          <w:lang w:val="sr-Cyrl-RS"/>
        </w:rPr>
      </w:pPr>
    </w:p>
    <w:p w:rsidR="009032E7" w:rsidRDefault="005874D2" w:rsidP="00801B08">
      <w:pPr>
        <w:pStyle w:val="KDObrazac"/>
        <w:spacing w:before="0"/>
        <w:outlineLvl w:val="9"/>
      </w:pPr>
      <w:r>
        <w:t>ОБРАЗАЦ 3</w:t>
      </w:r>
      <w:r w:rsidR="009032E7">
        <w:t>.</w:t>
      </w:r>
      <w:bookmarkEnd w:id="78"/>
    </w:p>
    <w:p w:rsidR="009032E7" w:rsidRDefault="009032E7" w:rsidP="009032E7">
      <w:pPr>
        <w:pStyle w:val="Standard"/>
        <w:spacing w:before="0"/>
        <w:rPr>
          <w:rFonts w:cs="Arial"/>
        </w:rPr>
      </w:pPr>
    </w:p>
    <w:p w:rsidR="009032E7" w:rsidRPr="00242D7E" w:rsidRDefault="009032E7" w:rsidP="00242D7E">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243875">
        <w:rPr>
          <w:rFonts w:cs="Arial"/>
        </w:rPr>
        <w:t>/члан групе</w:t>
      </w:r>
      <w:r w:rsidRPr="00242D7E">
        <w:rPr>
          <w:rFonts w:ascii="Arial" w:hAnsi="Arial" w:cs="Arial"/>
          <w:lang w:val="ru-RU"/>
        </w:rPr>
        <w:t xml:space="preserve"> даје:</w:t>
      </w:r>
    </w:p>
    <w:p w:rsidR="009032E7" w:rsidRPr="00242D7E" w:rsidRDefault="009032E7" w:rsidP="00242D7E">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9032E7" w:rsidRPr="00242D7E" w:rsidRDefault="009032E7" w:rsidP="00242D7E">
      <w:pPr>
        <w:pStyle w:val="Standard"/>
        <w:spacing w:line="360" w:lineRule="auto"/>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w:t>
      </w:r>
      <w:r w:rsidR="00242D7E" w:rsidRPr="00242D7E">
        <w:rPr>
          <w:rFonts w:ascii="Arial" w:hAnsi="Arial" w:cs="Arial"/>
          <w:lang w:val="ru-RU"/>
        </w:rPr>
        <w:t>________ за јавну набавку услуг</w:t>
      </w:r>
      <w:r w:rsidR="00242D7E">
        <w:rPr>
          <w:rFonts w:ascii="Arial" w:hAnsi="Arial" w:cs="Arial"/>
          <w:lang w:val="ru-RU"/>
        </w:rPr>
        <w:t>е</w:t>
      </w:r>
      <w:r w:rsidR="00242D7E" w:rsidRPr="00242D7E">
        <w:rPr>
          <w:rFonts w:ascii="Arial" w:hAnsi="Arial" w:cs="Arial"/>
          <w:lang w:val="ru-RU"/>
        </w:rPr>
        <w:t xml:space="preserve">: </w:t>
      </w:r>
      <w:r w:rsidR="00F13E2E">
        <w:rPr>
          <w:rFonts w:ascii="Arial" w:hAnsi="Arial" w:cs="Arial"/>
        </w:rPr>
        <w:t>Поправка и сервисирање свих уређаја на цистернама за пијаћу воду и на цистернама за дизел деривате</w:t>
      </w:r>
      <w:r w:rsidR="0091690B">
        <w:rPr>
          <w:rFonts w:ascii="Arial" w:hAnsi="Arial" w:cs="Arial"/>
        </w:rPr>
        <w:t>,</w:t>
      </w:r>
      <w:r w:rsidR="00254911">
        <w:rPr>
          <w:rFonts w:ascii="Arial" w:hAnsi="Arial" w:cs="Arial"/>
        </w:rPr>
        <w:t xml:space="preserve"> </w:t>
      </w:r>
      <w:r w:rsidRPr="00242D7E">
        <w:rPr>
          <w:rFonts w:ascii="Arial" w:hAnsi="Arial" w:cs="Arial"/>
          <w:lang w:val="ru-RU"/>
        </w:rPr>
        <w:t xml:space="preserve">у отвореном поступку </w:t>
      </w:r>
      <w:r w:rsidR="00242D7E" w:rsidRPr="00242D7E">
        <w:rPr>
          <w:rFonts w:ascii="Arial" w:hAnsi="Arial" w:cs="Arial"/>
          <w:lang w:val="ru-RU"/>
        </w:rPr>
        <w:t>јавне набавке ЈН бр.</w:t>
      </w:r>
      <w:r w:rsidR="00A83627">
        <w:rPr>
          <w:rFonts w:ascii="Arial" w:hAnsi="Arial" w:cs="Arial"/>
          <w:lang w:val="ru-RU"/>
        </w:rPr>
        <w:t xml:space="preserve"> </w:t>
      </w:r>
      <w:r w:rsidR="00EA6E27">
        <w:rPr>
          <w:rFonts w:ascii="Arial" w:hAnsi="Arial" w:cs="Arial"/>
          <w:lang w:val="ru-RU"/>
        </w:rPr>
        <w:t>ЈН/4000/0446/2019 (ЈАНА: 1816/2019)</w:t>
      </w:r>
      <w:r w:rsidR="006D07E5">
        <w:rPr>
          <w:rFonts w:ascii="Arial" w:hAnsi="Arial" w:cs="Arial"/>
          <w:lang w:val="ru-RU"/>
        </w:rPr>
        <w:t xml:space="preserve"> </w:t>
      </w:r>
      <w:r w:rsidRPr="00242D7E">
        <w:rPr>
          <w:rFonts w:ascii="Arial" w:hAnsi="Arial" w:cs="Arial"/>
          <w:lang w:val="ru-RU"/>
        </w:rPr>
        <w:t xml:space="preserve">Наручиоца </w:t>
      </w:r>
      <w:r w:rsidR="00242D7E" w:rsidRPr="00242D7E">
        <w:rPr>
          <w:rFonts w:ascii="Arial" w:eastAsia="Arial Unicode MS" w:hAnsi="Arial" w:cs="Arial"/>
          <w:lang w:eastAsia="ar-SA"/>
        </w:rPr>
        <w:t>ЈП ЕПС</w:t>
      </w:r>
      <w:r w:rsidRPr="00242D7E">
        <w:rPr>
          <w:rFonts w:ascii="Arial" w:eastAsia="Arial Unicode MS" w:hAnsi="Arial" w:cs="Arial"/>
          <w:lang w:eastAsia="ar-SA"/>
        </w:rPr>
        <w:t xml:space="preserve"> Београд</w:t>
      </w:r>
      <w:r w:rsidR="00242D7E" w:rsidRPr="00242D7E">
        <w:rPr>
          <w:rFonts w:ascii="Arial" w:eastAsia="Arial Unicode MS" w:hAnsi="Arial" w:cs="Arial"/>
          <w:lang w:eastAsia="ar-SA"/>
        </w:rPr>
        <w:t xml:space="preserve"> – ОГРА</w:t>
      </w:r>
      <w:r w:rsidR="007D6812">
        <w:rPr>
          <w:rFonts w:ascii="Arial" w:eastAsia="Arial Unicode MS" w:hAnsi="Arial" w:cs="Arial"/>
          <w:lang w:eastAsia="ar-SA"/>
        </w:rPr>
        <w:t>Н</w:t>
      </w:r>
      <w:r w:rsidR="00242D7E" w:rsidRPr="00242D7E">
        <w:rPr>
          <w:rFonts w:ascii="Arial" w:eastAsia="Arial Unicode MS" w:hAnsi="Arial" w:cs="Arial"/>
          <w:lang w:eastAsia="ar-SA"/>
        </w:rPr>
        <w:t xml:space="preserve">АК РБ КОЛУБАРА Лазаревац </w:t>
      </w:r>
      <w:r w:rsidRPr="00242D7E">
        <w:rPr>
          <w:rFonts w:ascii="Arial" w:hAnsi="Arial" w:cs="Arial"/>
          <w:lang w:val="ru-RU"/>
        </w:rPr>
        <w:t xml:space="preserve">по Позиву за подношење понуда објављеном на Порталу јавних набавки дана ___________. </w:t>
      </w:r>
      <w:r w:rsidR="00FC7878">
        <w:rPr>
          <w:rFonts w:ascii="Arial" w:hAnsi="Arial" w:cs="Arial"/>
          <w:lang w:val="ru-RU"/>
        </w:rPr>
        <w:t>г</w:t>
      </w:r>
      <w:r w:rsidRPr="00242D7E">
        <w:rPr>
          <w:rFonts w:ascii="Arial" w:hAnsi="Arial" w:cs="Arial"/>
          <w:lang w:val="ru-RU"/>
        </w:rPr>
        <w:t>одине</w:t>
      </w:r>
      <w:r w:rsidR="00FC7878">
        <w:rPr>
          <w:rFonts w:ascii="Arial" w:hAnsi="Arial" w:cs="Arial"/>
          <w:lang w:val="ru-RU"/>
        </w:rPr>
        <w:t>,</w:t>
      </w:r>
      <w:r w:rsidR="00FC7878" w:rsidRPr="00FC7878">
        <w:rPr>
          <w:rFonts w:ascii="Arial" w:hAnsi="Arial" w:cs="Arial"/>
          <w:lang w:val="ru-RU"/>
        </w:rPr>
        <w:t xml:space="preserve"> </w:t>
      </w:r>
      <w:r w:rsidR="00FC7878">
        <w:rPr>
          <w:rFonts w:cs="Arial"/>
          <w:lang w:val="ru-RU"/>
        </w:rPr>
        <w:t>као</w:t>
      </w:r>
      <w:r w:rsidR="00FC7878" w:rsidRPr="00242D7E">
        <w:rPr>
          <w:rFonts w:ascii="Arial" w:hAnsi="Arial" w:cs="Arial"/>
          <w:lang w:val="ru-RU"/>
        </w:rPr>
        <w:t xml:space="preserve"> и</w:t>
      </w:r>
      <w:r w:rsidR="00FC7878">
        <w:rPr>
          <w:rFonts w:ascii="Arial" w:hAnsi="Arial" w:cs="Arial"/>
          <w:lang w:val="ru-RU"/>
        </w:rPr>
        <w:t xml:space="preserve"> на</w:t>
      </w:r>
      <w:r w:rsidR="00FC7878" w:rsidRPr="00242D7E">
        <w:rPr>
          <w:rFonts w:ascii="Arial" w:hAnsi="Arial" w:cs="Arial"/>
          <w:lang w:val="ru-RU"/>
        </w:rPr>
        <w:t xml:space="preserve"> интернет страници</w:t>
      </w:r>
      <w:r w:rsidR="00FC7878" w:rsidRPr="00FC7878">
        <w:rPr>
          <w:rFonts w:ascii="Arial" w:hAnsi="Arial" w:cs="Arial"/>
          <w:lang w:val="ru-RU"/>
        </w:rPr>
        <w:t xml:space="preserve"> </w:t>
      </w:r>
      <w:r w:rsidR="00FC7878" w:rsidRPr="00242D7E">
        <w:rPr>
          <w:rFonts w:ascii="Arial" w:hAnsi="Arial" w:cs="Arial"/>
          <w:lang w:val="ru-RU"/>
        </w:rPr>
        <w:t>Наручиоца</w:t>
      </w:r>
      <w:r w:rsidRPr="00242D7E">
        <w:rPr>
          <w:rFonts w:ascii="Arial" w:hAnsi="Arial" w:cs="Arial"/>
          <w:lang w:val="ru-RU"/>
        </w:rPr>
        <w:t>, поднео независно, без договора са другим понуђачима или заинтересованим лицима.</w:t>
      </w:r>
    </w:p>
    <w:p w:rsidR="009032E7" w:rsidRPr="00242D7E" w:rsidRDefault="009032E7" w:rsidP="00242D7E">
      <w:pPr>
        <w:pStyle w:val="Standard"/>
        <w:tabs>
          <w:tab w:val="left" w:pos="0"/>
        </w:tabs>
        <w:spacing w:line="360" w:lineRule="auto"/>
        <w:rPr>
          <w:rFonts w:ascii="Arial" w:hAnsi="Arial" w:cs="Arial"/>
        </w:rPr>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9032E7" w:rsidRDefault="009032E7" w:rsidP="009032E7">
      <w:pPr>
        <w:pStyle w:val="Standard"/>
        <w:rPr>
          <w:rFonts w:cs="Arial"/>
          <w:b/>
          <w:lang w:val="ru-RU"/>
        </w:rPr>
      </w:pPr>
    </w:p>
    <w:p w:rsidR="00242D7E" w:rsidRDefault="00242D7E" w:rsidP="009032E7">
      <w:pPr>
        <w:pStyle w:val="Standard"/>
        <w:rPr>
          <w:rFonts w:cs="Arial"/>
          <w:b/>
          <w:lang w:val="ru-RU"/>
        </w:rPr>
      </w:pP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C46B44">
        <w:trPr>
          <w:jc w:val="center"/>
        </w:trPr>
        <w:tc>
          <w:tcPr>
            <w:tcW w:w="3880" w:type="dxa"/>
            <w:shd w:val="clear" w:color="auto" w:fill="auto"/>
            <w:tcMar>
              <w:top w:w="0" w:type="dxa"/>
              <w:left w:w="108" w:type="dxa"/>
              <w:bottom w:w="0" w:type="dxa"/>
              <w:right w:w="108" w:type="dxa"/>
            </w:tcMar>
          </w:tcPr>
          <w:p w:rsidR="009032E7" w:rsidRDefault="00932137" w:rsidP="009032E7">
            <w:pPr>
              <w:pStyle w:val="Standard"/>
              <w:spacing w:before="0"/>
              <w:jc w:val="center"/>
              <w:rPr>
                <w:rFonts w:cs="Arial"/>
              </w:rPr>
            </w:pPr>
            <w:r>
              <w:rPr>
                <w:rFonts w:cs="Arial"/>
              </w:rPr>
              <w:t>__________________________</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932137" w:rsidRDefault="00932137" w:rsidP="009032E7">
            <w:pPr>
              <w:pStyle w:val="Standard"/>
              <w:spacing w:before="0"/>
              <w:jc w:val="center"/>
              <w:rPr>
                <w:rFonts w:asciiTheme="minorHAnsi" w:hAnsiTheme="minorHAnsi" w:cs="Arial"/>
              </w:rPr>
            </w:pPr>
            <w:r>
              <w:rPr>
                <w:rFonts w:asciiTheme="minorHAnsi" w:hAnsiTheme="minorHAnsi" w:cs="Arial"/>
              </w:rPr>
              <w:t>_____________________________</w:t>
            </w:r>
          </w:p>
        </w:tc>
      </w:tr>
      <w:tr w:rsidR="009032E7" w:rsidTr="00C46B44">
        <w:trPr>
          <w:trHeight w:val="389"/>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tabs>
          <w:tab w:val="left" w:pos="6388"/>
        </w:tabs>
        <w:ind w:left="360"/>
        <w:rPr>
          <w:rFonts w:eastAsia="Calibri" w:cs="Arial"/>
          <w:bCs/>
          <w:iCs/>
        </w:rPr>
      </w:pPr>
    </w:p>
    <w:p w:rsidR="00A84FAF" w:rsidRPr="0057169C" w:rsidRDefault="00A84FAF" w:rsidP="00A84FAF">
      <w:pPr>
        <w:widowControl/>
        <w:suppressAutoHyphens w:val="0"/>
        <w:autoSpaceDE w:val="0"/>
        <w:spacing w:before="120"/>
        <w:jc w:val="both"/>
        <w:textAlignment w:val="auto"/>
        <w:rPr>
          <w:rFonts w:eastAsia="Calibri" w:cs="Arial"/>
          <w:b/>
          <w:bCs/>
          <w:i/>
          <w:iCs/>
          <w:color w:val="000000"/>
          <w:kern w:val="0"/>
          <w:lang w:val="ru-RU"/>
        </w:rPr>
      </w:pPr>
      <w:r w:rsidRPr="0057169C">
        <w:rPr>
          <w:rFonts w:eastAsia="Calibri" w:cs="Arial"/>
          <w:b/>
          <w:bCs/>
          <w:i/>
          <w:iCs/>
          <w:color w:val="000000"/>
          <w:kern w:val="0"/>
          <w:lang w:val="ru-RU"/>
        </w:rPr>
        <w:t>Напомена:</w:t>
      </w:r>
    </w:p>
    <w:p w:rsidR="00A84FAF" w:rsidRPr="0057169C" w:rsidRDefault="00A84FAF" w:rsidP="00A84FAF">
      <w:pPr>
        <w:widowControl/>
        <w:suppressAutoHyphens w:val="0"/>
        <w:autoSpaceDN/>
        <w:jc w:val="both"/>
        <w:textAlignment w:val="auto"/>
        <w:rPr>
          <w:rFonts w:eastAsia="Calibri" w:cs="Arial"/>
          <w:i/>
          <w:iCs/>
          <w:kern w:val="0"/>
        </w:rPr>
      </w:pPr>
      <w:r w:rsidRPr="0057169C">
        <w:rPr>
          <w:rFonts w:eastAsia="Calibri" w:cs="Arial"/>
          <w:i/>
          <w:iCs/>
          <w:kern w:val="0"/>
          <w:lang w:val="sr-Cyrl-RS"/>
        </w:rPr>
        <w:t>У</w:t>
      </w:r>
      <w:r w:rsidRPr="0057169C">
        <w:rPr>
          <w:rFonts w:eastAsia="Calibri" w:cs="Arial"/>
          <w:i/>
          <w:iCs/>
          <w:kern w:val="0"/>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A84FAF" w:rsidRPr="0057169C" w:rsidRDefault="00A84FAF" w:rsidP="00A84FAF">
      <w:pPr>
        <w:widowControl/>
        <w:suppressAutoHyphens w:val="0"/>
        <w:autoSpaceDE w:val="0"/>
        <w:spacing w:before="120"/>
        <w:jc w:val="both"/>
        <w:textAlignment w:val="auto"/>
        <w:rPr>
          <w:rFonts w:eastAsia="Calibri" w:cs="Arial"/>
          <w:color w:val="000000"/>
          <w:kern w:val="0"/>
        </w:rPr>
      </w:pPr>
      <w:r w:rsidRPr="0057169C">
        <w:rPr>
          <w:rFonts w:eastAsia="Calibri" w:cs="Arial"/>
          <w:i/>
          <w:iCs/>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A84FAF" w:rsidRDefault="00A84FAF" w:rsidP="00A84FAF">
      <w:pPr>
        <w:pStyle w:val="Standard"/>
      </w:pPr>
      <w:r w:rsidRPr="0057169C">
        <w:rPr>
          <w:rFonts w:ascii="Arial" w:eastAsia="Calibri" w:hAnsi="Arial" w:cs="Arial"/>
          <w:i/>
          <w:iCs/>
          <w:color w:val="auto"/>
          <w:sz w:val="20"/>
          <w:szCs w:val="20"/>
        </w:rPr>
        <w:t>Приликом подношења понуде овај образац копирати у потребном броју примерака</w:t>
      </w:r>
      <w:r>
        <w:rPr>
          <w:rFonts w:cs="Arial"/>
          <w:i/>
          <w:sz w:val="20"/>
          <w:szCs w:val="20"/>
        </w:rPr>
        <w:t>.</w:t>
      </w:r>
    </w:p>
    <w:p w:rsidR="009032E7" w:rsidRDefault="009032E7" w:rsidP="009032E7">
      <w:pPr>
        <w:pStyle w:val="Standard"/>
        <w:rPr>
          <w:rFonts w:cs="Arial"/>
          <w:i/>
        </w:rPr>
      </w:pPr>
    </w:p>
    <w:p w:rsidR="009032E7" w:rsidRDefault="009032E7" w:rsidP="009032E7">
      <w:pPr>
        <w:pStyle w:val="Standard"/>
        <w:rPr>
          <w:rFonts w:cs="Arial"/>
          <w:i/>
        </w:rPr>
      </w:pPr>
    </w:p>
    <w:p w:rsidR="00A84FAF" w:rsidRDefault="00A84FAF" w:rsidP="009032E7">
      <w:pPr>
        <w:pStyle w:val="KDObrazac"/>
        <w:spacing w:before="0"/>
        <w:outlineLvl w:val="9"/>
        <w:rPr>
          <w:lang w:val="sr-Cyrl-RS"/>
        </w:rPr>
      </w:pPr>
      <w:bookmarkStart w:id="79" w:name="_Toc442559928"/>
    </w:p>
    <w:p w:rsidR="00A61C8E" w:rsidRDefault="00A61C8E" w:rsidP="009032E7">
      <w:pPr>
        <w:pStyle w:val="KDObrazac"/>
        <w:spacing w:before="0"/>
        <w:outlineLvl w:val="9"/>
      </w:pPr>
    </w:p>
    <w:p w:rsidR="009032E7" w:rsidRDefault="005874D2" w:rsidP="009032E7">
      <w:pPr>
        <w:pStyle w:val="KDObrazac"/>
        <w:spacing w:before="0"/>
        <w:outlineLvl w:val="9"/>
      </w:pPr>
      <w:r>
        <w:t>ОБРАЗАЦ 4</w:t>
      </w:r>
      <w:r w:rsidR="009032E7">
        <w:t>.</w:t>
      </w:r>
      <w:bookmarkEnd w:id="79"/>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242D7E" w:rsidRDefault="00242D7E" w:rsidP="00242D7E">
      <w:pPr>
        <w:pStyle w:val="Standard"/>
        <w:spacing w:line="360" w:lineRule="auto"/>
        <w:rPr>
          <w:rFonts w:ascii="Arial" w:hAnsi="Arial" w:cs="Arial"/>
          <w:lang w:val="ru-RU"/>
        </w:rPr>
      </w:pPr>
    </w:p>
    <w:p w:rsidR="009032E7" w:rsidRPr="00242D7E" w:rsidRDefault="009032E7" w:rsidP="00242D7E">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243875" w:rsidRPr="003711AE">
        <w:rPr>
          <w:rFonts w:ascii="Arial" w:hAnsi="Arial" w:cs="Arial"/>
        </w:rPr>
        <w:t>/члан групе</w:t>
      </w:r>
      <w:r w:rsidRPr="00242D7E">
        <w:rPr>
          <w:rFonts w:ascii="Arial" w:hAnsi="Arial" w:cs="Arial"/>
          <w:lang w:val="ru-RU"/>
        </w:rPr>
        <w:t>/подизвођач дајем:</w:t>
      </w:r>
    </w:p>
    <w:p w:rsidR="009032E7" w:rsidRPr="00242D7E" w:rsidRDefault="009032E7" w:rsidP="00242D7E">
      <w:pPr>
        <w:pStyle w:val="Standard"/>
        <w:spacing w:line="360" w:lineRule="auto"/>
        <w:rPr>
          <w:rFonts w:ascii="Arial" w:hAnsi="Arial" w:cs="Arial"/>
          <w:lang w:val="ru-RU"/>
        </w:rPr>
      </w:pPr>
    </w:p>
    <w:p w:rsidR="009032E7" w:rsidRPr="00242D7E" w:rsidRDefault="009032E7" w:rsidP="00242D7E">
      <w:pPr>
        <w:pStyle w:val="Standard"/>
        <w:spacing w:line="360" w:lineRule="auto"/>
        <w:jc w:val="center"/>
        <w:rPr>
          <w:rFonts w:ascii="Arial" w:hAnsi="Arial" w:cs="Arial"/>
        </w:rPr>
      </w:pPr>
      <w:bookmarkStart w:id="80" w:name="_Toc442559929"/>
      <w:r w:rsidRPr="00242D7E">
        <w:rPr>
          <w:rFonts w:ascii="Arial" w:hAnsi="Arial" w:cs="Arial"/>
          <w:b/>
          <w:lang w:val="ru-RU"/>
        </w:rPr>
        <w:t>И З Ј А В У</w:t>
      </w:r>
      <w:bookmarkEnd w:id="80"/>
    </w:p>
    <w:p w:rsidR="009032E7" w:rsidRPr="00242D7E" w:rsidRDefault="009032E7" w:rsidP="00242D7E">
      <w:pPr>
        <w:pStyle w:val="Standard"/>
        <w:spacing w:line="360" w:lineRule="auto"/>
        <w:rPr>
          <w:rFonts w:ascii="Arial" w:hAnsi="Arial" w:cs="Arial"/>
        </w:rPr>
      </w:pPr>
    </w:p>
    <w:p w:rsidR="009032E7" w:rsidRPr="00242D7E" w:rsidRDefault="009032E7" w:rsidP="00242D7E">
      <w:pPr>
        <w:pStyle w:val="Standard"/>
        <w:spacing w:line="360" w:lineRule="auto"/>
        <w:rPr>
          <w:rFonts w:ascii="Arial" w:hAnsi="Arial" w:cs="Arial"/>
        </w:rPr>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за јавну набавку</w:t>
      </w:r>
      <w:r w:rsidR="00242D7E" w:rsidRPr="00242D7E">
        <w:rPr>
          <w:rFonts w:ascii="Arial" w:hAnsi="Arial" w:cs="Arial"/>
          <w:lang w:val="ru-RU"/>
        </w:rPr>
        <w:t xml:space="preserve"> услуге: </w:t>
      </w:r>
      <w:r w:rsidR="00F13E2E">
        <w:rPr>
          <w:rFonts w:ascii="Arial" w:hAnsi="Arial" w:cs="Arial"/>
        </w:rPr>
        <w:t>Поправка и сервисирање свих уређаја на цистернама за пијаћу воду и на цистернама за дизел деривате</w:t>
      </w:r>
      <w:r w:rsidR="0091690B">
        <w:rPr>
          <w:rFonts w:ascii="Arial" w:hAnsi="Arial" w:cs="Arial"/>
        </w:rPr>
        <w:t>,</w:t>
      </w:r>
      <w:r w:rsidR="005D32B2">
        <w:rPr>
          <w:rFonts w:ascii="Arial" w:hAnsi="Arial" w:cs="Arial"/>
          <w:lang w:val="sr-Cyrl-RS"/>
        </w:rPr>
        <w:t xml:space="preserve"> </w:t>
      </w:r>
      <w:r w:rsidRPr="00242D7E">
        <w:rPr>
          <w:rFonts w:ascii="Arial" w:hAnsi="Arial" w:cs="Arial"/>
        </w:rPr>
        <w:t xml:space="preserve">у отвореном поступку </w:t>
      </w:r>
      <w:r w:rsidRPr="00242D7E">
        <w:rPr>
          <w:rFonts w:ascii="Arial" w:hAnsi="Arial" w:cs="Arial"/>
          <w:lang w:val="ru-RU"/>
        </w:rPr>
        <w:t>јавне набавке ЈН бр.</w:t>
      </w:r>
      <w:r w:rsidR="00242D7E" w:rsidRPr="00242D7E">
        <w:rPr>
          <w:rFonts w:ascii="Arial" w:hAnsi="Arial" w:cs="Arial"/>
          <w:lang w:val="ru-RU"/>
        </w:rPr>
        <w:t xml:space="preserve"> </w:t>
      </w:r>
      <w:r w:rsidR="00EA6E27">
        <w:rPr>
          <w:rFonts w:ascii="Arial" w:hAnsi="Arial" w:cs="Arial"/>
          <w:lang w:val="ru-RU"/>
        </w:rPr>
        <w:t>ЈН/4000/0446/2019 (ЈАНА: 1816/2019)</w:t>
      </w:r>
      <w:r w:rsidR="006D07E5">
        <w:rPr>
          <w:rFonts w:ascii="Arial" w:hAnsi="Arial" w:cs="Arial"/>
          <w:lang w:val="ru-RU"/>
        </w:rPr>
        <w:t xml:space="preserve"> </w:t>
      </w:r>
      <w:r w:rsidRPr="00242D7E">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3711AE" w:rsidRDefault="009032E7" w:rsidP="009032E7">
            <w:pPr>
              <w:pStyle w:val="Standard"/>
              <w:spacing w:before="0"/>
              <w:jc w:val="center"/>
              <w:rPr>
                <w:rFonts w:ascii="Arial" w:hAnsi="Arial" w:cs="Arial"/>
              </w:rPr>
            </w:pPr>
            <w:r w:rsidRPr="003711AE">
              <w:rPr>
                <w:rFonts w:ascii="Arial" w:hAnsi="Arial" w:cs="Arial"/>
              </w:rPr>
              <w:t>Понуђач/члан групе</w:t>
            </w:r>
            <w:r w:rsidR="003711AE" w:rsidRPr="003711AE">
              <w:rPr>
                <w:rFonts w:ascii="Arial" w:hAnsi="Arial" w:cs="Arial"/>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242D7E" w:rsidRDefault="00242D7E" w:rsidP="009032E7">
      <w:pPr>
        <w:pStyle w:val="Standard"/>
        <w:rPr>
          <w:rFonts w:cs="Arial"/>
          <w:b/>
          <w:i/>
          <w:sz w:val="20"/>
          <w:szCs w:val="20"/>
        </w:rPr>
      </w:pPr>
    </w:p>
    <w:p w:rsidR="00242D7E" w:rsidRDefault="00242D7E" w:rsidP="009032E7">
      <w:pPr>
        <w:pStyle w:val="Standard"/>
        <w:rPr>
          <w:rFonts w:cs="Arial"/>
          <w:b/>
          <w:i/>
          <w:sz w:val="20"/>
          <w:szCs w:val="20"/>
        </w:rPr>
      </w:pPr>
    </w:p>
    <w:p w:rsidR="00242D7E" w:rsidRDefault="00242D7E" w:rsidP="009032E7">
      <w:pPr>
        <w:pStyle w:val="Standard"/>
        <w:rPr>
          <w:rFonts w:cs="Arial"/>
          <w:b/>
          <w:i/>
          <w:sz w:val="20"/>
          <w:szCs w:val="20"/>
        </w:rPr>
      </w:pPr>
    </w:p>
    <w:p w:rsidR="00242D7E" w:rsidRDefault="009032E7" w:rsidP="009032E7">
      <w:pPr>
        <w:pStyle w:val="Standard"/>
        <w:rPr>
          <w:rFonts w:cs="Arial"/>
          <w:i/>
          <w:sz w:val="20"/>
          <w:szCs w:val="20"/>
        </w:rPr>
      </w:pPr>
      <w:r>
        <w:rPr>
          <w:rFonts w:cs="Arial"/>
          <w:b/>
          <w:i/>
          <w:sz w:val="20"/>
          <w:szCs w:val="20"/>
        </w:rPr>
        <w:t>Напомена:</w:t>
      </w:r>
    </w:p>
    <w:p w:rsidR="009032E7" w:rsidRDefault="009032E7" w:rsidP="009032E7">
      <w:pPr>
        <w:pStyle w:val="Standard"/>
      </w:pPr>
      <w:r>
        <w:rPr>
          <w:rFonts w:cs="Arial"/>
          <w:i/>
          <w:sz w:val="20"/>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Default="009032E7" w:rsidP="009032E7">
      <w:pPr>
        <w:pStyle w:val="Standard"/>
        <w:rPr>
          <w:rFonts w:cs="Arial"/>
          <w:i/>
          <w:sz w:val="20"/>
          <w:szCs w:val="20"/>
        </w:rPr>
      </w:pPr>
      <w:r>
        <w:rPr>
          <w:rFonts w:cs="Arial"/>
          <w:i/>
          <w:sz w:val="20"/>
          <w:szCs w:val="20"/>
        </w:rPr>
        <w:t>Приликом подношења понуде овај образац копирати у потребном броју примерака.</w:t>
      </w:r>
    </w:p>
    <w:p w:rsidR="009032E7" w:rsidRDefault="009032E7" w:rsidP="009032E7">
      <w:pPr>
        <w:tabs>
          <w:tab w:val="left" w:pos="1042"/>
        </w:tabs>
      </w:pPr>
    </w:p>
    <w:p w:rsidR="000132DE" w:rsidRDefault="000132DE" w:rsidP="00441D83">
      <w:pPr>
        <w:autoSpaceDE w:val="0"/>
        <w:spacing w:before="120"/>
        <w:jc w:val="right"/>
        <w:textAlignment w:val="auto"/>
        <w:rPr>
          <w:rFonts w:cs="Arial"/>
          <w:b/>
          <w:lang w:val="sr-Cyrl-RS"/>
        </w:rPr>
      </w:pPr>
    </w:p>
    <w:p w:rsidR="00A61C8E" w:rsidRDefault="00A61C8E" w:rsidP="00441D83">
      <w:pPr>
        <w:autoSpaceDE w:val="0"/>
        <w:spacing w:before="120"/>
        <w:jc w:val="right"/>
        <w:textAlignment w:val="auto"/>
        <w:rPr>
          <w:rFonts w:cs="Arial"/>
          <w:b/>
        </w:rPr>
      </w:pPr>
    </w:p>
    <w:p w:rsidR="00A61C8E" w:rsidRDefault="00A61C8E" w:rsidP="00441D83">
      <w:pPr>
        <w:autoSpaceDE w:val="0"/>
        <w:spacing w:before="120"/>
        <w:jc w:val="right"/>
        <w:textAlignment w:val="auto"/>
        <w:rPr>
          <w:rFonts w:cs="Arial"/>
          <w:b/>
        </w:rPr>
      </w:pPr>
    </w:p>
    <w:p w:rsidR="005874D2" w:rsidRDefault="000A20E6" w:rsidP="00441D83">
      <w:pPr>
        <w:autoSpaceDE w:val="0"/>
        <w:spacing w:before="120"/>
        <w:jc w:val="right"/>
        <w:textAlignment w:val="auto"/>
        <w:rPr>
          <w:rFonts w:cs="Arial"/>
          <w:b/>
        </w:rPr>
      </w:pPr>
      <w:r>
        <w:rPr>
          <w:rFonts w:cs="Arial"/>
          <w:b/>
        </w:rPr>
        <w:t xml:space="preserve">ОБРАЗАЦ </w:t>
      </w:r>
      <w:r w:rsidR="000132DE">
        <w:rPr>
          <w:rFonts w:cs="Arial"/>
          <w:b/>
          <w:lang w:val="sr-Cyrl-RS"/>
        </w:rPr>
        <w:t>5</w:t>
      </w:r>
      <w:r w:rsidR="005874D2">
        <w:rPr>
          <w:rFonts w:cs="Arial"/>
          <w:b/>
        </w:rPr>
        <w:t>.</w:t>
      </w:r>
    </w:p>
    <w:p w:rsidR="00E55FFA" w:rsidRDefault="00E55FFA" w:rsidP="009032E7">
      <w:pPr>
        <w:pStyle w:val="Standard"/>
        <w:spacing w:before="0"/>
        <w:jc w:val="center"/>
        <w:rPr>
          <w:rFonts w:cs="Arial"/>
          <w:b/>
        </w:rPr>
      </w:pPr>
    </w:p>
    <w:p w:rsidR="009032E7" w:rsidRDefault="005874D2" w:rsidP="00B31227">
      <w:pPr>
        <w:pStyle w:val="Standard"/>
        <w:spacing w:before="0"/>
        <w:jc w:val="center"/>
      </w:pPr>
      <w:r>
        <w:rPr>
          <w:rFonts w:cs="Arial"/>
          <w:b/>
        </w:rPr>
        <w:t>ТРОШКОВИ</w:t>
      </w:r>
      <w:r w:rsidR="009032E7">
        <w:rPr>
          <w:rFonts w:cs="Arial"/>
          <w:b/>
        </w:rPr>
        <w:t xml:space="preserve"> ПРИПРЕМЕ ПОНУДЕ</w:t>
      </w:r>
    </w:p>
    <w:p w:rsidR="00A4620B" w:rsidRDefault="00053F22" w:rsidP="00A608B6">
      <w:pPr>
        <w:pStyle w:val="Standard"/>
        <w:spacing w:before="0"/>
        <w:jc w:val="center"/>
        <w:rPr>
          <w:rFonts w:ascii="Arial" w:hAnsi="Arial" w:cs="Arial"/>
          <w:lang w:val="sr-Cyrl-RS"/>
        </w:rPr>
      </w:pPr>
      <w:r>
        <w:rPr>
          <w:rFonts w:cs="Arial"/>
        </w:rPr>
        <w:t>за јавну набавку услуге</w:t>
      </w:r>
      <w:r w:rsidR="009032E7">
        <w:rPr>
          <w:rFonts w:cs="Arial"/>
        </w:rPr>
        <w:t>:</w:t>
      </w:r>
      <w:r w:rsidR="005D32B2">
        <w:rPr>
          <w:rFonts w:cs="Arial"/>
          <w:lang w:val="sr-Cyrl-RS"/>
        </w:rPr>
        <w:t xml:space="preserve"> </w:t>
      </w:r>
      <w:r w:rsidR="00F13E2E">
        <w:rPr>
          <w:rFonts w:ascii="Arial" w:hAnsi="Arial" w:cs="Arial"/>
        </w:rPr>
        <w:t>Поправка и сервисирање свих уређаја на цистернама за пијаћу воду и на цистернама за дизел деривате</w:t>
      </w:r>
    </w:p>
    <w:p w:rsidR="009032E7" w:rsidRPr="00D80764" w:rsidRDefault="00053F22" w:rsidP="00A608B6">
      <w:pPr>
        <w:pStyle w:val="Standard"/>
        <w:spacing w:before="0"/>
        <w:jc w:val="center"/>
        <w:rPr>
          <w:lang w:val="sr-Cyrl-RS"/>
        </w:rPr>
      </w:pPr>
      <w:r>
        <w:rPr>
          <w:rFonts w:cs="Arial"/>
        </w:rPr>
        <w:t xml:space="preserve">ЈН бр. </w:t>
      </w:r>
      <w:r w:rsidR="00EA6E27">
        <w:rPr>
          <w:rFonts w:ascii="Arial" w:hAnsi="Arial" w:cs="Arial"/>
          <w:lang w:val="ru-RU"/>
        </w:rPr>
        <w:t>ЈН/4000/0446/2019 (ЈАНА: 1816/2019)</w:t>
      </w:r>
    </w:p>
    <w:p w:rsidR="005874D2" w:rsidRDefault="005874D2" w:rsidP="009032E7">
      <w:pPr>
        <w:pStyle w:val="Standard"/>
        <w:tabs>
          <w:tab w:val="left" w:pos="0"/>
        </w:tabs>
        <w:rPr>
          <w:rFonts w:cs="Arial"/>
          <w:lang w:val="ru-RU"/>
        </w:rPr>
      </w:pPr>
    </w:p>
    <w:p w:rsidR="009032E7" w:rsidRDefault="009032E7" w:rsidP="009032E7">
      <w:pPr>
        <w:pStyle w:val="Standard"/>
        <w:tabs>
          <w:tab w:val="left" w:pos="0"/>
        </w:tabs>
        <w:rPr>
          <w:rFonts w:cs="Arial"/>
          <w:lang w:val="ru-RU"/>
        </w:rPr>
      </w:pPr>
      <w:r>
        <w:rPr>
          <w:rFonts w:cs="Arial"/>
          <w:lang w:val="ru-RU"/>
        </w:rPr>
        <w:t xml:space="preserve">На основу члана 88. став 1. Закона о јавним набавкама („Службени гласник РС“, бр.124/12, 14/15 и 68/15), </w:t>
      </w:r>
      <w:r w:rsidRPr="005874D2">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053F22" w:rsidRDefault="00053F22" w:rsidP="009032E7">
      <w:pPr>
        <w:pStyle w:val="Standard"/>
        <w:tabs>
          <w:tab w:val="left" w:pos="0"/>
        </w:tabs>
      </w:pPr>
    </w:p>
    <w:p w:rsidR="009032E7" w:rsidRDefault="009032E7" w:rsidP="009032E7">
      <w:pPr>
        <w:pStyle w:val="Standard"/>
        <w:tabs>
          <w:tab w:val="left" w:pos="0"/>
        </w:tabs>
        <w:jc w:val="center"/>
        <w:rPr>
          <w:rFonts w:cs="Arial"/>
          <w:lang w:val="ru-RU"/>
        </w:rPr>
      </w:pPr>
      <w:r>
        <w:rPr>
          <w:rFonts w:cs="Arial"/>
          <w:lang w:val="ru-RU"/>
        </w:rPr>
        <w:t>СТРУКТУРУ ТРОШКОВА ПРИПРЕМЕ ПОНУДЕ</w:t>
      </w:r>
    </w:p>
    <w:p w:rsidR="00053F22" w:rsidRDefault="00053F22" w:rsidP="009032E7">
      <w:pPr>
        <w:pStyle w:val="Standard"/>
        <w:tabs>
          <w:tab w:val="left" w:pos="0"/>
        </w:tabs>
        <w:jc w:val="center"/>
      </w:pP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9032E7" w:rsidTr="009032E7">
        <w:trPr>
          <w:trHeight w:val="734"/>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9032E7" w:rsidRPr="005A6095" w:rsidRDefault="005A6095" w:rsidP="005A6095">
            <w:pPr>
              <w:pStyle w:val="Standard"/>
              <w:jc w:val="center"/>
              <w:rPr>
                <w:color w:val="auto"/>
              </w:rPr>
            </w:pPr>
            <w:r w:rsidRPr="005A6095">
              <w:rPr>
                <w:rFonts w:cs="Arial"/>
                <w:color w:val="auto"/>
              </w:rPr>
              <w:t>трошкови прибављања средстава обезбеђења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rPr>
                <w:rFonts w:cs="Arial"/>
                <w:lang w:val="ru-RU"/>
              </w:rPr>
            </w:pPr>
          </w:p>
          <w:p w:rsidR="009032E7" w:rsidRDefault="009032E7" w:rsidP="009032E7">
            <w:pPr>
              <w:pStyle w:val="Standard"/>
            </w:pPr>
            <w:r>
              <w:rPr>
                <w:rFonts w:cs="Arial"/>
              </w:rPr>
              <w:t>__________ динара</w:t>
            </w:r>
          </w:p>
        </w:tc>
      </w:tr>
      <w:tr w:rsidR="009032E7" w:rsidTr="009032E7">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9032E7" w:rsidRDefault="009032E7" w:rsidP="009032E7">
            <w:pPr>
              <w:pStyle w:val="Standard"/>
              <w:jc w:val="center"/>
            </w:pPr>
            <w:r>
              <w:rPr>
                <w:rFonts w:cs="Arial"/>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rPr>
                <w:rFonts w:cs="Arial"/>
              </w:rPr>
            </w:pPr>
          </w:p>
          <w:p w:rsidR="009032E7" w:rsidRDefault="009032E7" w:rsidP="009032E7">
            <w:pPr>
              <w:pStyle w:val="Standard"/>
            </w:pPr>
            <w:r>
              <w:rPr>
                <w:rFonts w:cs="Arial"/>
              </w:rPr>
              <w:t>__________ динара</w:t>
            </w:r>
          </w:p>
        </w:tc>
      </w:tr>
      <w:tr w:rsidR="009032E7" w:rsidTr="009032E7">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9032E7" w:rsidRDefault="009032E7" w:rsidP="009032E7">
            <w:pPr>
              <w:pStyle w:val="Standard"/>
              <w:jc w:val="center"/>
            </w:pPr>
            <w:r>
              <w:rPr>
                <w:rFonts w:cs="Arial"/>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rPr>
                <w:rFonts w:cs="Arial"/>
              </w:rPr>
            </w:pPr>
          </w:p>
          <w:p w:rsidR="009032E7" w:rsidRDefault="009032E7" w:rsidP="009032E7">
            <w:pPr>
              <w:pStyle w:val="Standard"/>
            </w:pPr>
            <w:r>
              <w:rPr>
                <w:rFonts w:cs="Arial"/>
              </w:rPr>
              <w:t>__________ динара</w:t>
            </w:r>
          </w:p>
        </w:tc>
      </w:tr>
      <w:tr w:rsidR="009032E7" w:rsidTr="009032E7">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jc w:val="center"/>
              <w:rPr>
                <w:rFonts w:cs="Arial"/>
              </w:rPr>
            </w:pPr>
          </w:p>
          <w:p w:rsidR="009032E7" w:rsidRDefault="009032E7" w:rsidP="009032E7">
            <w:pPr>
              <w:pStyle w:val="Standard"/>
              <w:jc w:val="center"/>
            </w:pPr>
            <w:r>
              <w:rPr>
                <w:rFonts w:cs="Arial"/>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9032E7" w:rsidRDefault="009032E7" w:rsidP="009032E7">
            <w:pPr>
              <w:pStyle w:val="Standard"/>
              <w:rPr>
                <w:rFonts w:cs="Arial"/>
              </w:rPr>
            </w:pPr>
          </w:p>
          <w:p w:rsidR="009032E7" w:rsidRDefault="009032E7" w:rsidP="009032E7">
            <w:pPr>
              <w:pStyle w:val="Standard"/>
            </w:pPr>
            <w:r>
              <w:rPr>
                <w:rFonts w:cs="Arial"/>
              </w:rPr>
              <w:t>__________ динара</w:t>
            </w:r>
          </w:p>
        </w:tc>
      </w:tr>
    </w:tbl>
    <w:p w:rsidR="009032E7" w:rsidRDefault="009032E7" w:rsidP="009032E7">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32E7" w:rsidRDefault="009032E7"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tabs>
          <w:tab w:val="left" w:pos="0"/>
        </w:tabs>
        <w:spacing w:before="0"/>
      </w:pPr>
      <w:r>
        <w:rPr>
          <w:rFonts w:cs="Arial"/>
          <w:b/>
          <w:i/>
          <w:lang w:val="ru-RU"/>
        </w:rPr>
        <w:t>Напомена:</w:t>
      </w:r>
    </w:p>
    <w:p w:rsidR="009032E7" w:rsidRDefault="009032E7" w:rsidP="00D13927">
      <w:pPr>
        <w:pStyle w:val="Standard"/>
        <w:numPr>
          <w:ilvl w:val="0"/>
          <w:numId w:val="29"/>
        </w:numPr>
        <w:spacing w:before="0"/>
      </w:pP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9032E7" w:rsidRDefault="009032E7" w:rsidP="00D13927">
      <w:pPr>
        <w:pStyle w:val="Standard"/>
        <w:numPr>
          <w:ilvl w:val="0"/>
          <w:numId w:val="29"/>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9032E7" w:rsidRDefault="009032E7" w:rsidP="00D13927">
      <w:pPr>
        <w:pStyle w:val="Standard"/>
        <w:numPr>
          <w:ilvl w:val="0"/>
          <w:numId w:val="29"/>
        </w:numPr>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9032E7" w:rsidRDefault="009032E7" w:rsidP="00D13927">
      <w:pPr>
        <w:pStyle w:val="KDKomentar"/>
        <w:numPr>
          <w:ilvl w:val="0"/>
          <w:numId w:val="29"/>
        </w:numPr>
        <w:spacing w:before="0"/>
      </w:pPr>
      <w:r>
        <w:rPr>
          <w:rFonts w:eastAsia="TimesNewRomanPS-BoldMT"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9032E7" w:rsidRDefault="009032E7" w:rsidP="009032E7">
      <w:pPr>
        <w:tabs>
          <w:tab w:val="left" w:pos="1042"/>
        </w:tabs>
      </w:pPr>
    </w:p>
    <w:p w:rsidR="009032E7" w:rsidRDefault="005874D2" w:rsidP="009032E7">
      <w:pPr>
        <w:pStyle w:val="KDObrazac"/>
        <w:pageBreakBefore/>
        <w:spacing w:before="0"/>
        <w:outlineLvl w:val="9"/>
      </w:pPr>
      <w:r>
        <w:lastRenderedPageBreak/>
        <w:t>ПРИЛОГ 1</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9032E7" w:rsidTr="009032E7">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032E7" w:rsidRDefault="009032E7" w:rsidP="009032E7">
            <w:pPr>
              <w:pStyle w:val="NoSpacing"/>
            </w:pPr>
            <w:r>
              <w:rPr>
                <w:rFonts w:cs="Arial"/>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032E7" w:rsidRDefault="009032E7" w:rsidP="009032E7">
            <w:pPr>
              <w:pStyle w:val="NoSpacing"/>
            </w:pPr>
            <w:r>
              <w:rPr>
                <w:rFonts w:cs="Arial"/>
                <w:szCs w:val="24"/>
              </w:rPr>
              <w:t>НАЗИВ И СЕДИШТЕ ЧЛАНА ГРУПЕ ПОНУЂАЧА</w:t>
            </w:r>
          </w:p>
          <w:p w:rsidR="009032E7" w:rsidRDefault="009032E7" w:rsidP="009032E7">
            <w:pPr>
              <w:pStyle w:val="NoSpacing"/>
              <w:rPr>
                <w:rFonts w:cs="Arial"/>
                <w:szCs w:val="24"/>
              </w:rPr>
            </w:pPr>
          </w:p>
        </w:tc>
      </w:tr>
      <w:tr w:rsidR="009032E7" w:rsidTr="009032E7">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pPr>
            <w:r>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r w:rsidR="009032E7" w:rsidTr="009032E7">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pPr>
            <w:r>
              <w:rPr>
                <w:rFonts w:cs="Arial"/>
                <w:i/>
                <w:szCs w:val="24"/>
              </w:rPr>
              <w:t>2. Oпис послова сваког од понуђача из групе понуђача у извршењу уговора:</w:t>
            </w: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r w:rsidR="009032E7" w:rsidTr="009032E7">
        <w:trPr>
          <w:trHeight w:val="143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pPr>
            <w:r>
              <w:rPr>
                <w:rFonts w:cs="Arial"/>
                <w:i/>
                <w:szCs w:val="24"/>
              </w:rPr>
              <w:t>3.Друго:</w:t>
            </w: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p w:rsidR="009032E7" w:rsidRDefault="009032E7" w:rsidP="009032E7">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032E7" w:rsidRDefault="009032E7" w:rsidP="009032E7">
            <w:pPr>
              <w:pStyle w:val="NoSpacing"/>
              <w:rPr>
                <w:rFonts w:cs="Arial"/>
                <w:szCs w:val="24"/>
              </w:rPr>
            </w:pPr>
          </w:p>
        </w:tc>
      </w:tr>
    </w:tbl>
    <w:p w:rsidR="009032E7" w:rsidRDefault="009032E7" w:rsidP="009032E7">
      <w:pPr>
        <w:pStyle w:val="Standard"/>
        <w:tabs>
          <w:tab w:val="left" w:pos="360"/>
        </w:tabs>
        <w:rPr>
          <w:rFonts w:cs="Arial"/>
          <w:i/>
          <w:spacing w:val="2"/>
        </w:rPr>
      </w:pPr>
    </w:p>
    <w:p w:rsidR="00055AFB" w:rsidRPr="00EC5BB4" w:rsidRDefault="00055AFB" w:rsidP="00055AFB">
      <w:pPr>
        <w:tabs>
          <w:tab w:val="num" w:pos="360"/>
        </w:tabs>
        <w:jc w:val="center"/>
        <w:rPr>
          <w:rFonts w:cs="Arial"/>
          <w:i/>
          <w:spacing w:val="2"/>
          <w:sz w:val="24"/>
          <w:szCs w:val="24"/>
        </w:rPr>
      </w:pP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rsidR="00C73D0E" w:rsidRDefault="00C73D0E" w:rsidP="00055AFB">
      <w:pPr>
        <w:spacing w:after="120"/>
        <w:jc w:val="center"/>
        <w:rPr>
          <w:rFonts w:cs="Arial"/>
          <w:spacing w:val="4"/>
          <w:sz w:val="24"/>
          <w:szCs w:val="24"/>
          <w:lang w:val="sr-Cyrl-CS"/>
        </w:rPr>
      </w:pPr>
    </w:p>
    <w:p w:rsidR="00055AFB" w:rsidRPr="00EC5BB4" w:rsidRDefault="00055AFB" w:rsidP="00055AFB">
      <w:pPr>
        <w:spacing w:after="120"/>
        <w:jc w:val="center"/>
        <w:rPr>
          <w:rFonts w:cs="Arial"/>
          <w:spacing w:val="4"/>
          <w:sz w:val="24"/>
          <w:szCs w:val="24"/>
        </w:rPr>
      </w:pPr>
      <w:r w:rsidRPr="00EC5BB4">
        <w:rPr>
          <w:rFonts w:cs="Arial"/>
          <w:spacing w:val="4"/>
          <w:sz w:val="24"/>
          <w:szCs w:val="24"/>
          <w:lang w:val="sr-Cyrl-CS"/>
        </w:rPr>
        <w:t>Датум:</w:t>
      </w:r>
    </w:p>
    <w:p w:rsidR="00055AFB" w:rsidRPr="00EC5BB4" w:rsidRDefault="00055AFB" w:rsidP="00055AFB">
      <w:pPr>
        <w:tabs>
          <w:tab w:val="num" w:pos="360"/>
        </w:tabs>
        <w:jc w:val="center"/>
        <w:rPr>
          <w:rFonts w:cs="Arial"/>
          <w:spacing w:val="2"/>
          <w:sz w:val="24"/>
          <w:szCs w:val="24"/>
        </w:rPr>
      </w:pPr>
      <w:r w:rsidRPr="00EC5BB4">
        <w:rPr>
          <w:rFonts w:cs="Arial"/>
          <w:spacing w:val="2"/>
          <w:sz w:val="24"/>
          <w:szCs w:val="24"/>
          <w:lang w:val="sr-Cyrl-CS"/>
        </w:rPr>
        <w:t>___________</w:t>
      </w:r>
    </w:p>
    <w:p w:rsidR="009032E7" w:rsidRDefault="009032E7" w:rsidP="00055AFB">
      <w:pPr>
        <w:tabs>
          <w:tab w:val="left" w:pos="1042"/>
        </w:tabs>
        <w:jc w:val="center"/>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A61C8E" w:rsidRDefault="00A61C8E" w:rsidP="0042708D">
      <w:pPr>
        <w:pStyle w:val="KDObrazac"/>
        <w:spacing w:before="0"/>
        <w:outlineLvl w:val="9"/>
      </w:pPr>
    </w:p>
    <w:p w:rsidR="0042708D" w:rsidRDefault="0042708D" w:rsidP="0042708D">
      <w:pPr>
        <w:pStyle w:val="KDObrazac"/>
        <w:spacing w:before="0"/>
        <w:outlineLvl w:val="9"/>
      </w:pPr>
      <w:r>
        <w:t>ПРИЛОГ  2.</w:t>
      </w:r>
    </w:p>
    <w:p w:rsidR="0042708D" w:rsidRDefault="0042708D" w:rsidP="0042708D"/>
    <w:p w:rsidR="0042708D" w:rsidRDefault="0042708D" w:rsidP="0042708D">
      <w:pPr>
        <w:jc w:val="both"/>
        <w:rPr>
          <w:rFonts w:cs="Arial"/>
          <w:sz w:val="24"/>
          <w:szCs w:val="24"/>
        </w:rPr>
      </w:pPr>
    </w:p>
    <w:p w:rsidR="0042708D" w:rsidRPr="009032E7" w:rsidRDefault="0042708D" w:rsidP="0042708D">
      <w:pPr>
        <w:jc w:val="both"/>
      </w:pPr>
      <w:r w:rsidRPr="009032E7">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2708D" w:rsidRPr="009032E7" w:rsidRDefault="0042708D" w:rsidP="0042708D">
      <w:pPr>
        <w:jc w:val="both"/>
        <w:rPr>
          <w:rFonts w:cs="Arial"/>
          <w:sz w:val="24"/>
          <w:szCs w:val="24"/>
        </w:rPr>
      </w:pPr>
    </w:p>
    <w:p w:rsidR="00516F98" w:rsidRDefault="00516F98" w:rsidP="0042708D">
      <w:pPr>
        <w:rPr>
          <w:rFonts w:cs="Arial"/>
          <w:sz w:val="24"/>
          <w:szCs w:val="24"/>
          <w:lang w:val="sr-Cyrl-RS"/>
        </w:rPr>
      </w:pPr>
    </w:p>
    <w:p w:rsidR="0042708D" w:rsidRPr="009032E7" w:rsidRDefault="0042708D" w:rsidP="0042708D">
      <w:r w:rsidRPr="009032E7">
        <w:rPr>
          <w:rFonts w:cs="Arial"/>
          <w:sz w:val="24"/>
          <w:szCs w:val="24"/>
        </w:rPr>
        <w:t xml:space="preserve">ДУЖНИК:  </w:t>
      </w:r>
      <w:r w:rsidRPr="009032E7">
        <w:rPr>
          <w:rFonts w:cs="Arial"/>
          <w:sz w:val="24"/>
          <w:szCs w:val="24"/>
          <w:lang w:val="ru-RU"/>
        </w:rPr>
        <w:t>…………………………………………………………………………........................</w:t>
      </w:r>
    </w:p>
    <w:p w:rsidR="0042708D" w:rsidRPr="009032E7" w:rsidRDefault="0042708D" w:rsidP="0042708D">
      <w:pPr>
        <w:rPr>
          <w:rFonts w:cs="Arial"/>
          <w:sz w:val="24"/>
          <w:szCs w:val="24"/>
        </w:rPr>
      </w:pPr>
      <w:r w:rsidRPr="009032E7">
        <w:rPr>
          <w:rFonts w:cs="Arial"/>
          <w:sz w:val="24"/>
          <w:szCs w:val="24"/>
        </w:rPr>
        <w:t>(назив и седиште Понуђача)</w:t>
      </w:r>
    </w:p>
    <w:p w:rsidR="0042708D" w:rsidRPr="009032E7" w:rsidRDefault="0042708D" w:rsidP="0042708D">
      <w:pPr>
        <w:rPr>
          <w:rFonts w:cs="Arial"/>
          <w:sz w:val="24"/>
          <w:szCs w:val="24"/>
        </w:rPr>
      </w:pPr>
      <w:r w:rsidRPr="009032E7">
        <w:rPr>
          <w:rFonts w:cs="Arial"/>
          <w:sz w:val="24"/>
          <w:szCs w:val="24"/>
        </w:rPr>
        <w:t>МАТИЧНИ БРОЈ ДУЖНИКА (Понуђача): ..................................................................</w:t>
      </w:r>
    </w:p>
    <w:p w:rsidR="0042708D" w:rsidRPr="009032E7" w:rsidRDefault="0042708D" w:rsidP="0042708D">
      <w:pPr>
        <w:rPr>
          <w:rFonts w:cs="Arial"/>
          <w:sz w:val="24"/>
          <w:szCs w:val="24"/>
        </w:rPr>
      </w:pPr>
      <w:r w:rsidRPr="009032E7">
        <w:rPr>
          <w:rFonts w:cs="Arial"/>
          <w:sz w:val="24"/>
          <w:szCs w:val="24"/>
        </w:rPr>
        <w:t>ТЕКУЋИ РАЧУН ДУЖНИКА (Понуђача): ...................................................................</w:t>
      </w:r>
    </w:p>
    <w:p w:rsidR="0042708D" w:rsidRPr="009032E7" w:rsidRDefault="0042708D" w:rsidP="0042708D">
      <w:pPr>
        <w:rPr>
          <w:rFonts w:cs="Arial"/>
          <w:sz w:val="24"/>
          <w:szCs w:val="24"/>
        </w:rPr>
      </w:pPr>
      <w:r w:rsidRPr="009032E7">
        <w:rPr>
          <w:rFonts w:cs="Arial"/>
          <w:sz w:val="24"/>
          <w:szCs w:val="24"/>
        </w:rPr>
        <w:t>ПИБ ДУЖНИКА (Понуђача): ........................................................................................</w:t>
      </w:r>
    </w:p>
    <w:p w:rsidR="0042708D" w:rsidRDefault="0042708D" w:rsidP="0042708D">
      <w:pPr>
        <w:rPr>
          <w:rFonts w:cs="Arial"/>
          <w:sz w:val="24"/>
          <w:szCs w:val="24"/>
        </w:rPr>
      </w:pPr>
    </w:p>
    <w:p w:rsidR="0042708D" w:rsidRDefault="0042708D" w:rsidP="0042708D">
      <w:pPr>
        <w:jc w:val="center"/>
        <w:rPr>
          <w:rFonts w:cs="Arial"/>
          <w:b/>
          <w:sz w:val="24"/>
          <w:szCs w:val="24"/>
        </w:rPr>
      </w:pPr>
    </w:p>
    <w:p w:rsidR="0042708D" w:rsidRDefault="0042708D" w:rsidP="0042708D">
      <w:pPr>
        <w:jc w:val="center"/>
        <w:rPr>
          <w:rFonts w:cs="Arial"/>
          <w:b/>
          <w:sz w:val="24"/>
          <w:szCs w:val="24"/>
        </w:rPr>
      </w:pPr>
    </w:p>
    <w:p w:rsidR="0042708D" w:rsidRPr="00263925" w:rsidRDefault="0042708D" w:rsidP="0042708D">
      <w:pPr>
        <w:jc w:val="center"/>
      </w:pPr>
      <w:r w:rsidRPr="00263925">
        <w:rPr>
          <w:rFonts w:cs="Arial"/>
          <w:b/>
          <w:sz w:val="24"/>
          <w:szCs w:val="24"/>
        </w:rPr>
        <w:t>МЕНИЧНО ПИСМО – ОВЛАШЋЕЊЕ ЗА КОРИСНИКА  БЛАНКО СОПСТВЕНЕ МЕНИЦЕ</w:t>
      </w:r>
    </w:p>
    <w:p w:rsidR="0042708D" w:rsidRPr="00263925" w:rsidRDefault="0042708D" w:rsidP="0042708D">
      <w:pPr>
        <w:jc w:val="center"/>
        <w:rPr>
          <w:rFonts w:cs="Arial"/>
          <w:b/>
          <w:sz w:val="24"/>
          <w:szCs w:val="24"/>
        </w:rPr>
      </w:pPr>
    </w:p>
    <w:p w:rsidR="0042708D" w:rsidRDefault="0042708D" w:rsidP="0042708D">
      <w:pPr>
        <w:jc w:val="both"/>
        <w:rPr>
          <w:rFonts w:cs="Arial"/>
          <w:sz w:val="24"/>
          <w:szCs w:val="24"/>
        </w:rPr>
      </w:pPr>
      <w:r w:rsidRPr="00263925">
        <w:rPr>
          <w:rFonts w:cs="Arial"/>
          <w:sz w:val="24"/>
          <w:szCs w:val="24"/>
          <w:lang w:val="sr-Cyrl-CS"/>
        </w:rPr>
        <w:t xml:space="preserve">Корисник (поверилац): </w:t>
      </w:r>
      <w:r w:rsidRPr="00263925">
        <w:rPr>
          <w:rFonts w:cs="Arial"/>
          <w:sz w:val="24"/>
          <w:szCs w:val="24"/>
        </w:rPr>
        <w:t>Јавно предузеће „Електроприведа Србије“</w:t>
      </w:r>
      <w:r>
        <w:rPr>
          <w:rFonts w:cs="Arial"/>
          <w:sz w:val="24"/>
          <w:szCs w:val="24"/>
          <w:lang w:val="sr-Cyrl-RS"/>
        </w:rPr>
        <w:t xml:space="preserve"> </w:t>
      </w:r>
      <w:r w:rsidRPr="00263925">
        <w:rPr>
          <w:rFonts w:cs="Arial"/>
          <w:sz w:val="24"/>
          <w:szCs w:val="24"/>
          <w:lang w:eastAsia="ar-SA"/>
        </w:rPr>
        <w:t>Београд,</w:t>
      </w:r>
      <w:r>
        <w:rPr>
          <w:rFonts w:cs="Arial"/>
          <w:sz w:val="24"/>
          <w:szCs w:val="24"/>
        </w:rPr>
        <w:t xml:space="preserve"> </w:t>
      </w:r>
      <w:r>
        <w:rPr>
          <w:rFonts w:cs="Arial"/>
          <w:sz w:val="24"/>
          <w:szCs w:val="24"/>
          <w:lang w:val="sr-Cyrl-RS"/>
        </w:rPr>
        <w:t xml:space="preserve">ул. </w:t>
      </w:r>
      <w:r>
        <w:rPr>
          <w:rFonts w:cs="Arial"/>
          <w:sz w:val="24"/>
          <w:szCs w:val="24"/>
        </w:rPr>
        <w:t>Балканска 13</w:t>
      </w:r>
      <w:r w:rsidRPr="00263925">
        <w:rPr>
          <w:rFonts w:cs="Arial"/>
          <w:sz w:val="24"/>
          <w:szCs w:val="24"/>
        </w:rPr>
        <w:t>,</w:t>
      </w:r>
      <w:r>
        <w:rPr>
          <w:rFonts w:cs="Arial"/>
          <w:sz w:val="24"/>
          <w:szCs w:val="24"/>
          <w:lang w:val="sr-Cyrl-RS"/>
        </w:rPr>
        <w:t xml:space="preserve"> </w:t>
      </w:r>
      <w:r w:rsidRPr="00263925">
        <w:rPr>
          <w:rFonts w:cs="Arial"/>
          <w:sz w:val="24"/>
          <w:szCs w:val="24"/>
        </w:rPr>
        <w:t>11000 Београд - Огранак РБ Колубара</w:t>
      </w:r>
      <w:r w:rsidRPr="00263925">
        <w:rPr>
          <w:rFonts w:cs="Arial"/>
          <w:sz w:val="24"/>
          <w:szCs w:val="24"/>
          <w:lang w:val="sr-Cyrl-CS"/>
        </w:rPr>
        <w:t xml:space="preserve">, Лазаревац, ул. Светог Саве бр.1; матични број: 20053658, ПИБ: 103920327, текући рачун: </w:t>
      </w:r>
      <w:r w:rsidRPr="00B54919">
        <w:rPr>
          <w:rFonts w:cs="Arial"/>
          <w:sz w:val="24"/>
          <w:szCs w:val="24"/>
        </w:rPr>
        <w:t>205-23250-81 код банке: Комерцијална банка а.д. Београд</w:t>
      </w:r>
    </w:p>
    <w:p w:rsidR="0042708D" w:rsidRPr="00263925" w:rsidRDefault="0042708D" w:rsidP="0042708D">
      <w:pPr>
        <w:jc w:val="both"/>
        <w:rPr>
          <w:rFonts w:cs="Arial"/>
          <w:b/>
          <w:sz w:val="24"/>
          <w:szCs w:val="24"/>
        </w:rPr>
      </w:pPr>
    </w:p>
    <w:p w:rsidR="0042708D" w:rsidRPr="00263925" w:rsidRDefault="0042708D" w:rsidP="0042708D">
      <w:r w:rsidRPr="00263925">
        <w:rPr>
          <w:rFonts w:cs="Arial"/>
          <w:sz w:val="24"/>
          <w:szCs w:val="24"/>
        </w:rPr>
        <w:t xml:space="preserve">Прeдajeмo вaм блaнкo сопствену мeницу </w:t>
      </w:r>
      <w:r w:rsidRPr="00263925">
        <w:rPr>
          <w:rFonts w:cs="Arial"/>
          <w:sz w:val="24"/>
          <w:szCs w:val="24"/>
          <w:u w:val="single"/>
        </w:rPr>
        <w:t>за озбиљност понуде</w:t>
      </w:r>
      <w:r w:rsidRPr="00263925">
        <w:rPr>
          <w:rFonts w:cs="Arial"/>
          <w:sz w:val="24"/>
          <w:szCs w:val="24"/>
        </w:rPr>
        <w:t xml:space="preserve">  која је неопозива, без права протеста и наплатива на први позив.</w:t>
      </w:r>
    </w:p>
    <w:p w:rsidR="0042708D" w:rsidRPr="0042708D" w:rsidRDefault="0042708D" w:rsidP="0042708D">
      <w:pPr>
        <w:jc w:val="both"/>
        <w:rPr>
          <w:sz w:val="24"/>
          <w:szCs w:val="24"/>
        </w:rPr>
      </w:pPr>
      <w:r w:rsidRPr="00A4620B">
        <w:rPr>
          <w:rFonts w:cs="Arial"/>
          <w:sz w:val="24"/>
          <w:szCs w:val="24"/>
        </w:rPr>
        <w:t>Овлaшћуjeмo Пoвeриoцa, дa прeдaту мeницу брoj _______________________(</w:t>
      </w:r>
      <w:r w:rsidRPr="00A4620B">
        <w:rPr>
          <w:rFonts w:cs="Arial"/>
          <w:i/>
          <w:iCs/>
          <w:sz w:val="24"/>
          <w:szCs w:val="24"/>
        </w:rPr>
        <w:t xml:space="preserve">уписати </w:t>
      </w:r>
      <w:r w:rsidRPr="0042708D">
        <w:rPr>
          <w:rFonts w:cs="Arial"/>
          <w:i/>
          <w:iCs/>
          <w:sz w:val="24"/>
          <w:szCs w:val="24"/>
        </w:rPr>
        <w:t xml:space="preserve">сeриjски брoj мeницe) </w:t>
      </w:r>
      <w:r w:rsidRPr="0042708D">
        <w:rPr>
          <w:rFonts w:cs="Arial"/>
          <w:sz w:val="24"/>
          <w:szCs w:val="24"/>
        </w:rPr>
        <w:t xml:space="preserve">мoжe пoпунити на износ од </w:t>
      </w:r>
      <w:r w:rsidR="002C1C10">
        <w:rPr>
          <w:rFonts w:cs="Arial"/>
          <w:sz w:val="24"/>
          <w:szCs w:val="24"/>
          <w:lang w:val="sr-Cyrl-RS"/>
        </w:rPr>
        <w:t>1</w:t>
      </w:r>
      <w:r w:rsidR="001B15B2">
        <w:rPr>
          <w:rFonts w:cs="Arial"/>
          <w:sz w:val="24"/>
          <w:szCs w:val="24"/>
          <w:lang w:val="sr-Latn-RS"/>
        </w:rPr>
        <w:t>5</w:t>
      </w:r>
      <w:r w:rsidRPr="0042708D">
        <w:rPr>
          <w:rFonts w:cs="Arial"/>
          <w:sz w:val="24"/>
          <w:szCs w:val="24"/>
          <w:lang w:val="sr-Cyrl-RS"/>
        </w:rPr>
        <w:t>0</w:t>
      </w:r>
      <w:r w:rsidRPr="0042708D">
        <w:rPr>
          <w:rFonts w:cs="Arial"/>
          <w:sz w:val="24"/>
          <w:szCs w:val="24"/>
        </w:rPr>
        <w:t>.000,00 (</w:t>
      </w:r>
      <w:r w:rsidRPr="0042708D">
        <w:rPr>
          <w:rFonts w:cs="Arial"/>
          <w:sz w:val="24"/>
          <w:szCs w:val="24"/>
          <w:lang w:val="sr-Cyrl-RS"/>
        </w:rPr>
        <w:t xml:space="preserve">словима: </w:t>
      </w:r>
      <w:r>
        <w:rPr>
          <w:rFonts w:cs="Arial"/>
          <w:sz w:val="24"/>
          <w:szCs w:val="24"/>
          <w:lang w:val="sr-Cyrl-RS"/>
        </w:rPr>
        <w:t>сто</w:t>
      </w:r>
      <w:r w:rsidR="001B15B2">
        <w:rPr>
          <w:rFonts w:cs="Arial"/>
          <w:sz w:val="24"/>
          <w:szCs w:val="24"/>
          <w:lang w:val="sr-Cyrl-RS"/>
        </w:rPr>
        <w:t>педесет</w:t>
      </w:r>
      <w:r w:rsidRPr="0042708D">
        <w:rPr>
          <w:rFonts w:cs="Arial"/>
          <w:sz w:val="24"/>
          <w:szCs w:val="24"/>
        </w:rPr>
        <w:t xml:space="preserve">хиљада </w:t>
      </w:r>
      <w:r w:rsidRPr="0042708D">
        <w:rPr>
          <w:rFonts w:cs="Arial"/>
          <w:sz w:val="24"/>
          <w:szCs w:val="24"/>
          <w:lang w:val="sr-Cyrl-RS"/>
        </w:rPr>
        <w:t>и 00/100</w:t>
      </w:r>
      <w:r w:rsidRPr="0042708D">
        <w:rPr>
          <w:rFonts w:cs="Arial"/>
          <w:sz w:val="24"/>
          <w:szCs w:val="24"/>
        </w:rPr>
        <w:t xml:space="preserve">) динара бeз ПДВ-а, зa oзбиљнoст пoнудe, за набавку услуге: </w:t>
      </w:r>
      <w:r w:rsidR="00F13E2E">
        <w:rPr>
          <w:rFonts w:cs="Arial"/>
          <w:sz w:val="24"/>
          <w:szCs w:val="24"/>
        </w:rPr>
        <w:t>Поправка и сервисирање свих уређаја на цистернама за пијаћу воду и на цистернама за дизел деривате</w:t>
      </w:r>
      <w:r w:rsidRPr="0042708D">
        <w:rPr>
          <w:rFonts w:cs="Arial"/>
          <w:sz w:val="24"/>
          <w:szCs w:val="24"/>
        </w:rPr>
        <w:t xml:space="preserve">, по ЈН број: </w:t>
      </w:r>
      <w:r w:rsidR="00EA6E27">
        <w:rPr>
          <w:rFonts w:cs="Arial"/>
          <w:sz w:val="24"/>
          <w:szCs w:val="24"/>
        </w:rPr>
        <w:t>ЈН/4000/0446/2019 (ЈАНА: 1816/2019)</w:t>
      </w:r>
      <w:r w:rsidRPr="0042708D">
        <w:rPr>
          <w:rFonts w:cs="Arial"/>
          <w:sz w:val="24"/>
          <w:szCs w:val="24"/>
        </w:rPr>
        <w:t xml:space="preserve">, сa рoкoм вaжења минимално </w:t>
      </w:r>
      <w:r w:rsidRPr="0042708D">
        <w:rPr>
          <w:rFonts w:cs="Arial"/>
          <w:i/>
          <w:sz w:val="24"/>
          <w:szCs w:val="24"/>
        </w:rPr>
        <w:t>_____(уписати број дана,мин.30 дана)</w:t>
      </w:r>
      <w:r w:rsidRPr="0042708D">
        <w:rPr>
          <w:rFonts w:cs="Arial"/>
          <w:sz w:val="24"/>
          <w:szCs w:val="24"/>
        </w:rPr>
        <w:t xml:space="preserve"> дужим од рока важења понуде,</w:t>
      </w:r>
      <w:r w:rsidRPr="0042708D">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42708D">
        <w:rPr>
          <w:rFonts w:cs="Arial"/>
          <w:sz w:val="24"/>
          <w:szCs w:val="24"/>
        </w:rPr>
        <w:t>.</w:t>
      </w:r>
    </w:p>
    <w:p w:rsidR="0042708D" w:rsidRPr="00A4620B" w:rsidRDefault="0042708D" w:rsidP="0042708D">
      <w:pPr>
        <w:rPr>
          <w:rFonts w:cs="Arial"/>
          <w:sz w:val="24"/>
          <w:szCs w:val="24"/>
        </w:rPr>
      </w:pPr>
    </w:p>
    <w:p w:rsidR="0042708D" w:rsidRDefault="0042708D" w:rsidP="0042708D">
      <w:pPr>
        <w:pStyle w:val="Standard"/>
        <w:spacing w:before="0"/>
        <w:rPr>
          <w:rFonts w:ascii="Arial" w:hAnsi="Arial" w:cs="Arial"/>
          <w:color w:val="auto"/>
        </w:rPr>
      </w:pPr>
      <w:r w:rsidRPr="00263925">
        <w:rPr>
          <w:rFonts w:ascii="Arial" w:hAnsi="Arial" w:cs="Arial"/>
          <w:color w:val="auto"/>
        </w:rPr>
        <w:t xml:space="preserve">Истовремено Oвлaшћуjeмo Пoвeриoцa дa пoпуни мeницу и дa бeзуслoвнo и нeoпoзивo, бeз прoтeстa и трoшкoвa, вaнсудски у склaду сa вaжeћим прoписимa извршити нaплaту сa свих рaчунa Дужникa </w:t>
      </w:r>
      <w:r w:rsidRPr="00263925">
        <w:rPr>
          <w:rFonts w:ascii="Arial" w:hAnsi="Arial" w:cs="Arial"/>
          <w:i/>
          <w:iCs/>
          <w:color w:val="auto"/>
        </w:rPr>
        <w:t xml:space="preserve"> </w:t>
      </w:r>
      <w:r w:rsidRPr="00263925">
        <w:rPr>
          <w:rFonts w:ascii="Arial" w:hAnsi="Arial" w:cs="Arial"/>
          <w:color w:val="auto"/>
        </w:rPr>
        <w:t xml:space="preserve">кoд бaнкe, a у кoрист пoвeриoцa. </w:t>
      </w:r>
    </w:p>
    <w:p w:rsidR="0042708D" w:rsidRDefault="0042708D" w:rsidP="0042708D">
      <w:pPr>
        <w:pStyle w:val="Standard"/>
        <w:spacing w:before="0"/>
        <w:rPr>
          <w:rFonts w:ascii="Arial" w:hAnsi="Arial" w:cs="Arial"/>
          <w:color w:val="auto"/>
        </w:rPr>
      </w:pPr>
    </w:p>
    <w:p w:rsidR="0042708D" w:rsidRPr="00263925" w:rsidRDefault="0042708D" w:rsidP="0042708D">
      <w:pPr>
        <w:pStyle w:val="Standard"/>
        <w:spacing w:before="0"/>
        <w:rPr>
          <w:color w:val="auto"/>
        </w:rPr>
      </w:pPr>
      <w:r w:rsidRPr="00263925">
        <w:rPr>
          <w:rFonts w:ascii="Arial" w:hAnsi="Arial" w:cs="Arial"/>
          <w:color w:val="auto"/>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42708D" w:rsidRPr="00263925" w:rsidRDefault="0042708D" w:rsidP="0042708D"/>
    <w:p w:rsidR="0042708D" w:rsidRPr="00263925" w:rsidRDefault="0042708D" w:rsidP="0042708D">
      <w:pPr>
        <w:pStyle w:val="Standard"/>
        <w:spacing w:before="0"/>
        <w:rPr>
          <w:color w:val="auto"/>
        </w:rPr>
      </w:pPr>
      <w:r w:rsidRPr="00263925">
        <w:rPr>
          <w:rFonts w:ascii="Arial" w:hAnsi="Arial" w:cs="Arial"/>
          <w:color w:val="auto"/>
        </w:rPr>
        <w:t>Дужник сe oдричe прaвa нa пoвлaчeњe oвoг oвлaшћeњa, нa сaстaвљaњe пригoвoрa нa зaдужeњe и нa стoрнирaњe зaдужeњa пo</w:t>
      </w:r>
      <w:r>
        <w:rPr>
          <w:rFonts w:ascii="Arial" w:hAnsi="Arial" w:cs="Arial"/>
          <w:color w:val="auto"/>
        </w:rPr>
        <w:t xml:space="preserve"> </w:t>
      </w:r>
      <w:r w:rsidRPr="00263925">
        <w:rPr>
          <w:rFonts w:ascii="Arial" w:hAnsi="Arial" w:cs="Arial"/>
          <w:color w:val="auto"/>
        </w:rPr>
        <w:t>oвoм oснoву зa нaплaту.</w:t>
      </w:r>
    </w:p>
    <w:p w:rsidR="0042708D" w:rsidRPr="00263925" w:rsidRDefault="0042708D" w:rsidP="0042708D"/>
    <w:p w:rsidR="0042708D" w:rsidRDefault="0042708D" w:rsidP="0042708D">
      <w:pPr>
        <w:pStyle w:val="CommentText"/>
        <w:jc w:val="both"/>
        <w:rPr>
          <w:rFonts w:cs="Arial"/>
          <w:sz w:val="24"/>
          <w:szCs w:val="24"/>
        </w:rPr>
      </w:pPr>
    </w:p>
    <w:p w:rsidR="0042708D" w:rsidRDefault="0042708D" w:rsidP="0042708D">
      <w:pPr>
        <w:pStyle w:val="CommentText"/>
        <w:jc w:val="both"/>
      </w:pPr>
      <w:r w:rsidRPr="00263925">
        <w:rPr>
          <w:rFonts w:cs="Arial"/>
          <w:sz w:val="24"/>
          <w:szCs w:val="24"/>
        </w:rPr>
        <w:t xml:space="preserve">Меница је важећа и у случају да дође до: промена </w:t>
      </w:r>
      <w:r>
        <w:rPr>
          <w:rFonts w:cs="Arial"/>
          <w:sz w:val="24"/>
          <w:szCs w:val="24"/>
        </w:rPr>
        <w:t xml:space="preserve">лица </w:t>
      </w:r>
      <w:r w:rsidRPr="00263925">
        <w:rPr>
          <w:rFonts w:cs="Arial"/>
          <w:sz w:val="24"/>
          <w:szCs w:val="24"/>
        </w:rPr>
        <w:t xml:space="preserve">овлашћених за </w:t>
      </w:r>
      <w:r>
        <w:rPr>
          <w:rFonts w:cs="Arial"/>
          <w:sz w:val="24"/>
          <w:szCs w:val="24"/>
        </w:rPr>
        <w:t xml:space="preserve">заступање </w:t>
      </w:r>
      <w:r>
        <w:rPr>
          <w:rFonts w:cs="Arial"/>
          <w:sz w:val="24"/>
          <w:szCs w:val="24"/>
          <w:lang w:val="sr-Cyrl-RS"/>
        </w:rPr>
        <w:t>дужника</w:t>
      </w:r>
      <w:r w:rsidRPr="00263925">
        <w:rPr>
          <w:rFonts w:cs="Arial"/>
          <w:sz w:val="24"/>
          <w:szCs w:val="24"/>
        </w:rPr>
        <w:t>, промена лица овлашћених за располагање</w:t>
      </w:r>
      <w:r>
        <w:rPr>
          <w:rFonts w:cs="Arial"/>
          <w:sz w:val="24"/>
          <w:szCs w:val="24"/>
        </w:rPr>
        <w:t xml:space="preserve"> новчаним</w:t>
      </w:r>
      <w:r w:rsidRPr="00263925">
        <w:rPr>
          <w:rFonts w:cs="Arial"/>
          <w:sz w:val="24"/>
          <w:szCs w:val="24"/>
        </w:rPr>
        <w:t xml:space="preserve"> средствима са рачуна </w:t>
      </w:r>
      <w:r w:rsidRPr="00263925">
        <w:rPr>
          <w:rFonts w:cs="Arial"/>
          <w:sz w:val="24"/>
          <w:szCs w:val="24"/>
        </w:rPr>
        <w:lastRenderedPageBreak/>
        <w:t>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2708D" w:rsidRPr="00263925" w:rsidRDefault="0042708D" w:rsidP="0042708D">
      <w:pPr>
        <w:pStyle w:val="Standard"/>
        <w:spacing w:before="0"/>
        <w:rPr>
          <w:color w:val="auto"/>
        </w:rPr>
      </w:pPr>
      <w:r w:rsidRPr="00263925">
        <w:rPr>
          <w:rFonts w:ascii="Arial" w:hAnsi="Arial" w:cs="Arial"/>
          <w:color w:val="auto"/>
        </w:rPr>
        <w:t xml:space="preserve">Meницa je пoтписaнa oд стрaнe oвлaшћeнoг лицa зa зaступaњe Дужникa ________________________ </w:t>
      </w:r>
      <w:r w:rsidRPr="00263925">
        <w:rPr>
          <w:rFonts w:ascii="Arial" w:hAnsi="Arial" w:cs="Arial"/>
          <w:i/>
          <w:iCs/>
          <w:color w:val="auto"/>
        </w:rPr>
        <w:t>(унeти имe и прeзимe oвлaшћeнoг лицa).</w:t>
      </w:r>
    </w:p>
    <w:p w:rsidR="0042708D" w:rsidRPr="00263925" w:rsidRDefault="0042708D" w:rsidP="0042708D"/>
    <w:p w:rsidR="0042708D" w:rsidRPr="00263925" w:rsidRDefault="0042708D" w:rsidP="0042708D">
      <w:pPr>
        <w:pStyle w:val="Standard"/>
        <w:spacing w:before="0"/>
        <w:rPr>
          <w:color w:val="auto"/>
        </w:rPr>
      </w:pPr>
      <w:r w:rsidRPr="00263925">
        <w:rPr>
          <w:rFonts w:ascii="Arial" w:hAnsi="Arial" w:cs="Arial"/>
          <w:color w:val="auto"/>
        </w:rPr>
        <w:t>Oвo мeничнo писмo – oвлaшћeњe сaчињeнo je у 2 (двa) истoвeтнa примeркa, oд кojих je 1 (jeдaн) примeрaк зa Пoвeриoцa, a 1 (jeдaн) зaдржaвa Дужник.</w:t>
      </w:r>
    </w:p>
    <w:p w:rsidR="0042708D" w:rsidRPr="00263925" w:rsidRDefault="0042708D" w:rsidP="0042708D"/>
    <w:p w:rsidR="0042708D" w:rsidRPr="00263925" w:rsidRDefault="0042708D" w:rsidP="0042708D">
      <w:pPr>
        <w:rPr>
          <w:rFonts w:cs="Arial"/>
          <w:sz w:val="24"/>
          <w:szCs w:val="24"/>
        </w:rPr>
      </w:pPr>
    </w:p>
    <w:p w:rsidR="0042708D" w:rsidRPr="00263925" w:rsidRDefault="0042708D" w:rsidP="0042708D">
      <w:pPr>
        <w:rPr>
          <w:rFonts w:cs="Arial"/>
          <w:sz w:val="24"/>
          <w:szCs w:val="24"/>
        </w:rPr>
      </w:pPr>
      <w:r w:rsidRPr="00263925">
        <w:rPr>
          <w:rFonts w:cs="Arial"/>
          <w:sz w:val="24"/>
          <w:szCs w:val="24"/>
        </w:rPr>
        <w:t>Услoви мeничнe oбaвeзe:</w:t>
      </w:r>
    </w:p>
    <w:p w:rsidR="0042708D" w:rsidRPr="00263925" w:rsidRDefault="0042708D" w:rsidP="00F738DA">
      <w:pPr>
        <w:widowControl/>
        <w:numPr>
          <w:ilvl w:val="0"/>
          <w:numId w:val="54"/>
        </w:numPr>
        <w:suppressAutoHyphens w:val="0"/>
        <w:jc w:val="both"/>
        <w:textAlignment w:val="auto"/>
      </w:pPr>
      <w:r w:rsidRPr="00263925">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2708D" w:rsidRPr="00263925" w:rsidRDefault="0042708D" w:rsidP="00F738DA">
      <w:pPr>
        <w:widowControl/>
        <w:numPr>
          <w:ilvl w:val="0"/>
          <w:numId w:val="54"/>
        </w:numPr>
        <w:suppressAutoHyphens w:val="0"/>
        <w:jc w:val="both"/>
        <w:textAlignment w:val="auto"/>
      </w:pPr>
      <w:r w:rsidRPr="00263925">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42708D" w:rsidRPr="00263925" w:rsidRDefault="0042708D" w:rsidP="0042708D">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42708D" w:rsidRPr="00263925" w:rsidTr="0042708D">
        <w:trPr>
          <w:jc w:val="center"/>
        </w:trPr>
        <w:tc>
          <w:tcPr>
            <w:tcW w:w="388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r w:rsidRPr="00B44635">
              <w:rPr>
                <w:rFonts w:cs="Arial"/>
                <w:sz w:val="24"/>
                <w:szCs w:val="24"/>
              </w:rPr>
              <w:t>Место и датум издавања Овлашћења</w:t>
            </w:r>
            <w:r w:rsidRPr="00263925">
              <w:rPr>
                <w:rFonts w:cs="Arial"/>
                <w:sz w:val="24"/>
                <w:szCs w:val="24"/>
              </w:rPr>
              <w:t>:</w:t>
            </w: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shd w:val="clear" w:color="auto" w:fill="auto"/>
            <w:tcMar>
              <w:top w:w="0" w:type="dxa"/>
              <w:left w:w="108" w:type="dxa"/>
              <w:bottom w:w="0" w:type="dxa"/>
              <w:right w:w="108" w:type="dxa"/>
            </w:tcMar>
          </w:tcPr>
          <w:p w:rsidR="0042708D" w:rsidRPr="00263925" w:rsidRDefault="0042708D" w:rsidP="0042708D">
            <w:pPr>
              <w:jc w:val="center"/>
            </w:pPr>
            <w:r w:rsidRPr="00263925">
              <w:rPr>
                <w:rFonts w:cs="Arial"/>
                <w:sz w:val="24"/>
                <w:szCs w:val="24"/>
              </w:rPr>
              <w:t>Понуђач</w:t>
            </w:r>
            <w:r w:rsidRPr="00263925">
              <w:rPr>
                <w:rFonts w:cs="Arial"/>
                <w:sz w:val="24"/>
                <w:szCs w:val="24"/>
                <w:lang w:val="ru-RU"/>
              </w:rPr>
              <w:t>:</w:t>
            </w:r>
          </w:p>
        </w:tc>
      </w:tr>
      <w:tr w:rsidR="0042708D" w:rsidRPr="00263925" w:rsidTr="0042708D">
        <w:trPr>
          <w:jc w:val="center"/>
        </w:trPr>
        <w:tc>
          <w:tcPr>
            <w:tcW w:w="388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r w:rsidRPr="00263925">
              <w:rPr>
                <w:rFonts w:cs="Arial"/>
                <w:sz w:val="24"/>
                <w:szCs w:val="24"/>
              </w:rPr>
              <w:t>М.П.</w:t>
            </w:r>
          </w:p>
        </w:tc>
        <w:tc>
          <w:tcPr>
            <w:tcW w:w="402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r>
      <w:tr w:rsidR="0042708D" w:rsidRPr="00263925" w:rsidTr="0042708D">
        <w:trPr>
          <w:jc w:val="center"/>
        </w:trPr>
        <w:tc>
          <w:tcPr>
            <w:tcW w:w="3882" w:type="dxa"/>
            <w:tcBorders>
              <w:bottom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r>
      <w:tr w:rsidR="0042708D" w:rsidRPr="00263925" w:rsidTr="0042708D">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r w:rsidRPr="00263925">
              <w:rPr>
                <w:rFonts w:cs="Arial"/>
                <w:sz w:val="24"/>
                <w:szCs w:val="24"/>
              </w:rPr>
              <w:t>Потпис овлашћеног лица</w:t>
            </w:r>
          </w:p>
        </w:tc>
      </w:tr>
    </w:tbl>
    <w:p w:rsidR="0042708D" w:rsidRPr="00263925" w:rsidRDefault="0042708D" w:rsidP="0042708D">
      <w:pPr>
        <w:ind w:firstLine="720"/>
        <w:rPr>
          <w:rFonts w:cs="Arial"/>
          <w:sz w:val="24"/>
          <w:szCs w:val="24"/>
          <w:lang w:val="ru-RU"/>
        </w:rPr>
      </w:pPr>
    </w:p>
    <w:p w:rsidR="0042708D" w:rsidRPr="00263925" w:rsidRDefault="0042708D" w:rsidP="0042708D">
      <w:pPr>
        <w:ind w:firstLine="720"/>
        <w:rPr>
          <w:rFonts w:cs="Arial"/>
          <w:sz w:val="24"/>
          <w:szCs w:val="24"/>
          <w:lang w:val="ru-RU"/>
        </w:rPr>
      </w:pPr>
    </w:p>
    <w:p w:rsidR="0042708D" w:rsidRPr="00263925" w:rsidRDefault="0042708D" w:rsidP="0042708D">
      <w:pPr>
        <w:ind w:firstLine="720"/>
        <w:rPr>
          <w:rFonts w:cs="Arial"/>
          <w:sz w:val="24"/>
          <w:szCs w:val="24"/>
          <w:lang w:val="ru-RU"/>
        </w:rPr>
      </w:pPr>
      <w:r w:rsidRPr="00263925">
        <w:rPr>
          <w:rFonts w:cs="Arial"/>
          <w:sz w:val="24"/>
          <w:szCs w:val="24"/>
          <w:lang w:val="ru-RU"/>
        </w:rPr>
        <w:t>Прилог:</w:t>
      </w:r>
    </w:p>
    <w:p w:rsidR="0042708D" w:rsidRPr="00263925" w:rsidRDefault="0042708D" w:rsidP="00F738DA">
      <w:pPr>
        <w:pStyle w:val="ListParagraph"/>
        <w:numPr>
          <w:ilvl w:val="0"/>
          <w:numId w:val="55"/>
        </w:numPr>
        <w:suppressAutoHyphens w:val="0"/>
        <w:spacing w:after="0" w:line="240" w:lineRule="auto"/>
        <w:rPr>
          <w:color w:val="auto"/>
        </w:rPr>
      </w:pPr>
      <w:r w:rsidRPr="00263925">
        <w:rPr>
          <w:rFonts w:ascii="Arial" w:hAnsi="Arial" w:cs="Arial"/>
          <w:color w:val="auto"/>
        </w:rPr>
        <w:t>једна потписана и оверена бланко сопствена меница као гаранција за озбиљност понуде</w:t>
      </w:r>
    </w:p>
    <w:p w:rsidR="0042708D" w:rsidRDefault="0042708D" w:rsidP="00F738DA">
      <w:pPr>
        <w:pStyle w:val="ListParagraph"/>
        <w:numPr>
          <w:ilvl w:val="0"/>
          <w:numId w:val="55"/>
        </w:numPr>
        <w:suppressAutoHyphens w:val="0"/>
        <w:spacing w:after="0" w:line="240" w:lineRule="auto"/>
        <w:rPr>
          <w:rFonts w:ascii="Arial" w:hAnsi="Arial" w:cs="Arial"/>
          <w:color w:val="auto"/>
        </w:rPr>
      </w:pPr>
      <w:r w:rsidRPr="001B7B6B">
        <w:rPr>
          <w:rFonts w:ascii="Arial" w:hAnsi="Arial" w:cs="Arial"/>
          <w:color w:val="auto"/>
        </w:rPr>
        <w:t>оверену фотокопију важећег Картона депонованих потписа овлашћених лица за располагање новчаним средствима понуђача код  пословне банке</w:t>
      </w:r>
    </w:p>
    <w:p w:rsidR="0042708D" w:rsidRPr="001B7B6B" w:rsidRDefault="0042708D" w:rsidP="00F738DA">
      <w:pPr>
        <w:pStyle w:val="ListParagraph"/>
        <w:numPr>
          <w:ilvl w:val="0"/>
          <w:numId w:val="55"/>
        </w:numPr>
        <w:suppressAutoHyphens w:val="0"/>
        <w:spacing w:after="0" w:line="240" w:lineRule="auto"/>
        <w:rPr>
          <w:rFonts w:ascii="Arial" w:hAnsi="Arial" w:cs="Arial"/>
          <w:color w:val="auto"/>
        </w:rPr>
      </w:pPr>
      <w:r w:rsidRPr="001B7B6B">
        <w:rPr>
          <w:rFonts w:ascii="Arial" w:hAnsi="Arial" w:cs="Arial"/>
          <w:color w:val="auto"/>
        </w:rPr>
        <w:t>фотокопију ОП обрасца</w:t>
      </w:r>
    </w:p>
    <w:p w:rsidR="0042708D" w:rsidRPr="00263925" w:rsidRDefault="0042708D" w:rsidP="00F738DA">
      <w:pPr>
        <w:pStyle w:val="ListParagraph"/>
        <w:numPr>
          <w:ilvl w:val="0"/>
          <w:numId w:val="55"/>
        </w:numPr>
        <w:suppressAutoHyphens w:val="0"/>
        <w:spacing w:after="0" w:line="240" w:lineRule="auto"/>
        <w:rPr>
          <w:rFonts w:ascii="Arial" w:hAnsi="Arial" w:cs="Arial"/>
          <w:color w:val="auto"/>
        </w:rPr>
      </w:pPr>
      <w:r w:rsidRPr="00263925">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42708D" w:rsidRPr="00263925" w:rsidRDefault="0042708D" w:rsidP="00F738DA">
      <w:pPr>
        <w:pStyle w:val="ListParagraph"/>
        <w:numPr>
          <w:ilvl w:val="0"/>
          <w:numId w:val="55"/>
        </w:numPr>
        <w:suppressAutoHyphens w:val="0"/>
        <w:spacing w:after="0" w:line="240" w:lineRule="auto"/>
        <w:rPr>
          <w:rFonts w:ascii="Arial" w:hAnsi="Arial" w:cs="Arial"/>
          <w:color w:val="auto"/>
        </w:rPr>
      </w:pPr>
      <w:r w:rsidRPr="001B7B6B">
        <w:rPr>
          <w:rFonts w:ascii="Arial" w:hAnsi="Arial" w:cs="Arial"/>
          <w:color w:val="auto"/>
        </w:rPr>
        <w:t>фотокопију</w:t>
      </w:r>
      <w:r w:rsidRPr="00785009">
        <w:rPr>
          <w:rFonts w:ascii="Arial" w:hAnsi="Arial" w:cs="Arial"/>
          <w:color w:val="auto"/>
        </w:rPr>
        <w:t xml:space="preserve"> </w:t>
      </w:r>
      <w:r>
        <w:rPr>
          <w:rFonts w:ascii="Arial" w:hAnsi="Arial" w:cs="Arial"/>
          <w:color w:val="auto"/>
          <w:lang w:val="sr-Cyrl-RS"/>
        </w:rPr>
        <w:t xml:space="preserve">важећег </w:t>
      </w:r>
      <w:r>
        <w:rPr>
          <w:rFonts w:ascii="Arial" w:hAnsi="Arial" w:cs="Arial"/>
          <w:color w:val="auto"/>
        </w:rPr>
        <w:t>овлашћењ</w:t>
      </w:r>
      <w:r>
        <w:rPr>
          <w:rFonts w:ascii="Arial" w:hAnsi="Arial" w:cs="Arial"/>
          <w:color w:val="auto"/>
          <w:lang w:val="sr-Cyrl-RS"/>
        </w:rPr>
        <w:t>а</w:t>
      </w:r>
      <w:r w:rsidRPr="00785009">
        <w:rPr>
          <w:rFonts w:ascii="Arial" w:hAnsi="Arial" w:cs="Arial"/>
          <w:color w:val="auto"/>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2708D" w:rsidRPr="00263925" w:rsidRDefault="0042708D" w:rsidP="0042708D">
      <w:pPr>
        <w:pStyle w:val="ListParagraph"/>
        <w:spacing w:after="0" w:line="240" w:lineRule="auto"/>
        <w:rPr>
          <w:rFonts w:ascii="Arial" w:hAnsi="Arial" w:cs="Arial"/>
          <w:color w:val="auto"/>
        </w:rPr>
      </w:pPr>
    </w:p>
    <w:p w:rsidR="0042708D" w:rsidRPr="00263925" w:rsidRDefault="0042708D" w:rsidP="0042708D">
      <w:pPr>
        <w:pStyle w:val="ListParagraph"/>
        <w:spacing w:after="0" w:line="240" w:lineRule="auto"/>
        <w:rPr>
          <w:rFonts w:ascii="Arial" w:hAnsi="Arial" w:cs="Arial"/>
          <w:b/>
          <w:i/>
          <w:color w:val="auto"/>
          <w:u w:val="single"/>
        </w:rPr>
      </w:pPr>
      <w:r w:rsidRPr="00263925">
        <w:rPr>
          <w:rFonts w:ascii="Arial" w:hAnsi="Arial" w:cs="Arial"/>
          <w:b/>
          <w:i/>
          <w:color w:val="auto"/>
          <w:u w:val="single"/>
        </w:rPr>
        <w:t>Менично писмо у складу са садржином овог Прилога се доставља у оквиру понуде</w:t>
      </w: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Pr="00263925" w:rsidRDefault="0042708D" w:rsidP="0042708D">
      <w:pPr>
        <w:pStyle w:val="ListParagraph"/>
        <w:spacing w:after="0" w:line="240" w:lineRule="auto"/>
        <w:rPr>
          <w:rFonts w:ascii="Arial" w:hAnsi="Arial" w:cs="Arial"/>
          <w:i/>
          <w:color w:val="auto"/>
        </w:rPr>
      </w:pPr>
    </w:p>
    <w:p w:rsidR="0042708D" w:rsidRDefault="0042708D" w:rsidP="0042708D">
      <w:pPr>
        <w:jc w:val="right"/>
        <w:rPr>
          <w:rFonts w:cs="Arial"/>
          <w:b/>
          <w:sz w:val="24"/>
          <w:szCs w:val="24"/>
          <w:lang w:val="sr-Cyrl-RS"/>
        </w:rPr>
      </w:pPr>
    </w:p>
    <w:p w:rsidR="0042708D" w:rsidRDefault="0042708D" w:rsidP="0042708D">
      <w:pPr>
        <w:jc w:val="right"/>
        <w:rPr>
          <w:rFonts w:cs="Arial"/>
          <w:b/>
          <w:sz w:val="24"/>
          <w:szCs w:val="24"/>
          <w:lang w:val="sr-Cyrl-RS"/>
        </w:rPr>
      </w:pPr>
    </w:p>
    <w:p w:rsidR="0042708D" w:rsidRDefault="0042708D" w:rsidP="0042708D">
      <w:pPr>
        <w:jc w:val="right"/>
        <w:rPr>
          <w:rFonts w:cs="Arial"/>
          <w:b/>
          <w:sz w:val="24"/>
          <w:szCs w:val="24"/>
          <w:lang w:val="sr-Cyrl-RS"/>
        </w:rPr>
      </w:pPr>
    </w:p>
    <w:p w:rsidR="0042708D" w:rsidRPr="00FF529F" w:rsidRDefault="0042708D" w:rsidP="0042708D">
      <w:pPr>
        <w:jc w:val="right"/>
        <w:rPr>
          <w:rFonts w:cs="Arial"/>
          <w:b/>
          <w:sz w:val="24"/>
          <w:szCs w:val="24"/>
          <w:lang w:val="sr-Cyrl-RS"/>
        </w:rPr>
      </w:pPr>
    </w:p>
    <w:p w:rsidR="0042708D" w:rsidRDefault="0042708D" w:rsidP="0042708D">
      <w:pPr>
        <w:pStyle w:val="KDObrazac"/>
        <w:spacing w:before="0"/>
        <w:outlineLvl w:val="9"/>
        <w:rPr>
          <w:b w:val="0"/>
          <w:color w:val="auto"/>
        </w:rPr>
      </w:pPr>
      <w:r w:rsidRPr="00263925">
        <w:rPr>
          <w:b w:val="0"/>
          <w:color w:val="auto"/>
        </w:rPr>
        <w:lastRenderedPageBreak/>
        <w:tab/>
      </w:r>
    </w:p>
    <w:p w:rsidR="00516F98" w:rsidRDefault="00516F98" w:rsidP="0042708D">
      <w:pPr>
        <w:jc w:val="right"/>
        <w:rPr>
          <w:rFonts w:cs="Arial"/>
          <w:b/>
          <w:sz w:val="24"/>
          <w:szCs w:val="24"/>
          <w:lang w:val="sr-Cyrl-RS"/>
        </w:rPr>
      </w:pPr>
    </w:p>
    <w:p w:rsidR="0042708D" w:rsidRPr="00263925" w:rsidRDefault="0042708D" w:rsidP="0042708D">
      <w:pPr>
        <w:jc w:val="right"/>
      </w:pPr>
      <w:r w:rsidRPr="00263925">
        <w:rPr>
          <w:rFonts w:cs="Arial"/>
          <w:b/>
          <w:sz w:val="24"/>
          <w:szCs w:val="24"/>
        </w:rPr>
        <w:t>ПРИЛОГ  3.</w:t>
      </w:r>
    </w:p>
    <w:p w:rsidR="0042708D" w:rsidRPr="00263925" w:rsidRDefault="0042708D" w:rsidP="0042708D">
      <w:pPr>
        <w:jc w:val="both"/>
      </w:pPr>
      <w:r w:rsidRPr="00263925">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2708D" w:rsidRPr="00263925" w:rsidRDefault="0042708D" w:rsidP="0042708D">
      <w:pPr>
        <w:rPr>
          <w:rFonts w:cs="Arial"/>
          <w:sz w:val="24"/>
          <w:szCs w:val="24"/>
        </w:rPr>
      </w:pPr>
    </w:p>
    <w:p w:rsidR="0042708D" w:rsidRPr="00263925" w:rsidRDefault="0042708D" w:rsidP="0042708D">
      <w:pPr>
        <w:rPr>
          <w:rFonts w:cs="Arial"/>
          <w:sz w:val="24"/>
          <w:szCs w:val="24"/>
        </w:rPr>
      </w:pPr>
      <w:r w:rsidRPr="00263925">
        <w:rPr>
          <w:rFonts w:cs="Arial"/>
          <w:sz w:val="24"/>
          <w:szCs w:val="24"/>
        </w:rPr>
        <w:t xml:space="preserve">ДУЖНИК:  </w:t>
      </w:r>
      <w:r w:rsidRPr="00263925">
        <w:rPr>
          <w:rFonts w:cs="Arial"/>
          <w:sz w:val="24"/>
          <w:szCs w:val="24"/>
          <w:lang w:val="ru-RU"/>
        </w:rPr>
        <w:t>……………………………………………………</w:t>
      </w:r>
      <w:r>
        <w:rPr>
          <w:rFonts w:cs="Arial"/>
          <w:sz w:val="24"/>
          <w:szCs w:val="24"/>
          <w:lang w:val="ru-RU"/>
        </w:rPr>
        <w:t>……………………........</w:t>
      </w:r>
      <w:r>
        <w:rPr>
          <w:rFonts w:cs="Arial"/>
          <w:sz w:val="24"/>
          <w:szCs w:val="24"/>
        </w:rPr>
        <w:t>(назив и седиште Пружаоца услуге</w:t>
      </w:r>
      <w:r w:rsidRPr="00263925">
        <w:rPr>
          <w:rFonts w:cs="Arial"/>
          <w:sz w:val="24"/>
          <w:szCs w:val="24"/>
        </w:rPr>
        <w:t>)</w:t>
      </w:r>
    </w:p>
    <w:p w:rsidR="0042708D" w:rsidRPr="00263925" w:rsidRDefault="0042708D" w:rsidP="0042708D">
      <w:pPr>
        <w:rPr>
          <w:rFonts w:cs="Arial"/>
          <w:sz w:val="24"/>
          <w:szCs w:val="24"/>
        </w:rPr>
      </w:pPr>
      <w:r>
        <w:rPr>
          <w:rFonts w:cs="Arial"/>
          <w:sz w:val="24"/>
          <w:szCs w:val="24"/>
        </w:rPr>
        <w:t>МАТИЧНИ БРОЈ ДУЖНИКА (Пружаоца услуге</w:t>
      </w:r>
      <w:r w:rsidRPr="00263925">
        <w:rPr>
          <w:rFonts w:cs="Arial"/>
          <w:sz w:val="24"/>
          <w:szCs w:val="24"/>
        </w:rPr>
        <w:t>): ..................................................................</w:t>
      </w:r>
    </w:p>
    <w:p w:rsidR="0042708D" w:rsidRPr="00263925" w:rsidRDefault="0042708D" w:rsidP="0042708D">
      <w:pPr>
        <w:rPr>
          <w:rFonts w:cs="Arial"/>
          <w:sz w:val="24"/>
          <w:szCs w:val="24"/>
        </w:rPr>
      </w:pPr>
      <w:r>
        <w:rPr>
          <w:rFonts w:cs="Arial"/>
          <w:sz w:val="24"/>
          <w:szCs w:val="24"/>
        </w:rPr>
        <w:t>ТЕКУЋИ РАЧУН ДУЖНИКА (Пружаоца услуге</w:t>
      </w:r>
      <w:r w:rsidRPr="00263925">
        <w:rPr>
          <w:rFonts w:cs="Arial"/>
          <w:sz w:val="24"/>
          <w:szCs w:val="24"/>
        </w:rPr>
        <w:t>): ...................................................................</w:t>
      </w:r>
    </w:p>
    <w:p w:rsidR="0042708D" w:rsidRPr="00263925" w:rsidRDefault="0042708D" w:rsidP="0042708D">
      <w:pPr>
        <w:rPr>
          <w:rFonts w:cs="Arial"/>
          <w:sz w:val="24"/>
          <w:szCs w:val="24"/>
        </w:rPr>
      </w:pPr>
      <w:r>
        <w:rPr>
          <w:rFonts w:cs="Arial"/>
          <w:sz w:val="24"/>
          <w:szCs w:val="24"/>
        </w:rPr>
        <w:t>ПИБ ДУЖНИКА (Пружаоца услуге</w:t>
      </w:r>
      <w:r w:rsidRPr="00263925">
        <w:rPr>
          <w:rFonts w:cs="Arial"/>
          <w:sz w:val="24"/>
          <w:szCs w:val="24"/>
        </w:rPr>
        <w:t>): ........................................................................................</w:t>
      </w:r>
    </w:p>
    <w:p w:rsidR="0042708D" w:rsidRPr="00263925" w:rsidRDefault="0042708D" w:rsidP="0042708D">
      <w:pPr>
        <w:rPr>
          <w:rFonts w:cs="Arial"/>
          <w:sz w:val="24"/>
          <w:szCs w:val="24"/>
        </w:rPr>
      </w:pPr>
    </w:p>
    <w:p w:rsidR="0042708D" w:rsidRPr="0063504F" w:rsidRDefault="0042708D" w:rsidP="0042708D">
      <w:pPr>
        <w:jc w:val="center"/>
        <w:rPr>
          <w:sz w:val="22"/>
          <w:szCs w:val="22"/>
        </w:rPr>
      </w:pPr>
      <w:r w:rsidRPr="0063504F">
        <w:rPr>
          <w:rFonts w:cs="Arial"/>
          <w:b/>
          <w:sz w:val="22"/>
          <w:szCs w:val="22"/>
        </w:rPr>
        <w:t>МЕНИЧНО ПИСМО – ОВЛАШЋЕЊЕ ЗА КОРИСНИКА  БЛАНКО СОПСТВЕНЕ МЕНИЦЕ</w:t>
      </w:r>
    </w:p>
    <w:p w:rsidR="0042708D" w:rsidRPr="00263925" w:rsidRDefault="0042708D" w:rsidP="0042708D">
      <w:pPr>
        <w:rPr>
          <w:rFonts w:cs="Arial"/>
          <w:sz w:val="24"/>
          <w:szCs w:val="24"/>
        </w:rPr>
      </w:pPr>
    </w:p>
    <w:p w:rsidR="0042708D" w:rsidRPr="00263925" w:rsidRDefault="0042708D" w:rsidP="0042708D">
      <w:pPr>
        <w:jc w:val="both"/>
        <w:rPr>
          <w:rFonts w:cs="Arial"/>
          <w:sz w:val="24"/>
          <w:szCs w:val="24"/>
        </w:rPr>
      </w:pPr>
      <w:r w:rsidRPr="00263925">
        <w:rPr>
          <w:rFonts w:cs="Arial"/>
          <w:sz w:val="24"/>
          <w:szCs w:val="24"/>
          <w:lang w:val="sr-Cyrl-CS"/>
        </w:rPr>
        <w:t xml:space="preserve">Корисник (поверилац): </w:t>
      </w:r>
      <w:r w:rsidRPr="00263925">
        <w:rPr>
          <w:rFonts w:cs="Arial"/>
          <w:sz w:val="24"/>
          <w:szCs w:val="24"/>
        </w:rPr>
        <w:t>Јавно предузеће „Електроприведа Србије“</w:t>
      </w:r>
      <w:r>
        <w:rPr>
          <w:rFonts w:cs="Arial"/>
          <w:sz w:val="24"/>
          <w:szCs w:val="24"/>
          <w:lang w:val="sr-Cyrl-RS"/>
        </w:rPr>
        <w:t xml:space="preserve"> </w:t>
      </w:r>
      <w:r w:rsidRPr="00263925">
        <w:rPr>
          <w:rFonts w:cs="Arial"/>
          <w:sz w:val="24"/>
          <w:szCs w:val="24"/>
          <w:lang w:eastAsia="ar-SA"/>
        </w:rPr>
        <w:t>Београд,</w:t>
      </w:r>
      <w:r>
        <w:rPr>
          <w:rFonts w:cs="Arial"/>
          <w:sz w:val="24"/>
          <w:szCs w:val="24"/>
        </w:rPr>
        <w:t xml:space="preserve"> </w:t>
      </w:r>
      <w:r>
        <w:rPr>
          <w:rFonts w:cs="Arial"/>
          <w:sz w:val="24"/>
          <w:szCs w:val="24"/>
          <w:lang w:val="sr-Cyrl-RS"/>
        </w:rPr>
        <w:t xml:space="preserve">ул. </w:t>
      </w:r>
      <w:r>
        <w:rPr>
          <w:rFonts w:cs="Arial"/>
          <w:sz w:val="24"/>
          <w:szCs w:val="24"/>
        </w:rPr>
        <w:t>Балканска 13</w:t>
      </w:r>
      <w:r w:rsidRPr="00263925">
        <w:rPr>
          <w:rFonts w:cs="Arial"/>
          <w:sz w:val="24"/>
          <w:szCs w:val="24"/>
        </w:rPr>
        <w:t>,</w:t>
      </w:r>
      <w:r>
        <w:rPr>
          <w:rFonts w:cs="Arial"/>
          <w:sz w:val="24"/>
          <w:szCs w:val="24"/>
          <w:lang w:val="sr-Cyrl-RS"/>
        </w:rPr>
        <w:t xml:space="preserve"> </w:t>
      </w:r>
      <w:r w:rsidRPr="00263925">
        <w:rPr>
          <w:rFonts w:cs="Arial"/>
          <w:sz w:val="24"/>
          <w:szCs w:val="24"/>
        </w:rPr>
        <w:t>11000 Београд - Огранак РБ Колубара</w:t>
      </w:r>
      <w:r w:rsidRPr="00263925">
        <w:rPr>
          <w:rFonts w:cs="Arial"/>
          <w:sz w:val="24"/>
          <w:szCs w:val="24"/>
          <w:lang w:val="sr-Cyrl-CS"/>
        </w:rPr>
        <w:t xml:space="preserve">, Лазаревац, ул. Светог Саве бр.1; матични број: 20053658, ПИБ: 103920327, текући рачун: </w:t>
      </w:r>
      <w:r w:rsidRPr="00B54919">
        <w:rPr>
          <w:rFonts w:cs="Arial"/>
          <w:sz w:val="24"/>
          <w:szCs w:val="24"/>
        </w:rPr>
        <w:t>205-23250-81 код банке: Комерцијална банка а.д. Београд</w:t>
      </w:r>
    </w:p>
    <w:p w:rsidR="0042708D" w:rsidRPr="00263925" w:rsidRDefault="0042708D" w:rsidP="0042708D">
      <w:pPr>
        <w:tabs>
          <w:tab w:val="left" w:pos="1418"/>
        </w:tabs>
        <w:rPr>
          <w:rFonts w:cs="Arial"/>
          <w:sz w:val="24"/>
          <w:szCs w:val="24"/>
        </w:rPr>
      </w:pPr>
      <w:r w:rsidRPr="00263925">
        <w:rPr>
          <w:rFonts w:cs="Arial"/>
          <w:sz w:val="24"/>
          <w:szCs w:val="24"/>
        </w:rPr>
        <w:tab/>
      </w:r>
    </w:p>
    <w:p w:rsidR="0042708D" w:rsidRPr="00FC7878" w:rsidRDefault="0042708D" w:rsidP="0042708D">
      <w:pPr>
        <w:jc w:val="both"/>
        <w:rPr>
          <w:sz w:val="24"/>
          <w:szCs w:val="24"/>
        </w:rPr>
      </w:pPr>
      <w:r w:rsidRPr="00263925">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добро извршења посла и овлашћујемо Повериоца, да предату меницу може попунити </w:t>
      </w:r>
      <w:r>
        <w:rPr>
          <w:rFonts w:cs="Arial"/>
          <w:sz w:val="24"/>
          <w:szCs w:val="24"/>
        </w:rPr>
        <w:t xml:space="preserve">на </w:t>
      </w:r>
      <w:r w:rsidRPr="00FC7878">
        <w:rPr>
          <w:rFonts w:cs="Arial"/>
          <w:sz w:val="24"/>
          <w:szCs w:val="24"/>
        </w:rPr>
        <w:t xml:space="preserve">износа  од 10% од вредности уговора у динарима, без ПДВ-а, </w:t>
      </w:r>
      <w:r>
        <w:rPr>
          <w:rFonts w:cs="Arial"/>
          <w:sz w:val="24"/>
          <w:szCs w:val="24"/>
          <w:lang w:val="sr-Cyrl-RS"/>
        </w:rPr>
        <w:t xml:space="preserve">односно на </w:t>
      </w:r>
      <w:r w:rsidRPr="0042708D">
        <w:rPr>
          <w:rFonts w:cs="Arial"/>
          <w:sz w:val="24"/>
          <w:szCs w:val="24"/>
          <w:lang w:val="sr-Cyrl-RS"/>
        </w:rPr>
        <w:t xml:space="preserve">износ од _______________, динара без ПДВ-а, </w:t>
      </w:r>
      <w:r w:rsidRPr="0042708D">
        <w:rPr>
          <w:rFonts w:cs="Arial"/>
          <w:sz w:val="24"/>
          <w:szCs w:val="24"/>
        </w:rPr>
        <w:t xml:space="preserve">по Уговору о пружању услуга </w:t>
      </w:r>
      <w:r w:rsidR="00F13E2E">
        <w:rPr>
          <w:rFonts w:cs="Arial"/>
          <w:sz w:val="24"/>
          <w:szCs w:val="24"/>
        </w:rPr>
        <w:t>Поправка и сервисирање свих уређаја на цистернама за пијаћу воду и на цистернама за дизел деривате</w:t>
      </w:r>
      <w:r w:rsidRPr="0042708D">
        <w:rPr>
          <w:rFonts w:cs="Arial"/>
          <w:sz w:val="24"/>
          <w:szCs w:val="24"/>
        </w:rPr>
        <w:t>, бр._____</w:t>
      </w:r>
      <w:r w:rsidRPr="0042708D">
        <w:rPr>
          <w:rFonts w:cs="Arial"/>
          <w:sz w:val="24"/>
          <w:szCs w:val="24"/>
          <w:lang w:val="sr-Cyrl-RS"/>
        </w:rPr>
        <w:t>______________</w:t>
      </w:r>
      <w:r w:rsidRPr="0042708D">
        <w:rPr>
          <w:rFonts w:cs="Arial"/>
          <w:sz w:val="24"/>
          <w:szCs w:val="24"/>
        </w:rPr>
        <w:t xml:space="preserve"> од </w:t>
      </w:r>
      <w:r w:rsidRPr="0042708D">
        <w:rPr>
          <w:rFonts w:cs="Arial"/>
          <w:sz w:val="24"/>
          <w:szCs w:val="24"/>
          <w:lang w:val="sr-Cyrl-RS"/>
        </w:rPr>
        <w:t xml:space="preserve">___.___.2019.године </w:t>
      </w:r>
      <w:r w:rsidRPr="0042708D">
        <w:rPr>
          <w:rFonts w:cs="Arial"/>
          <w:sz w:val="24"/>
          <w:szCs w:val="24"/>
        </w:rPr>
        <w:t>(заведен код Корисника - Повериоца) и бр._______</w:t>
      </w:r>
      <w:r w:rsidRPr="0042708D">
        <w:rPr>
          <w:rFonts w:cs="Arial"/>
          <w:sz w:val="24"/>
          <w:szCs w:val="24"/>
          <w:lang w:val="sr-Cyrl-RS"/>
        </w:rPr>
        <w:t>_____</w:t>
      </w:r>
      <w:r w:rsidRPr="0042708D">
        <w:rPr>
          <w:rFonts w:cs="Arial"/>
          <w:sz w:val="24"/>
          <w:szCs w:val="24"/>
        </w:rPr>
        <w:t xml:space="preserve"> од </w:t>
      </w:r>
      <w:r w:rsidRPr="0042708D">
        <w:rPr>
          <w:rFonts w:cs="Arial"/>
          <w:sz w:val="24"/>
          <w:szCs w:val="24"/>
          <w:lang w:val="sr-Cyrl-RS"/>
        </w:rPr>
        <w:t>___.___.2019.године</w:t>
      </w:r>
      <w:r w:rsidRPr="0042708D">
        <w:rPr>
          <w:rFonts w:cs="Arial"/>
          <w:sz w:val="24"/>
          <w:szCs w:val="24"/>
        </w:rPr>
        <w:t xml:space="preserve"> (заведен код дужника), уколико </w:t>
      </w:r>
      <w:r w:rsidRPr="0042708D">
        <w:rPr>
          <w:rFonts w:cs="Arial"/>
          <w:sz w:val="24"/>
          <w:szCs w:val="24"/>
          <w:lang w:val="sr-Cyrl-RS"/>
        </w:rPr>
        <w:t>Д</w:t>
      </w:r>
      <w:r w:rsidRPr="0042708D">
        <w:rPr>
          <w:rFonts w:cs="Arial"/>
          <w:sz w:val="24"/>
          <w:szCs w:val="24"/>
        </w:rPr>
        <w:t>ужник не изврши уговорене обавезе у уговореном року или  их изврши делимично или</w:t>
      </w:r>
      <w:r w:rsidRPr="00FC7878">
        <w:rPr>
          <w:rFonts w:cs="Arial"/>
          <w:sz w:val="24"/>
          <w:szCs w:val="24"/>
        </w:rPr>
        <w:t xml:space="preserve"> неквалитетно.</w:t>
      </w:r>
    </w:p>
    <w:p w:rsidR="0042708D" w:rsidRDefault="0042708D" w:rsidP="0042708D">
      <w:pPr>
        <w:jc w:val="both"/>
        <w:rPr>
          <w:rFonts w:cs="Arial"/>
          <w:sz w:val="24"/>
          <w:szCs w:val="24"/>
          <w:lang w:val="sr-Cyrl-RS"/>
        </w:rPr>
      </w:pPr>
    </w:p>
    <w:p w:rsidR="0042708D" w:rsidRPr="00263925" w:rsidRDefault="0042708D" w:rsidP="0042708D">
      <w:pPr>
        <w:jc w:val="both"/>
      </w:pPr>
      <w:r w:rsidRPr="00263925">
        <w:rPr>
          <w:rFonts w:cs="Arial"/>
          <w:sz w:val="24"/>
          <w:szCs w:val="24"/>
        </w:rPr>
        <w:t>Издата бланко сопствена меница може се поднети на наплату у року доспећа  утврђеном  Уговором</w:t>
      </w:r>
      <w:r>
        <w:rPr>
          <w:rFonts w:cs="Arial"/>
          <w:sz w:val="24"/>
          <w:szCs w:val="24"/>
          <w:lang w:val="sr-Cyrl-RS"/>
        </w:rPr>
        <w:t>,</w:t>
      </w:r>
      <w:r w:rsidRPr="00263925">
        <w:rPr>
          <w:rFonts w:cs="Arial"/>
          <w:sz w:val="24"/>
          <w:szCs w:val="24"/>
        </w:rPr>
        <w:t xml:space="preserve"> </w:t>
      </w:r>
      <w:r>
        <w:rPr>
          <w:rFonts w:cs="Arial"/>
          <w:sz w:val="24"/>
          <w:szCs w:val="24"/>
          <w:lang w:val="sr-Cyrl-RS"/>
        </w:rPr>
        <w:t xml:space="preserve"> </w:t>
      </w:r>
      <w:r>
        <w:rPr>
          <w:rFonts w:cs="Arial"/>
          <w:sz w:val="24"/>
          <w:szCs w:val="24"/>
        </w:rPr>
        <w:t>т.ј. мини</w:t>
      </w:r>
      <w:r>
        <w:rPr>
          <w:rFonts w:cs="Arial"/>
          <w:sz w:val="24"/>
          <w:szCs w:val="24"/>
          <w:lang w:val="sr-Cyrl-RS"/>
        </w:rPr>
        <w:t>мално</w:t>
      </w:r>
      <w:r w:rsidRPr="00263925">
        <w:rPr>
          <w:rFonts w:cs="Arial"/>
          <w:sz w:val="24"/>
          <w:szCs w:val="24"/>
        </w:rPr>
        <w:t xml:space="preserve"> 30 (</w:t>
      </w:r>
      <w:r>
        <w:rPr>
          <w:rFonts w:cs="Arial"/>
          <w:sz w:val="24"/>
          <w:szCs w:val="24"/>
          <w:lang w:val="sr-Cyrl-RS"/>
        </w:rPr>
        <w:t xml:space="preserve"> </w:t>
      </w:r>
      <w:r w:rsidRPr="00263925">
        <w:rPr>
          <w:rFonts w:cs="Arial"/>
          <w:sz w:val="24"/>
          <w:szCs w:val="24"/>
        </w:rPr>
        <w:t>тридесет</w:t>
      </w:r>
      <w:r>
        <w:rPr>
          <w:rFonts w:cs="Arial"/>
          <w:sz w:val="24"/>
          <w:szCs w:val="24"/>
          <w:lang w:val="sr-Cyrl-RS"/>
        </w:rPr>
        <w:t xml:space="preserve"> </w:t>
      </w:r>
      <w:r w:rsidRPr="00263925">
        <w:rPr>
          <w:rFonts w:cs="Arial"/>
          <w:sz w:val="24"/>
          <w:szCs w:val="24"/>
        </w:rPr>
        <w:t>) дана</w:t>
      </w:r>
      <w:r>
        <w:rPr>
          <w:rFonts w:cs="Arial"/>
          <w:sz w:val="24"/>
          <w:szCs w:val="24"/>
        </w:rPr>
        <w:t xml:space="preserve"> дужим од</w:t>
      </w:r>
      <w:r w:rsidRPr="00263925">
        <w:rPr>
          <w:rFonts w:cs="Arial"/>
          <w:sz w:val="24"/>
          <w:szCs w:val="24"/>
        </w:rPr>
        <w:t xml:space="preserve"> рока</w:t>
      </w:r>
      <w:r>
        <w:rPr>
          <w:rFonts w:cs="Arial"/>
          <w:sz w:val="24"/>
          <w:szCs w:val="24"/>
        </w:rPr>
        <w:t xml:space="preserve"> важења уговора,</w:t>
      </w:r>
      <w:r>
        <w:rPr>
          <w:rFonts w:cs="Arial"/>
          <w:sz w:val="24"/>
          <w:szCs w:val="24"/>
          <w:lang w:val="sr-Cyrl-RS"/>
        </w:rPr>
        <w:t xml:space="preserve"> </w:t>
      </w:r>
      <w:r w:rsidRPr="00263925">
        <w:rPr>
          <w:rFonts w:cs="Arial"/>
          <w:sz w:val="24"/>
          <w:szCs w:val="24"/>
        </w:rPr>
        <w:t>с тим да евентуални</w:t>
      </w:r>
      <w:r>
        <w:rPr>
          <w:rFonts w:cs="Arial"/>
          <w:sz w:val="24"/>
          <w:szCs w:val="24"/>
          <w:lang w:val="sr-Cyrl-RS"/>
        </w:rPr>
        <w:t xml:space="preserve"> </w:t>
      </w:r>
      <w:r w:rsidRPr="00263925">
        <w:rPr>
          <w:rFonts w:cs="Arial"/>
          <w:sz w:val="24"/>
          <w:szCs w:val="24"/>
        </w:rPr>
        <w:t xml:space="preserve">продужетак рока </w:t>
      </w:r>
      <w:r>
        <w:rPr>
          <w:rFonts w:cs="Arial"/>
          <w:sz w:val="24"/>
          <w:szCs w:val="24"/>
        </w:rPr>
        <w:t xml:space="preserve">важења уговора </w:t>
      </w:r>
      <w:r w:rsidRPr="00263925">
        <w:rPr>
          <w:rFonts w:cs="Arial"/>
          <w:sz w:val="24"/>
          <w:szCs w:val="24"/>
        </w:rPr>
        <w:t xml:space="preserve">има за последицу и продужење рока важења менице и меничног овлашћења, за исти број дана за који ће бити продужен и рок </w:t>
      </w:r>
      <w:r>
        <w:rPr>
          <w:rFonts w:cs="Arial"/>
          <w:sz w:val="24"/>
          <w:szCs w:val="24"/>
        </w:rPr>
        <w:t>важења уговора</w:t>
      </w:r>
      <w:r w:rsidRPr="00263925">
        <w:rPr>
          <w:rFonts w:cs="Arial"/>
          <w:sz w:val="24"/>
          <w:szCs w:val="24"/>
        </w:rPr>
        <w:t>.</w:t>
      </w:r>
    </w:p>
    <w:p w:rsidR="0042708D" w:rsidRPr="00263925" w:rsidRDefault="0042708D" w:rsidP="0042708D">
      <w:pPr>
        <w:jc w:val="both"/>
        <w:rPr>
          <w:rFonts w:cs="Arial"/>
          <w:sz w:val="24"/>
          <w:szCs w:val="24"/>
        </w:rPr>
      </w:pPr>
    </w:p>
    <w:p w:rsidR="0042708D" w:rsidRDefault="0042708D" w:rsidP="0042708D">
      <w:pPr>
        <w:jc w:val="both"/>
        <w:rPr>
          <w:rFonts w:cs="Arial"/>
          <w:sz w:val="24"/>
          <w:szCs w:val="24"/>
        </w:rPr>
      </w:pPr>
      <w:r w:rsidRPr="00263925">
        <w:rPr>
          <w:rFonts w:cs="Arial"/>
          <w:sz w:val="24"/>
          <w:szCs w:val="24"/>
        </w:rPr>
        <w:t xml:space="preserve">Овлашћујемо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а у корист текућег рачуна Повериоца </w:t>
      </w:r>
    </w:p>
    <w:p w:rsidR="0042708D" w:rsidRDefault="0042708D" w:rsidP="0042708D">
      <w:pPr>
        <w:jc w:val="both"/>
        <w:rPr>
          <w:rFonts w:cs="Arial"/>
          <w:sz w:val="24"/>
          <w:szCs w:val="24"/>
          <w:lang w:val="sr-Cyrl-RS"/>
        </w:rPr>
      </w:pPr>
    </w:p>
    <w:p w:rsidR="0042708D" w:rsidRPr="00B44635" w:rsidRDefault="0042708D" w:rsidP="0042708D">
      <w:pPr>
        <w:jc w:val="both"/>
        <w:rPr>
          <w:rFonts w:cs="Arial"/>
          <w:sz w:val="24"/>
          <w:szCs w:val="24"/>
          <w:lang w:val="sr-Cyrl-RS"/>
        </w:rPr>
      </w:pPr>
      <w:r w:rsidRPr="00B44635">
        <w:rPr>
          <w:rFonts w:cs="Arial"/>
          <w:sz w:val="24"/>
          <w:szCs w:val="24"/>
        </w:rPr>
        <w:t xml:space="preserve">Oвлaшћуjeмo бaнкe кoд кojих имaмo рaчунe </w:t>
      </w:r>
      <w:r w:rsidRPr="00B44635">
        <w:rPr>
          <w:rFonts w:cs="Arial"/>
          <w:sz w:val="24"/>
          <w:szCs w:val="24"/>
          <w:lang w:val="sr-Cyrl-RS"/>
        </w:rPr>
        <w:t>да</w:t>
      </w:r>
      <w:r w:rsidRPr="00B44635">
        <w:rPr>
          <w:rFonts w:cs="Arial"/>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w:t>
      </w:r>
      <w:r>
        <w:rPr>
          <w:rFonts w:cs="Arial"/>
          <w:sz w:val="24"/>
          <w:szCs w:val="24"/>
        </w:rPr>
        <w:t>a приoритeтa у нaплaти сa рaчун</w:t>
      </w:r>
      <w:r w:rsidRPr="00B44635">
        <w:rPr>
          <w:rFonts w:cs="Arial"/>
          <w:sz w:val="24"/>
          <w:szCs w:val="24"/>
        </w:rPr>
        <w:t>a</w:t>
      </w:r>
      <w:r w:rsidRPr="00B44635">
        <w:rPr>
          <w:rFonts w:cs="Arial"/>
          <w:sz w:val="24"/>
          <w:szCs w:val="24"/>
          <w:lang w:val="sr-Cyrl-RS"/>
        </w:rPr>
        <w:t>.</w:t>
      </w:r>
    </w:p>
    <w:p w:rsidR="0042708D" w:rsidRPr="00263925" w:rsidRDefault="0042708D" w:rsidP="0042708D">
      <w:pPr>
        <w:jc w:val="both"/>
        <w:rPr>
          <w:rFonts w:cs="Arial"/>
          <w:sz w:val="24"/>
          <w:szCs w:val="24"/>
        </w:rPr>
      </w:pPr>
    </w:p>
    <w:p w:rsidR="0042708D" w:rsidRPr="00263925" w:rsidRDefault="0042708D" w:rsidP="0042708D">
      <w:pPr>
        <w:jc w:val="both"/>
        <w:rPr>
          <w:rFonts w:cs="Arial"/>
          <w:sz w:val="24"/>
          <w:szCs w:val="24"/>
        </w:rPr>
      </w:pPr>
      <w:r w:rsidRPr="00263925">
        <w:rPr>
          <w:rFonts w:cs="Arial"/>
          <w:sz w:val="24"/>
          <w:szCs w:val="24"/>
        </w:rPr>
        <w:t xml:space="preserve">Меница је важећа и у случају да у току трајања реализације наведеног уговора дође до: промена </w:t>
      </w:r>
      <w:r>
        <w:rPr>
          <w:rFonts w:cs="Arial"/>
          <w:sz w:val="24"/>
          <w:szCs w:val="24"/>
        </w:rPr>
        <w:t xml:space="preserve">лица </w:t>
      </w:r>
      <w:r w:rsidRPr="00263925">
        <w:rPr>
          <w:rFonts w:cs="Arial"/>
          <w:sz w:val="24"/>
          <w:szCs w:val="24"/>
        </w:rPr>
        <w:t>овла</w:t>
      </w:r>
      <w:r>
        <w:rPr>
          <w:rFonts w:cs="Arial"/>
          <w:sz w:val="24"/>
          <w:szCs w:val="24"/>
        </w:rPr>
        <w:t xml:space="preserve">шћених за заступање </w:t>
      </w:r>
      <w:r>
        <w:rPr>
          <w:rFonts w:cs="Arial"/>
          <w:sz w:val="24"/>
          <w:szCs w:val="24"/>
          <w:lang w:val="sr-Cyrl-RS"/>
        </w:rPr>
        <w:t>дужника</w:t>
      </w:r>
      <w:r w:rsidRPr="00263925">
        <w:rPr>
          <w:rFonts w:cs="Arial"/>
          <w:sz w:val="24"/>
          <w:szCs w:val="24"/>
        </w:rPr>
        <w:t>, промена лица овлашћених за располагање</w:t>
      </w:r>
      <w:r>
        <w:rPr>
          <w:rFonts w:cs="Arial"/>
          <w:sz w:val="24"/>
          <w:szCs w:val="24"/>
        </w:rPr>
        <w:t xml:space="preserve"> новчаним</w:t>
      </w:r>
      <w:r w:rsidRPr="00263925">
        <w:rPr>
          <w:rFonts w:cs="Arial"/>
          <w:sz w:val="24"/>
          <w:szCs w:val="24"/>
        </w:rPr>
        <w:t xml:space="preserve"> средствима са рачуна Дужника, промена печата, статусних промена код Дужника, оснивања нових правних субјеката од стране Дужника и других </w:t>
      </w:r>
      <w:r w:rsidRPr="00263925">
        <w:rPr>
          <w:rFonts w:cs="Arial"/>
          <w:sz w:val="24"/>
          <w:szCs w:val="24"/>
        </w:rPr>
        <w:lastRenderedPageBreak/>
        <w:t>промена од значаја за правни промет</w:t>
      </w:r>
    </w:p>
    <w:p w:rsidR="0042708D" w:rsidRPr="00263925" w:rsidRDefault="0042708D" w:rsidP="0042708D">
      <w:pPr>
        <w:jc w:val="both"/>
        <w:rPr>
          <w:rFonts w:cs="Arial"/>
          <w:sz w:val="24"/>
          <w:szCs w:val="24"/>
        </w:rPr>
      </w:pPr>
    </w:p>
    <w:p w:rsidR="0042708D" w:rsidRPr="00263925" w:rsidRDefault="0042708D" w:rsidP="0042708D">
      <w:pPr>
        <w:jc w:val="both"/>
        <w:rPr>
          <w:rFonts w:cs="Arial"/>
          <w:sz w:val="24"/>
          <w:szCs w:val="24"/>
        </w:rPr>
      </w:pPr>
      <w:r w:rsidRPr="0026392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42708D" w:rsidRPr="00263925" w:rsidRDefault="0042708D" w:rsidP="0042708D">
      <w:pPr>
        <w:jc w:val="both"/>
        <w:rPr>
          <w:rFonts w:cs="Arial"/>
          <w:sz w:val="24"/>
          <w:szCs w:val="24"/>
        </w:rPr>
      </w:pPr>
    </w:p>
    <w:p w:rsidR="0042708D" w:rsidRPr="00263925" w:rsidRDefault="0042708D" w:rsidP="0042708D">
      <w:pPr>
        <w:jc w:val="both"/>
        <w:rPr>
          <w:rFonts w:cs="Arial"/>
          <w:sz w:val="24"/>
          <w:szCs w:val="24"/>
        </w:rPr>
      </w:pPr>
      <w:r w:rsidRPr="00263925">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42708D" w:rsidRPr="00263925" w:rsidRDefault="0042708D" w:rsidP="0042708D">
      <w:pPr>
        <w:jc w:val="both"/>
        <w:rPr>
          <w:rFonts w:cs="Arial"/>
          <w:sz w:val="24"/>
          <w:szCs w:val="24"/>
        </w:rPr>
      </w:pPr>
    </w:p>
    <w:p w:rsidR="0042708D" w:rsidRPr="00263925" w:rsidRDefault="0042708D" w:rsidP="0042708D">
      <w:pPr>
        <w:jc w:val="both"/>
        <w:rPr>
          <w:rFonts w:cs="Arial"/>
          <w:sz w:val="24"/>
          <w:szCs w:val="24"/>
        </w:rPr>
      </w:pPr>
      <w:r w:rsidRPr="00263925">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42708D" w:rsidRPr="00263925" w:rsidRDefault="0042708D" w:rsidP="0042708D">
      <w:pPr>
        <w:jc w:val="both"/>
        <w:rPr>
          <w:rFonts w:cs="Arial"/>
          <w:sz w:val="24"/>
          <w:szCs w:val="24"/>
        </w:rPr>
      </w:pPr>
    </w:p>
    <w:p w:rsidR="0042708D" w:rsidRPr="00263925" w:rsidRDefault="0042708D" w:rsidP="0042708D">
      <w:pP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42708D" w:rsidRPr="00263925" w:rsidTr="0042708D">
        <w:trPr>
          <w:jc w:val="center"/>
        </w:trPr>
        <w:tc>
          <w:tcPr>
            <w:tcW w:w="388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r w:rsidRPr="00B44635">
              <w:rPr>
                <w:rFonts w:cs="Arial"/>
                <w:sz w:val="24"/>
                <w:szCs w:val="24"/>
              </w:rPr>
              <w:t>Место и датум издавања Овлашћења</w:t>
            </w:r>
            <w:r w:rsidRPr="00263925">
              <w:rPr>
                <w:rFonts w:cs="Arial"/>
                <w:sz w:val="24"/>
                <w:szCs w:val="24"/>
              </w:rPr>
              <w:t>:</w:t>
            </w: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shd w:val="clear" w:color="auto" w:fill="auto"/>
            <w:tcMar>
              <w:top w:w="0" w:type="dxa"/>
              <w:left w:w="108" w:type="dxa"/>
              <w:bottom w:w="0" w:type="dxa"/>
              <w:right w:w="108" w:type="dxa"/>
            </w:tcMar>
          </w:tcPr>
          <w:p w:rsidR="0042708D" w:rsidRPr="00263925" w:rsidRDefault="0042708D" w:rsidP="0042708D">
            <w:pPr>
              <w:jc w:val="center"/>
            </w:pPr>
            <w:r>
              <w:rPr>
                <w:rFonts w:cs="Arial"/>
                <w:sz w:val="24"/>
                <w:szCs w:val="24"/>
              </w:rPr>
              <w:t>Пружалац услуге</w:t>
            </w:r>
            <w:r w:rsidRPr="00263925">
              <w:rPr>
                <w:rFonts w:cs="Arial"/>
                <w:sz w:val="24"/>
                <w:szCs w:val="24"/>
                <w:lang w:val="ru-RU"/>
              </w:rPr>
              <w:t>:</w:t>
            </w:r>
          </w:p>
        </w:tc>
      </w:tr>
      <w:tr w:rsidR="0042708D" w:rsidRPr="00263925" w:rsidTr="0042708D">
        <w:trPr>
          <w:jc w:val="center"/>
        </w:trPr>
        <w:tc>
          <w:tcPr>
            <w:tcW w:w="388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r w:rsidRPr="00263925">
              <w:rPr>
                <w:rFonts w:cs="Arial"/>
                <w:sz w:val="24"/>
                <w:szCs w:val="24"/>
              </w:rPr>
              <w:t>М.П.</w:t>
            </w:r>
          </w:p>
        </w:tc>
        <w:tc>
          <w:tcPr>
            <w:tcW w:w="4022"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r>
      <w:tr w:rsidR="0042708D" w:rsidRPr="00263925" w:rsidTr="0042708D">
        <w:trPr>
          <w:jc w:val="center"/>
        </w:trPr>
        <w:tc>
          <w:tcPr>
            <w:tcW w:w="3882" w:type="dxa"/>
            <w:tcBorders>
              <w:bottom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rPr>
            </w:pPr>
          </w:p>
        </w:tc>
        <w:tc>
          <w:tcPr>
            <w:tcW w:w="2127" w:type="dxa"/>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42708D" w:rsidRPr="00263925" w:rsidRDefault="0042708D" w:rsidP="0042708D">
            <w:pPr>
              <w:jc w:val="center"/>
              <w:rPr>
                <w:rFonts w:cs="Arial"/>
                <w:sz w:val="24"/>
                <w:szCs w:val="24"/>
                <w:lang w:val="ru-RU"/>
              </w:rPr>
            </w:pPr>
          </w:p>
        </w:tc>
      </w:tr>
    </w:tbl>
    <w:p w:rsidR="0042708D" w:rsidRPr="00263925" w:rsidRDefault="0042708D" w:rsidP="0042708D">
      <w:pPr>
        <w:rPr>
          <w:rFonts w:cs="Arial"/>
          <w:sz w:val="24"/>
          <w:szCs w:val="24"/>
        </w:rPr>
      </w:pPr>
      <w:r w:rsidRPr="00263925">
        <w:rPr>
          <w:rFonts w:cs="Arial"/>
          <w:sz w:val="24"/>
          <w:szCs w:val="24"/>
        </w:rPr>
        <w:t xml:space="preserve"> </w:t>
      </w:r>
      <w:r>
        <w:rPr>
          <w:rFonts w:cs="Arial"/>
          <w:sz w:val="24"/>
          <w:szCs w:val="24"/>
          <w:lang w:val="sr-Cyrl-RS"/>
        </w:rPr>
        <w:t xml:space="preserve">                                                                                                    </w:t>
      </w:r>
      <w:r w:rsidRPr="00263925">
        <w:rPr>
          <w:rFonts w:cs="Arial"/>
          <w:sz w:val="24"/>
          <w:szCs w:val="24"/>
        </w:rPr>
        <w:t>Потпис овлашћеног лица</w:t>
      </w:r>
    </w:p>
    <w:p w:rsidR="0042708D" w:rsidRPr="00263925" w:rsidRDefault="0042708D" w:rsidP="0042708D">
      <w:pPr>
        <w:rPr>
          <w:rFonts w:cs="Arial"/>
          <w:sz w:val="24"/>
          <w:szCs w:val="24"/>
        </w:rPr>
      </w:pPr>
    </w:p>
    <w:p w:rsidR="0042708D" w:rsidRPr="00263925" w:rsidRDefault="0042708D" w:rsidP="0042708D">
      <w:pPr>
        <w:rPr>
          <w:rFonts w:cs="Arial"/>
          <w:sz w:val="24"/>
          <w:szCs w:val="24"/>
        </w:rPr>
      </w:pPr>
      <w:r w:rsidRPr="00263925">
        <w:rPr>
          <w:rFonts w:cs="Arial"/>
          <w:sz w:val="24"/>
          <w:szCs w:val="24"/>
        </w:rPr>
        <w:t>Прилог:</w:t>
      </w:r>
    </w:p>
    <w:p w:rsidR="0042708D" w:rsidRPr="00263925" w:rsidRDefault="0042708D" w:rsidP="00F738DA">
      <w:pPr>
        <w:pStyle w:val="ListParagraph"/>
        <w:numPr>
          <w:ilvl w:val="0"/>
          <w:numId w:val="55"/>
        </w:numPr>
        <w:suppressAutoHyphens w:val="0"/>
        <w:spacing w:after="0" w:line="240" w:lineRule="auto"/>
        <w:rPr>
          <w:color w:val="auto"/>
        </w:rPr>
      </w:pPr>
      <w:r w:rsidRPr="00263925">
        <w:rPr>
          <w:rFonts w:ascii="Arial" w:hAnsi="Arial" w:cs="Arial"/>
          <w:color w:val="auto"/>
        </w:rPr>
        <w:t>једна потписана и оверена бланко сопствена меница као гаранција за добро извршење посла</w:t>
      </w:r>
    </w:p>
    <w:p w:rsidR="0042708D" w:rsidRDefault="0042708D" w:rsidP="00F738DA">
      <w:pPr>
        <w:pStyle w:val="ListParagraph"/>
        <w:numPr>
          <w:ilvl w:val="0"/>
          <w:numId w:val="55"/>
        </w:numPr>
        <w:suppressAutoHyphens w:val="0"/>
        <w:spacing w:after="0" w:line="240" w:lineRule="auto"/>
        <w:rPr>
          <w:rFonts w:ascii="Arial" w:hAnsi="Arial" w:cs="Arial"/>
          <w:color w:val="auto"/>
        </w:rPr>
      </w:pPr>
      <w:r w:rsidRPr="00CF5874">
        <w:rPr>
          <w:rFonts w:ascii="Arial" w:hAnsi="Arial" w:cs="Arial"/>
          <w:color w:val="auto"/>
        </w:rPr>
        <w:t xml:space="preserve">оверену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p>
    <w:p w:rsidR="0042708D" w:rsidRPr="00CF5874" w:rsidRDefault="0042708D" w:rsidP="00F738DA">
      <w:pPr>
        <w:pStyle w:val="ListParagraph"/>
        <w:numPr>
          <w:ilvl w:val="0"/>
          <w:numId w:val="55"/>
        </w:numPr>
        <w:suppressAutoHyphens w:val="0"/>
        <w:spacing w:after="0" w:line="240" w:lineRule="auto"/>
        <w:rPr>
          <w:rFonts w:ascii="Arial" w:hAnsi="Arial" w:cs="Arial"/>
          <w:color w:val="auto"/>
        </w:rPr>
      </w:pPr>
      <w:r w:rsidRPr="00CF5874">
        <w:rPr>
          <w:rFonts w:ascii="Arial" w:hAnsi="Arial" w:cs="Arial"/>
          <w:color w:val="auto"/>
        </w:rPr>
        <w:t>фотокопију ОП обрасца</w:t>
      </w:r>
    </w:p>
    <w:p w:rsidR="0042708D" w:rsidRPr="00AD046B" w:rsidRDefault="0042708D" w:rsidP="00F738DA">
      <w:pPr>
        <w:pStyle w:val="ListParagraph"/>
        <w:numPr>
          <w:ilvl w:val="0"/>
          <w:numId w:val="55"/>
        </w:numPr>
        <w:suppressAutoHyphens w:val="0"/>
        <w:spacing w:after="0" w:line="240" w:lineRule="auto"/>
        <w:rPr>
          <w:rFonts w:ascii="Arial" w:hAnsi="Arial" w:cs="Arial"/>
          <w:b/>
          <w:i/>
          <w:color w:val="auto"/>
          <w:u w:val="single"/>
        </w:rPr>
      </w:pPr>
      <w:r w:rsidRPr="00263925">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ascii="Arial" w:hAnsi="Arial" w:cs="Arial"/>
          <w:color w:val="auto"/>
          <w:lang w:val="sr-Cyrl-RS"/>
        </w:rPr>
        <w:t xml:space="preserve"> </w:t>
      </w:r>
      <w:r w:rsidRPr="00AD046B">
        <w:rPr>
          <w:rFonts w:ascii="Arial" w:hAnsi="Arial" w:cs="Arial"/>
          <w:b/>
          <w:i/>
          <w:color w:val="auto"/>
          <w:u w:val="single"/>
        </w:rPr>
        <w:t>Датум регистрације менице мора бити након датума доношења одлуке о додели Уговора.</w:t>
      </w:r>
    </w:p>
    <w:p w:rsidR="0042708D" w:rsidRPr="00263925" w:rsidRDefault="0042708D" w:rsidP="00F738DA">
      <w:pPr>
        <w:pStyle w:val="ListParagraph"/>
        <w:numPr>
          <w:ilvl w:val="0"/>
          <w:numId w:val="55"/>
        </w:numPr>
        <w:suppressAutoHyphens w:val="0"/>
        <w:spacing w:after="0" w:line="240" w:lineRule="auto"/>
        <w:rPr>
          <w:rFonts w:ascii="Arial" w:hAnsi="Arial" w:cs="Arial"/>
          <w:color w:val="auto"/>
        </w:rPr>
      </w:pPr>
      <w:r w:rsidRPr="001B7B6B">
        <w:rPr>
          <w:rFonts w:ascii="Arial" w:hAnsi="Arial" w:cs="Arial"/>
          <w:color w:val="auto"/>
        </w:rPr>
        <w:t>фотокопију</w:t>
      </w:r>
      <w:r w:rsidRPr="00785009">
        <w:rPr>
          <w:rFonts w:ascii="Arial" w:hAnsi="Arial" w:cs="Arial"/>
          <w:color w:val="auto"/>
        </w:rPr>
        <w:t xml:space="preserve"> </w:t>
      </w:r>
      <w:r>
        <w:rPr>
          <w:rFonts w:ascii="Arial" w:hAnsi="Arial" w:cs="Arial"/>
          <w:color w:val="auto"/>
          <w:lang w:val="sr-Cyrl-RS"/>
        </w:rPr>
        <w:t xml:space="preserve">важећег </w:t>
      </w:r>
      <w:r>
        <w:rPr>
          <w:rFonts w:ascii="Arial" w:hAnsi="Arial" w:cs="Arial"/>
          <w:color w:val="auto"/>
        </w:rPr>
        <w:t>овлашћењ</w:t>
      </w:r>
      <w:r>
        <w:rPr>
          <w:rFonts w:ascii="Arial" w:hAnsi="Arial" w:cs="Arial"/>
          <w:color w:val="auto"/>
          <w:lang w:val="sr-Cyrl-RS"/>
        </w:rPr>
        <w:t>а</w:t>
      </w:r>
      <w:r w:rsidRPr="00785009">
        <w:rPr>
          <w:rFonts w:ascii="Arial" w:hAnsi="Arial" w:cs="Arial"/>
          <w:color w:val="auto"/>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w:t>
      </w:r>
      <w:r>
        <w:rPr>
          <w:rFonts w:ascii="Arial" w:hAnsi="Arial" w:cs="Arial"/>
          <w:color w:val="auto"/>
        </w:rPr>
        <w:t>сује законски заступник п</w:t>
      </w:r>
      <w:r>
        <w:rPr>
          <w:rFonts w:ascii="Arial" w:hAnsi="Arial" w:cs="Arial"/>
          <w:color w:val="auto"/>
          <w:lang w:val="sr-Cyrl-RS"/>
        </w:rPr>
        <w:t>ружаоца услуге</w:t>
      </w:r>
    </w:p>
    <w:p w:rsidR="0042708D" w:rsidRPr="00263925" w:rsidRDefault="0042708D" w:rsidP="0042708D">
      <w:pPr>
        <w:jc w:val="center"/>
        <w:rPr>
          <w:rFonts w:cs="Arial"/>
          <w:b/>
          <w:sz w:val="24"/>
          <w:szCs w:val="24"/>
        </w:rPr>
      </w:pPr>
    </w:p>
    <w:p w:rsidR="0042708D" w:rsidRPr="00263925" w:rsidRDefault="0042708D" w:rsidP="0042708D">
      <w:pPr>
        <w:jc w:val="center"/>
        <w:rPr>
          <w:rFonts w:cs="Arial"/>
          <w:b/>
          <w:sz w:val="24"/>
          <w:szCs w:val="24"/>
        </w:rPr>
      </w:pPr>
    </w:p>
    <w:p w:rsidR="0042708D" w:rsidRPr="004A0B80" w:rsidRDefault="0042708D" w:rsidP="0042708D">
      <w:pPr>
        <w:pStyle w:val="ListParagraph"/>
        <w:spacing w:after="0" w:line="240" w:lineRule="auto"/>
        <w:rPr>
          <w:rFonts w:ascii="Arial" w:hAnsi="Arial" w:cs="Arial"/>
          <w:b/>
          <w:i/>
          <w:color w:val="auto"/>
          <w:u w:val="single"/>
        </w:rPr>
      </w:pPr>
      <w:r w:rsidRPr="004A0B80">
        <w:rPr>
          <w:rFonts w:ascii="Arial" w:hAnsi="Arial" w:cs="Arial"/>
          <w:b/>
          <w:i/>
          <w:color w:val="auto"/>
          <w:u w:val="single"/>
        </w:rPr>
        <w:t xml:space="preserve">Менично писмо у складу са садржином овог Прилога се доставља </w:t>
      </w:r>
      <w:r w:rsidRPr="004A0B80">
        <w:rPr>
          <w:rFonts w:ascii="Arial" w:hAnsi="Arial" w:cs="Arial"/>
          <w:b/>
          <w:i/>
          <w:color w:val="auto"/>
          <w:u w:val="single"/>
          <w:lang w:val="sr-Cyrl-RS"/>
        </w:rPr>
        <w:t xml:space="preserve">у року од 3 дана од дана </w:t>
      </w:r>
      <w:r>
        <w:rPr>
          <w:rFonts w:ascii="Arial" w:hAnsi="Arial" w:cs="Arial"/>
          <w:b/>
          <w:i/>
          <w:color w:val="auto"/>
          <w:u w:val="single"/>
          <w:lang w:val="sr-Cyrl-RS"/>
        </w:rPr>
        <w:t xml:space="preserve">пријема обострано потписаног </w:t>
      </w:r>
      <w:r w:rsidRPr="004A0B80">
        <w:rPr>
          <w:rFonts w:ascii="Arial" w:hAnsi="Arial" w:cs="Arial"/>
          <w:b/>
          <w:i/>
          <w:color w:val="auto"/>
          <w:u w:val="single"/>
          <w:lang w:val="sr-Cyrl-RS"/>
        </w:rPr>
        <w:t>уговора</w:t>
      </w:r>
    </w:p>
    <w:p w:rsidR="0042708D" w:rsidRPr="00263925" w:rsidRDefault="0042708D" w:rsidP="0042708D">
      <w:pPr>
        <w:jc w:val="center"/>
        <w:rPr>
          <w:rFonts w:cs="Arial"/>
          <w:b/>
          <w:sz w:val="24"/>
          <w:szCs w:val="24"/>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42708D" w:rsidRDefault="0042708D" w:rsidP="005A6095">
      <w:pPr>
        <w:pStyle w:val="Standard"/>
        <w:spacing w:before="0"/>
        <w:ind w:left="7200"/>
        <w:rPr>
          <w:rFonts w:asciiTheme="minorHAnsi" w:hAnsiTheme="minorHAnsi" w:cs="Arial"/>
          <w:b/>
          <w:color w:val="auto"/>
          <w:lang w:val="sr-Cyrl-RS"/>
        </w:rPr>
      </w:pPr>
    </w:p>
    <w:p w:rsidR="005A6095" w:rsidRPr="0042708D" w:rsidRDefault="00B77B2A" w:rsidP="005A6095">
      <w:pPr>
        <w:pStyle w:val="Standard"/>
        <w:spacing w:before="0"/>
        <w:ind w:left="7200"/>
        <w:rPr>
          <w:rFonts w:asciiTheme="minorHAnsi" w:hAnsiTheme="minorHAnsi"/>
          <w:color w:val="auto"/>
          <w:lang w:val="sr-Cyrl-RS"/>
        </w:rPr>
      </w:pPr>
      <w:r>
        <w:rPr>
          <w:rFonts w:cs="Arial"/>
          <w:b/>
          <w:color w:val="auto"/>
        </w:rPr>
        <w:lastRenderedPageBreak/>
        <w:t xml:space="preserve">ПРИЛОГ бр. </w:t>
      </w:r>
      <w:r w:rsidR="0042708D">
        <w:rPr>
          <w:rFonts w:asciiTheme="minorHAnsi" w:hAnsiTheme="minorHAnsi" w:cs="Arial"/>
          <w:b/>
          <w:color w:val="auto"/>
          <w:lang w:val="sr-Cyrl-RS"/>
        </w:rPr>
        <w:t>4</w:t>
      </w:r>
    </w:p>
    <w:p w:rsidR="005A6095" w:rsidRPr="00041D6F" w:rsidRDefault="005A6095" w:rsidP="005A6095">
      <w:pPr>
        <w:pStyle w:val="Standard"/>
        <w:spacing w:before="0"/>
        <w:rPr>
          <w:rFonts w:cs="Arial"/>
          <w:b/>
          <w:color w:val="auto"/>
        </w:rPr>
      </w:pPr>
    </w:p>
    <w:p w:rsidR="005A6095" w:rsidRPr="00041D6F" w:rsidRDefault="005A6095" w:rsidP="005A6095">
      <w:pPr>
        <w:pStyle w:val="Standard"/>
        <w:spacing w:before="0"/>
        <w:jc w:val="center"/>
        <w:rPr>
          <w:rFonts w:cs="Arial"/>
          <w:b/>
          <w:color w:val="auto"/>
        </w:rPr>
      </w:pPr>
      <w:r w:rsidRPr="00041D6F">
        <w:rPr>
          <w:rFonts w:cs="Arial"/>
          <w:b/>
          <w:color w:val="auto"/>
        </w:rPr>
        <w:t>ЗАПИСНИК О ПРУЖЕНИМ УСЛУГАМА</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r w:rsidRPr="00041D6F">
        <w:rPr>
          <w:rFonts w:cs="Arial"/>
          <w:color w:val="auto"/>
        </w:rPr>
        <w:t>Записник број: _________Датум ___________</w:t>
      </w:r>
    </w:p>
    <w:p w:rsidR="005A6095" w:rsidRPr="00041D6F" w:rsidRDefault="005A6095" w:rsidP="005A6095">
      <w:pPr>
        <w:pStyle w:val="Standard"/>
        <w:spacing w:before="0"/>
        <w:rPr>
          <w:color w:val="auto"/>
        </w:rPr>
      </w:pPr>
    </w:p>
    <w:p w:rsidR="005A6095" w:rsidRPr="00041D6F" w:rsidRDefault="005A6095" w:rsidP="005A6095">
      <w:pPr>
        <w:pStyle w:val="Standard"/>
        <w:tabs>
          <w:tab w:val="left" w:pos="720"/>
          <w:tab w:val="left" w:pos="1440"/>
          <w:tab w:val="left" w:pos="2160"/>
          <w:tab w:val="left" w:pos="2880"/>
          <w:tab w:val="left" w:pos="3600"/>
          <w:tab w:val="left" w:pos="5085"/>
        </w:tabs>
        <w:spacing w:before="0"/>
        <w:rPr>
          <w:color w:val="auto"/>
        </w:rPr>
      </w:pPr>
      <w:r w:rsidRPr="00041D6F">
        <w:rPr>
          <w:rFonts w:cs="Arial"/>
          <w:color w:val="auto"/>
        </w:rPr>
        <w:tab/>
        <w:t>ПРУЖАЛАЦ УСЛУГА:</w:t>
      </w:r>
      <w:r w:rsidRPr="00041D6F">
        <w:rPr>
          <w:rFonts w:cs="Arial"/>
          <w:color w:val="auto"/>
        </w:rPr>
        <w:tab/>
      </w:r>
      <w:r w:rsidRPr="00041D6F">
        <w:rPr>
          <w:rFonts w:cs="Arial"/>
          <w:color w:val="auto"/>
        </w:rPr>
        <w:tab/>
        <w:t xml:space="preserve">      КОРИСНИК УСЛУГА:</w:t>
      </w:r>
    </w:p>
    <w:p w:rsidR="005A6095" w:rsidRPr="00041D6F" w:rsidRDefault="005A6095" w:rsidP="005A6095">
      <w:pPr>
        <w:pStyle w:val="Standard"/>
        <w:spacing w:before="0"/>
        <w:rPr>
          <w:color w:val="auto"/>
        </w:rPr>
      </w:pPr>
      <w:r w:rsidRPr="00041D6F">
        <w:rPr>
          <w:rFonts w:cs="Arial"/>
          <w:color w:val="auto"/>
        </w:rPr>
        <w:t>_________________________</w:t>
      </w:r>
      <w:r w:rsidRPr="00041D6F">
        <w:rPr>
          <w:rFonts w:cs="Arial"/>
          <w:color w:val="auto"/>
        </w:rPr>
        <w:tab/>
      </w:r>
      <w:r w:rsidRPr="00041D6F">
        <w:rPr>
          <w:rFonts w:cs="Arial"/>
          <w:color w:val="auto"/>
        </w:rPr>
        <w:tab/>
        <w:t xml:space="preserve">        ___________________________</w:t>
      </w:r>
    </w:p>
    <w:p w:rsidR="005A6095" w:rsidRPr="00041D6F" w:rsidRDefault="005A6095" w:rsidP="005A6095">
      <w:pPr>
        <w:pStyle w:val="Standard"/>
        <w:spacing w:before="0"/>
        <w:rPr>
          <w:color w:val="auto"/>
        </w:rPr>
      </w:pPr>
      <w:r w:rsidRPr="00041D6F">
        <w:rPr>
          <w:rFonts w:cs="Arial"/>
          <w:color w:val="auto"/>
        </w:rPr>
        <w:t xml:space="preserve">    (Назив правног  лица) </w:t>
      </w:r>
      <w:r w:rsidRPr="00041D6F">
        <w:rPr>
          <w:rFonts w:cs="Arial"/>
          <w:color w:val="auto"/>
        </w:rPr>
        <w:tab/>
      </w:r>
      <w:r w:rsidRPr="00041D6F">
        <w:rPr>
          <w:rFonts w:cs="Arial"/>
          <w:color w:val="auto"/>
        </w:rPr>
        <w:tab/>
      </w:r>
      <w:r w:rsidRPr="00041D6F">
        <w:rPr>
          <w:rFonts w:cs="Arial"/>
          <w:color w:val="auto"/>
        </w:rPr>
        <w:tab/>
        <w:t xml:space="preserve">       (Назив организационог дела ЈП ЕПС)</w:t>
      </w:r>
    </w:p>
    <w:p w:rsidR="005A6095" w:rsidRPr="00041D6F" w:rsidRDefault="005A6095" w:rsidP="005A6095">
      <w:pPr>
        <w:pStyle w:val="Standard"/>
        <w:spacing w:before="0"/>
        <w:rPr>
          <w:rFonts w:cs="Arial"/>
          <w:color w:val="auto"/>
        </w:rPr>
      </w:pPr>
    </w:p>
    <w:p w:rsidR="005A6095" w:rsidRPr="00041D6F" w:rsidRDefault="005A6095" w:rsidP="005A6095">
      <w:pPr>
        <w:pStyle w:val="Standard"/>
        <w:tabs>
          <w:tab w:val="center" w:pos="4514"/>
        </w:tabs>
        <w:spacing w:before="0"/>
        <w:rPr>
          <w:color w:val="auto"/>
        </w:rPr>
      </w:pPr>
      <w:r w:rsidRPr="00041D6F">
        <w:rPr>
          <w:rFonts w:cs="Arial"/>
          <w:color w:val="auto"/>
        </w:rPr>
        <w:t>__________________________</w:t>
      </w:r>
      <w:r w:rsidRPr="00041D6F">
        <w:rPr>
          <w:rFonts w:cs="Arial"/>
          <w:color w:val="auto"/>
        </w:rPr>
        <w:tab/>
        <w:t xml:space="preserve">                      ______________________________</w:t>
      </w:r>
    </w:p>
    <w:p w:rsidR="005A6095" w:rsidRPr="00041D6F" w:rsidRDefault="005A6095" w:rsidP="005A6095">
      <w:pPr>
        <w:pStyle w:val="Standard"/>
        <w:spacing w:before="0"/>
        <w:rPr>
          <w:color w:val="auto"/>
        </w:rPr>
      </w:pPr>
      <w:r w:rsidRPr="00041D6F">
        <w:rPr>
          <w:rFonts w:cs="Arial"/>
          <w:color w:val="auto"/>
        </w:rPr>
        <w:t xml:space="preserve">(Адреса правног  лица) </w:t>
      </w:r>
      <w:r w:rsidRPr="00041D6F">
        <w:rPr>
          <w:rFonts w:cs="Arial"/>
          <w:color w:val="auto"/>
        </w:rPr>
        <w:tab/>
      </w:r>
      <w:r w:rsidRPr="00041D6F">
        <w:rPr>
          <w:rFonts w:cs="Arial"/>
          <w:color w:val="auto"/>
        </w:rPr>
        <w:tab/>
      </w:r>
      <w:r w:rsidRPr="00041D6F">
        <w:rPr>
          <w:rFonts w:cs="Arial"/>
          <w:color w:val="auto"/>
        </w:rPr>
        <w:tab/>
        <w:t xml:space="preserve">      (Адреса организационог дела ЈП ЕПС)</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Број Уговора/Датум:      ______________________________</w:t>
      </w:r>
    </w:p>
    <w:p w:rsidR="005A6095" w:rsidRPr="00041D6F" w:rsidRDefault="005A6095" w:rsidP="005A6095">
      <w:pPr>
        <w:pStyle w:val="Standard"/>
        <w:spacing w:before="0"/>
        <w:rPr>
          <w:color w:val="auto"/>
        </w:rPr>
      </w:pPr>
      <w:r w:rsidRPr="00041D6F">
        <w:rPr>
          <w:rFonts w:cs="Arial"/>
          <w:color w:val="auto"/>
        </w:rPr>
        <w:t>Број налога за набавку (НЗН):  ________________________</w:t>
      </w:r>
    </w:p>
    <w:p w:rsidR="005A6095" w:rsidRPr="00041D6F" w:rsidRDefault="005A6095" w:rsidP="005A6095">
      <w:pPr>
        <w:pStyle w:val="Standard"/>
        <w:spacing w:before="0"/>
        <w:rPr>
          <w:color w:val="auto"/>
        </w:rPr>
      </w:pPr>
      <w:r w:rsidRPr="00041D6F">
        <w:rPr>
          <w:rFonts w:cs="Arial"/>
          <w:color w:val="auto"/>
        </w:rPr>
        <w:t>Место извршене услуге:  _____________________________</w:t>
      </w:r>
    </w:p>
    <w:p w:rsidR="005A6095" w:rsidRPr="00041D6F" w:rsidRDefault="005A6095" w:rsidP="005A6095">
      <w:pPr>
        <w:pStyle w:val="Standard"/>
        <w:spacing w:before="0"/>
        <w:rPr>
          <w:color w:val="auto"/>
        </w:rPr>
      </w:pPr>
      <w:r w:rsidRPr="00041D6F">
        <w:rPr>
          <w:rFonts w:cs="Arial"/>
          <w:color w:val="auto"/>
        </w:rPr>
        <w:t>Објекат: ___________________________________________</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А) ДЕТАЉНА СПЕЦИФИКАЦИЈА УСЛУГЕ:</w:t>
      </w:r>
    </w:p>
    <w:tbl>
      <w:tblPr>
        <w:tblStyle w:val="TableGrid"/>
        <w:tblW w:w="5000" w:type="pct"/>
        <w:tblLook w:val="04A0" w:firstRow="1" w:lastRow="0" w:firstColumn="1" w:lastColumn="0" w:noHBand="0" w:noVBand="1"/>
      </w:tblPr>
      <w:tblGrid>
        <w:gridCol w:w="1576"/>
        <w:gridCol w:w="3029"/>
        <w:gridCol w:w="1759"/>
        <w:gridCol w:w="1913"/>
        <w:gridCol w:w="1854"/>
      </w:tblGrid>
      <w:tr w:rsidR="00041D6F" w:rsidRPr="00041D6F" w:rsidTr="00DE62BF">
        <w:trPr>
          <w:trHeight w:val="43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rsidTr="00DE62BF">
        <w:trPr>
          <w:trHeight w:val="472"/>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bl>
    <w:p w:rsidR="005A6095" w:rsidRPr="00041D6F" w:rsidRDefault="005A6095" w:rsidP="005A6095">
      <w:pPr>
        <w:pStyle w:val="Standard"/>
        <w:rPr>
          <w:rFonts w:cs="Arial"/>
          <w:color w:val="auto"/>
        </w:rPr>
      </w:pPr>
      <w:r w:rsidRPr="00041D6F">
        <w:rPr>
          <w:rFonts w:cs="Arial"/>
          <w:color w:val="auto"/>
        </w:rPr>
        <w:t>ПРИЛОЗИ И НАПОМЕНЕ УЗ ЗАПИСНИК:</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rsidR="005A6095" w:rsidRPr="00041D6F" w:rsidRDefault="005A6095" w:rsidP="005A6095">
      <w:pPr>
        <w:pStyle w:val="Standard"/>
        <w:spacing w:before="0"/>
        <w:rPr>
          <w:rFonts w:cs="Arial"/>
          <w:color w:val="auto"/>
        </w:rPr>
      </w:pPr>
      <w:r w:rsidRPr="00041D6F">
        <w:rPr>
          <w:rFonts w:cs="Arial"/>
          <w:color w:val="auto"/>
        </w:rPr>
        <w:t>(</w:t>
      </w:r>
      <w:r w:rsidRPr="00041D6F">
        <w:rPr>
          <w:rFonts w:cs="Arial"/>
          <w:b/>
          <w:color w:val="auto"/>
          <w:u w:val="single"/>
        </w:rPr>
        <w:t>обавезан прилог:</w:t>
      </w:r>
      <w:r w:rsidRPr="00041D6F">
        <w:rPr>
          <w:rFonts w:cs="Arial"/>
          <w:color w:val="auto"/>
        </w:rPr>
        <w:t xml:space="preserve"> Налог за набавку (садржи предмет, рок, јед.мере, количину), </w:t>
      </w:r>
      <w:r w:rsidRPr="00041D6F">
        <w:rPr>
          <w:rFonts w:cs="Arial"/>
          <w:b/>
          <w:color w:val="auto"/>
        </w:rPr>
        <w:t>други евентуални прилози и напомене</w:t>
      </w:r>
      <w:r w:rsidRPr="00041D6F">
        <w:rPr>
          <w:rFonts w:cs="Arial"/>
          <w:color w:val="auto"/>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5A6095" w:rsidRPr="00041D6F" w:rsidRDefault="005A6095" w:rsidP="005A6095">
      <w:pPr>
        <w:pStyle w:val="Standard"/>
        <w:spacing w:before="0"/>
        <w:rPr>
          <w:color w:val="auto"/>
        </w:rPr>
      </w:pPr>
    </w:p>
    <w:p w:rsidR="005A6095" w:rsidRPr="00041D6F" w:rsidRDefault="005A6095" w:rsidP="005A6095">
      <w:pPr>
        <w:pStyle w:val="Standard"/>
        <w:spacing w:before="0"/>
        <w:rPr>
          <w:color w:val="auto"/>
        </w:rPr>
      </w:pPr>
      <w:r w:rsidRPr="00041D6F">
        <w:rPr>
          <w:rFonts w:cs="Arial"/>
          <w:color w:val="auto"/>
        </w:rPr>
        <w:t>Предмет уговора (услуге) одговара траженим техничким карактеристикама.</w:t>
      </w:r>
      <w:r w:rsidRPr="00041D6F">
        <w:rPr>
          <w:rFonts w:cs="Arial"/>
          <w:color w:val="auto"/>
        </w:rPr>
        <w:tab/>
      </w:r>
    </w:p>
    <w:p w:rsidR="005A6095" w:rsidRPr="00041D6F" w:rsidRDefault="005A6095" w:rsidP="005A6095">
      <w:pPr>
        <w:pStyle w:val="Standard"/>
        <w:spacing w:before="0"/>
        <w:rPr>
          <w:color w:val="auto"/>
        </w:rPr>
      </w:pPr>
      <w:r w:rsidRPr="00041D6F">
        <w:rPr>
          <w:rFonts w:cs="Arial"/>
          <w:color w:val="auto"/>
        </w:rPr>
        <w:t>□ ДА</w:t>
      </w:r>
    </w:p>
    <w:p w:rsidR="005A6095" w:rsidRPr="00041D6F" w:rsidRDefault="005A6095" w:rsidP="005A6095">
      <w:pPr>
        <w:pStyle w:val="Standard"/>
        <w:spacing w:before="0"/>
        <w:rPr>
          <w:rFonts w:cs="Arial"/>
          <w:color w:val="auto"/>
        </w:rPr>
      </w:pPr>
      <w:r w:rsidRPr="00041D6F">
        <w:rPr>
          <w:rFonts w:cs="Arial"/>
          <w:color w:val="auto"/>
        </w:rPr>
        <w:t>□ НЕ</w:t>
      </w:r>
    </w:p>
    <w:p w:rsidR="005A6095" w:rsidRPr="00041D6F" w:rsidRDefault="005A6095" w:rsidP="005A6095">
      <w:pPr>
        <w:pStyle w:val="Standard"/>
        <w:spacing w:before="0"/>
        <w:rPr>
          <w:color w:val="auto"/>
        </w:rPr>
      </w:pPr>
      <w:r w:rsidRPr="00041D6F">
        <w:rPr>
          <w:rFonts w:cs="Arial"/>
          <w:color w:val="auto"/>
        </w:rPr>
        <w:t>Б) Да су услуге извршене у обиму, квалитету, уговореном року и сагласно уговору потврђују:</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color w:val="auto"/>
        </w:rPr>
      </w:pPr>
      <w:r w:rsidRPr="00041D6F">
        <w:rPr>
          <w:rFonts w:cs="Arial"/>
          <w:color w:val="auto"/>
        </w:rPr>
        <w:t>ПРУЖАЛАЦ УСЛУГЕ:</w:t>
      </w:r>
      <w:r w:rsidRPr="00041D6F">
        <w:rPr>
          <w:rFonts w:cs="Arial"/>
          <w:color w:val="auto"/>
        </w:rPr>
        <w:tab/>
        <w:t>ОВЕРА НАДЗОРНОГ ОРГАНА</w:t>
      </w:r>
    </w:p>
    <w:p w:rsidR="005A6095" w:rsidRPr="00041D6F" w:rsidRDefault="005A6095" w:rsidP="005A6095">
      <w:pPr>
        <w:pStyle w:val="Standard"/>
        <w:spacing w:before="0"/>
        <w:rPr>
          <w:color w:val="auto"/>
        </w:rPr>
      </w:pPr>
      <w:r w:rsidRPr="00041D6F">
        <w:rPr>
          <w:rFonts w:cs="Arial"/>
          <w:color w:val="auto"/>
        </w:rPr>
        <w:t>___________________        __________________________</w:t>
      </w:r>
    </w:p>
    <w:p w:rsidR="005A6095" w:rsidRPr="00041D6F" w:rsidRDefault="005A6095" w:rsidP="005A6095">
      <w:pPr>
        <w:pStyle w:val="Standard"/>
        <w:spacing w:before="0"/>
        <w:rPr>
          <w:rFonts w:cs="Arial"/>
          <w:color w:val="auto"/>
        </w:rPr>
      </w:pPr>
      <w:r w:rsidRPr="00041D6F">
        <w:rPr>
          <w:rFonts w:cs="Arial"/>
          <w:color w:val="auto"/>
        </w:rPr>
        <w:t xml:space="preserve"> (Име и презиме)        Одговорно лице по Решењу</w:t>
      </w:r>
    </w:p>
    <w:p w:rsidR="005A6095" w:rsidRPr="00041D6F" w:rsidRDefault="005A6095" w:rsidP="005A6095">
      <w:pPr>
        <w:pStyle w:val="Standard"/>
        <w:spacing w:before="0"/>
        <w:rPr>
          <w:color w:val="auto"/>
        </w:rPr>
      </w:pPr>
      <w:r w:rsidRPr="00041D6F">
        <w:rPr>
          <w:rFonts w:cs="Arial"/>
          <w:color w:val="auto"/>
        </w:rPr>
        <w:t>(Име и презиме)</w:t>
      </w:r>
    </w:p>
    <w:p w:rsidR="005A6095" w:rsidRPr="00041D6F" w:rsidRDefault="005A6095" w:rsidP="005A6095">
      <w:pPr>
        <w:pStyle w:val="Standard"/>
        <w:spacing w:before="0"/>
        <w:rPr>
          <w:rFonts w:cs="Arial"/>
          <w:color w:val="auto"/>
        </w:rPr>
      </w:pPr>
      <w:r w:rsidRPr="00041D6F">
        <w:rPr>
          <w:rFonts w:cs="Arial"/>
          <w:color w:val="auto"/>
        </w:rPr>
        <w:t>____________________</w:t>
      </w:r>
      <w:r w:rsidRPr="00041D6F">
        <w:rPr>
          <w:rFonts w:cs="Arial"/>
          <w:color w:val="auto"/>
        </w:rPr>
        <w:tab/>
        <w:t xml:space="preserve">_____________________        </w:t>
      </w:r>
    </w:p>
    <w:p w:rsidR="005A6095" w:rsidRPr="00041D6F" w:rsidRDefault="005A6095" w:rsidP="005A6095">
      <w:pPr>
        <w:pStyle w:val="Standard"/>
        <w:spacing w:before="0"/>
        <w:rPr>
          <w:rFonts w:cs="Arial"/>
          <w:color w:val="auto"/>
        </w:rPr>
      </w:pPr>
      <w:r w:rsidRPr="00041D6F">
        <w:rPr>
          <w:rFonts w:cs="Arial"/>
          <w:color w:val="auto"/>
        </w:rPr>
        <w:t xml:space="preserve"> (Потпис)</w:t>
      </w:r>
      <w:r w:rsidRPr="00041D6F">
        <w:rPr>
          <w:rFonts w:cs="Arial"/>
          <w:color w:val="auto"/>
        </w:rPr>
        <w:tab/>
      </w:r>
      <w:r w:rsidRPr="00041D6F">
        <w:rPr>
          <w:rFonts w:cs="Arial"/>
          <w:color w:val="auto"/>
        </w:rPr>
        <w:tab/>
      </w:r>
      <w:r w:rsidRPr="00041D6F">
        <w:rPr>
          <w:rFonts w:cs="Arial"/>
          <w:color w:val="auto"/>
        </w:rPr>
        <w:tab/>
        <w:t>(Потпис)</w:t>
      </w:r>
    </w:p>
    <w:p w:rsidR="005A6095" w:rsidRPr="00041D6F" w:rsidRDefault="005A6095" w:rsidP="005A6095">
      <w:pPr>
        <w:pStyle w:val="Standard"/>
        <w:spacing w:before="0"/>
        <w:rPr>
          <w:rFonts w:cs="Arial"/>
          <w:color w:val="auto"/>
        </w:rPr>
      </w:pPr>
    </w:p>
    <w:p w:rsidR="005A6095" w:rsidRPr="00041D6F" w:rsidRDefault="00C95BF7" w:rsidP="005A6095">
      <w:pPr>
        <w:pStyle w:val="Standard"/>
        <w:spacing w:before="0"/>
        <w:rPr>
          <w:color w:val="auto"/>
        </w:rPr>
      </w:pPr>
      <w:r>
        <w:rPr>
          <w:rFonts w:cs="Arial"/>
          <w:color w:val="auto"/>
        </w:rPr>
        <w:t>Пружалац услуге биће дужан да уз фактуру достави</w:t>
      </w:r>
      <w:r w:rsidR="005A6095" w:rsidRPr="00041D6F">
        <w:rPr>
          <w:rFonts w:cs="Arial"/>
          <w:color w:val="auto"/>
        </w:rPr>
        <w:t xml:space="preserve"> и обострано потписани Записник.</w:t>
      </w:r>
    </w:p>
    <w:p w:rsidR="005A6095" w:rsidRPr="00041D6F" w:rsidRDefault="005A6095" w:rsidP="005A6095">
      <w:pPr>
        <w:pStyle w:val="Standard"/>
        <w:spacing w:before="0"/>
        <w:rPr>
          <w:color w:val="auto"/>
        </w:rPr>
      </w:pPr>
    </w:p>
    <w:p w:rsidR="005A6095" w:rsidRPr="0042708D" w:rsidRDefault="005A6095" w:rsidP="005A6095">
      <w:pPr>
        <w:pStyle w:val="Standard"/>
        <w:spacing w:before="0"/>
        <w:ind w:left="7200"/>
        <w:rPr>
          <w:rFonts w:asciiTheme="minorHAnsi" w:hAnsiTheme="minorHAnsi"/>
          <w:color w:val="auto"/>
          <w:lang w:val="sr-Cyrl-RS"/>
        </w:rPr>
      </w:pPr>
      <w:r w:rsidRPr="00041D6F">
        <w:rPr>
          <w:rFonts w:cs="Arial"/>
          <w:b/>
          <w:color w:val="auto"/>
        </w:rPr>
        <w:lastRenderedPageBreak/>
        <w:t xml:space="preserve">ПРИЛОГ бр. </w:t>
      </w:r>
      <w:r w:rsidR="0042708D">
        <w:rPr>
          <w:rFonts w:asciiTheme="minorHAnsi" w:hAnsiTheme="minorHAnsi" w:cs="Arial"/>
          <w:b/>
          <w:color w:val="auto"/>
          <w:lang w:val="sr-Cyrl-RS"/>
        </w:rPr>
        <w:t>5</w:t>
      </w:r>
    </w:p>
    <w:p w:rsidR="005A6095" w:rsidRPr="00041D6F" w:rsidRDefault="005A6095" w:rsidP="005A6095">
      <w:pPr>
        <w:pStyle w:val="Standard"/>
        <w:spacing w:before="0"/>
        <w:rPr>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jc w:val="center"/>
        <w:rPr>
          <w:rFonts w:cs="Arial"/>
          <w:b/>
          <w:color w:val="auto"/>
        </w:rPr>
      </w:pPr>
    </w:p>
    <w:p w:rsidR="005A6095" w:rsidRPr="00041D6F" w:rsidRDefault="005A6095" w:rsidP="005A6095">
      <w:pPr>
        <w:pStyle w:val="Standard"/>
        <w:spacing w:before="0"/>
        <w:jc w:val="center"/>
        <w:rPr>
          <w:rFonts w:cs="Arial"/>
          <w:b/>
          <w:color w:val="auto"/>
        </w:rPr>
      </w:pPr>
    </w:p>
    <w:p w:rsidR="005A6095" w:rsidRPr="00041D6F" w:rsidRDefault="005A6095" w:rsidP="005A6095">
      <w:pPr>
        <w:pStyle w:val="Standard"/>
        <w:spacing w:before="0"/>
        <w:jc w:val="center"/>
        <w:rPr>
          <w:rFonts w:cs="Arial"/>
          <w:b/>
          <w:color w:val="auto"/>
        </w:rPr>
      </w:pPr>
      <w:r w:rsidRPr="00041D6F">
        <w:rPr>
          <w:rFonts w:cs="Arial"/>
          <w:b/>
          <w:color w:val="auto"/>
        </w:rPr>
        <w:t>НАЛОГ ЗА НАБАВКУ</w:t>
      </w: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r w:rsidRPr="00041D6F">
        <w:rPr>
          <w:rFonts w:cs="Arial"/>
          <w:color w:val="auto"/>
        </w:rPr>
        <w:t xml:space="preserve">ПРЕДМЕТ: </w:t>
      </w:r>
      <w:r w:rsidRPr="00041D6F">
        <w:rPr>
          <w:rFonts w:cs="Arial" w:hint="eastAsia"/>
          <w:color w:val="auto"/>
        </w:rPr>
        <w:t xml:space="preserve">Позивамо вас да у уговореном року од </w:t>
      </w:r>
      <w:r w:rsidRPr="00041D6F">
        <w:rPr>
          <w:rFonts w:cs="Arial"/>
          <w:color w:val="auto"/>
        </w:rPr>
        <w:softHyphen/>
      </w:r>
      <w:r w:rsidRPr="00041D6F">
        <w:rPr>
          <w:rFonts w:cs="Arial"/>
          <w:color w:val="auto"/>
        </w:rPr>
        <w:softHyphen/>
        <w:t xml:space="preserve">_______ дана од дана пријема овог налога приступите </w:t>
      </w:r>
      <w:r w:rsidRPr="00041D6F">
        <w:rPr>
          <w:rFonts w:cs="Arial" w:hint="eastAsia"/>
          <w:color w:val="auto"/>
        </w:rPr>
        <w:t>пружањууслугапоуговоруброј</w:t>
      </w:r>
      <w:r w:rsidRPr="00041D6F">
        <w:rPr>
          <w:rFonts w:cs="Arial"/>
          <w:color w:val="auto"/>
        </w:rPr>
        <w:t xml:space="preserve"> _________ од __________. </w:t>
      </w:r>
      <w:r w:rsidRPr="00041D6F">
        <w:rPr>
          <w:rFonts w:cs="Arial" w:hint="eastAsia"/>
          <w:color w:val="auto"/>
        </w:rPr>
        <w:t>г</w:t>
      </w:r>
      <w:r w:rsidRPr="00041D6F">
        <w:rPr>
          <w:rFonts w:cs="Arial"/>
          <w:color w:val="auto"/>
        </w:rPr>
        <w:t>одине и то:</w:t>
      </w:r>
    </w:p>
    <w:p w:rsidR="005A6095" w:rsidRPr="00041D6F" w:rsidRDefault="005A6095" w:rsidP="005A6095">
      <w:pPr>
        <w:pStyle w:val="Standard"/>
        <w:spacing w:before="0"/>
        <w:rPr>
          <w:rFonts w:cs="Arial"/>
          <w:color w:val="auto"/>
        </w:rPr>
      </w:pPr>
    </w:p>
    <w:p w:rsidR="00041D6F" w:rsidRPr="00041D6F" w:rsidRDefault="00041D6F" w:rsidP="005A6095">
      <w:pPr>
        <w:pStyle w:val="Standard"/>
        <w:spacing w:before="0"/>
        <w:rPr>
          <w:rFonts w:cs="Arial"/>
          <w:color w:val="auto"/>
        </w:rPr>
      </w:pPr>
    </w:p>
    <w:tbl>
      <w:tblPr>
        <w:tblStyle w:val="TableGrid"/>
        <w:tblW w:w="5000" w:type="pct"/>
        <w:tblLook w:val="04A0" w:firstRow="1" w:lastRow="0" w:firstColumn="1" w:lastColumn="0" w:noHBand="0" w:noVBand="1"/>
      </w:tblPr>
      <w:tblGrid>
        <w:gridCol w:w="1576"/>
        <w:gridCol w:w="3029"/>
        <w:gridCol w:w="1759"/>
        <w:gridCol w:w="1913"/>
        <w:gridCol w:w="1854"/>
      </w:tblGrid>
      <w:tr w:rsidR="00041D6F" w:rsidRPr="00041D6F" w:rsidTr="00DE62BF">
        <w:trPr>
          <w:trHeight w:val="43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rsidTr="00DE62BF">
        <w:trPr>
          <w:trHeight w:val="472"/>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3"/>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r w:rsidR="00041D6F" w:rsidRPr="00041D6F" w:rsidTr="00DE62BF">
        <w:trPr>
          <w:trHeight w:val="466"/>
        </w:trPr>
        <w:tc>
          <w:tcPr>
            <w:tcW w:w="778" w:type="pct"/>
            <w:vAlign w:val="center"/>
          </w:tcPr>
          <w:p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rsidR="005A6095" w:rsidRPr="00041D6F" w:rsidRDefault="005A6095" w:rsidP="00D13927">
            <w:pPr>
              <w:pStyle w:val="Standard"/>
              <w:numPr>
                <w:ilvl w:val="0"/>
                <w:numId w:val="14"/>
              </w:numPr>
              <w:rPr>
                <w:rFonts w:cs="Arial"/>
                <w:b/>
                <w:color w:val="auto"/>
              </w:rPr>
            </w:pPr>
          </w:p>
        </w:tc>
        <w:tc>
          <w:tcPr>
            <w:tcW w:w="868" w:type="pct"/>
            <w:vAlign w:val="center"/>
          </w:tcPr>
          <w:p w:rsidR="005A6095" w:rsidRPr="00041D6F" w:rsidRDefault="005A6095" w:rsidP="00D13927">
            <w:pPr>
              <w:pStyle w:val="Standard"/>
              <w:numPr>
                <w:ilvl w:val="0"/>
                <w:numId w:val="14"/>
              </w:numPr>
              <w:rPr>
                <w:rFonts w:cs="Arial"/>
                <w:b/>
                <w:color w:val="auto"/>
              </w:rPr>
            </w:pPr>
          </w:p>
        </w:tc>
        <w:tc>
          <w:tcPr>
            <w:tcW w:w="944" w:type="pct"/>
            <w:vAlign w:val="center"/>
          </w:tcPr>
          <w:p w:rsidR="005A6095" w:rsidRPr="00041D6F" w:rsidRDefault="005A6095" w:rsidP="00D13927">
            <w:pPr>
              <w:pStyle w:val="Standard"/>
              <w:numPr>
                <w:ilvl w:val="0"/>
                <w:numId w:val="14"/>
              </w:numPr>
              <w:rPr>
                <w:rFonts w:cs="Arial"/>
                <w:b/>
                <w:color w:val="auto"/>
              </w:rPr>
            </w:pPr>
          </w:p>
        </w:tc>
        <w:tc>
          <w:tcPr>
            <w:tcW w:w="915" w:type="pct"/>
            <w:vAlign w:val="center"/>
          </w:tcPr>
          <w:p w:rsidR="005A6095" w:rsidRPr="00041D6F" w:rsidRDefault="005A6095" w:rsidP="00D13927">
            <w:pPr>
              <w:pStyle w:val="Standard"/>
              <w:numPr>
                <w:ilvl w:val="0"/>
                <w:numId w:val="14"/>
              </w:numPr>
              <w:rPr>
                <w:rFonts w:cs="Arial"/>
                <w:b/>
                <w:color w:val="auto"/>
              </w:rPr>
            </w:pPr>
          </w:p>
        </w:tc>
      </w:tr>
    </w:tbl>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5A6095">
      <w:pPr>
        <w:pStyle w:val="Standard"/>
        <w:spacing w:before="0"/>
        <w:rPr>
          <w:rFonts w:cs="Arial"/>
          <w:color w:val="auto"/>
        </w:rPr>
      </w:pPr>
    </w:p>
    <w:p w:rsidR="005A6095" w:rsidRPr="00041D6F" w:rsidRDefault="005A6095" w:rsidP="009C4524">
      <w:pPr>
        <w:pStyle w:val="Standard"/>
        <w:spacing w:before="0"/>
        <w:jc w:val="center"/>
        <w:rPr>
          <w:rFonts w:cs="Arial"/>
          <w:color w:val="auto"/>
        </w:rPr>
      </w:pPr>
      <w:r w:rsidRPr="00041D6F">
        <w:rPr>
          <w:rFonts w:cs="Arial"/>
          <w:color w:val="auto"/>
        </w:rPr>
        <w:t>НАДЗОРНИ ОРГАН</w:t>
      </w:r>
    </w:p>
    <w:p w:rsidR="005A6095" w:rsidRPr="00041D6F" w:rsidRDefault="005A6095" w:rsidP="009C4524">
      <w:pPr>
        <w:pStyle w:val="Standard"/>
        <w:spacing w:before="0"/>
        <w:jc w:val="center"/>
        <w:rPr>
          <w:rFonts w:cs="Arial"/>
          <w:color w:val="auto"/>
        </w:rPr>
      </w:pPr>
    </w:p>
    <w:p w:rsidR="005A6095" w:rsidRPr="00041D6F" w:rsidRDefault="005A6095" w:rsidP="009C4524">
      <w:pPr>
        <w:pStyle w:val="Standard"/>
        <w:spacing w:before="0"/>
        <w:jc w:val="center"/>
        <w:rPr>
          <w:color w:val="auto"/>
        </w:rPr>
      </w:pPr>
      <w:r w:rsidRPr="00041D6F">
        <w:rPr>
          <w:rFonts w:cs="Arial"/>
          <w:color w:val="auto"/>
        </w:rPr>
        <w:t>__________________________</w:t>
      </w:r>
    </w:p>
    <w:p w:rsidR="005A6095" w:rsidRPr="00041D6F" w:rsidRDefault="005A6095" w:rsidP="009C4524">
      <w:pPr>
        <w:pStyle w:val="Standard"/>
        <w:spacing w:before="0"/>
        <w:jc w:val="center"/>
        <w:rPr>
          <w:rFonts w:cs="Arial"/>
          <w:color w:val="auto"/>
        </w:rPr>
      </w:pPr>
      <w:r w:rsidRPr="00041D6F">
        <w:rPr>
          <w:rFonts w:cs="Arial"/>
          <w:color w:val="auto"/>
        </w:rPr>
        <w:t>Одговорно лице по Решењу</w:t>
      </w:r>
    </w:p>
    <w:p w:rsidR="005A6095" w:rsidRPr="00041D6F" w:rsidRDefault="005A6095" w:rsidP="009C4524">
      <w:pPr>
        <w:pStyle w:val="Standard"/>
        <w:spacing w:before="0"/>
        <w:jc w:val="center"/>
        <w:rPr>
          <w:color w:val="auto"/>
        </w:rPr>
      </w:pPr>
      <w:r w:rsidRPr="00041D6F">
        <w:rPr>
          <w:rFonts w:cs="Arial"/>
          <w:color w:val="auto"/>
        </w:rPr>
        <w:t>(Име и презиме)</w:t>
      </w:r>
    </w:p>
    <w:p w:rsidR="005A6095" w:rsidRPr="00041D6F" w:rsidRDefault="005A6095" w:rsidP="009C4524">
      <w:pPr>
        <w:pStyle w:val="Standard"/>
        <w:spacing w:before="0"/>
        <w:jc w:val="center"/>
        <w:rPr>
          <w:color w:val="auto"/>
        </w:rPr>
      </w:pPr>
      <w:r w:rsidRPr="00041D6F">
        <w:rPr>
          <w:rFonts w:cs="Arial"/>
          <w:color w:val="auto"/>
        </w:rPr>
        <w:t>_____________________</w:t>
      </w:r>
    </w:p>
    <w:p w:rsidR="005A6095" w:rsidRPr="00041D6F" w:rsidRDefault="005A6095" w:rsidP="009C4524">
      <w:pPr>
        <w:pStyle w:val="Standard"/>
        <w:spacing w:before="0"/>
        <w:jc w:val="center"/>
        <w:rPr>
          <w:rFonts w:cs="Arial"/>
          <w:color w:val="auto"/>
        </w:rPr>
      </w:pPr>
      <w:r w:rsidRPr="00041D6F">
        <w:rPr>
          <w:rFonts w:cs="Arial"/>
          <w:color w:val="auto"/>
        </w:rPr>
        <w:t>(Потпис)</w:t>
      </w:r>
    </w:p>
    <w:p w:rsidR="005A6095" w:rsidRPr="00041D6F" w:rsidRDefault="005A6095" w:rsidP="005A6095">
      <w:pPr>
        <w:suppressAutoHyphens w:val="0"/>
        <w:rPr>
          <w:rFonts w:ascii="Arial MT" w:eastAsia="Arial Unicode MS" w:hAnsi="Arial MT" w:hint="eastAsia"/>
          <w:b/>
          <w:kern w:val="0"/>
          <w:sz w:val="24"/>
          <w:szCs w:val="24"/>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5A6095" w:rsidRDefault="005A6095" w:rsidP="009032E7">
      <w:pPr>
        <w:pStyle w:val="Standard"/>
        <w:spacing w:before="0"/>
        <w:ind w:left="7200"/>
        <w:rPr>
          <w:rFonts w:cs="Arial"/>
          <w:b/>
          <w:color w:val="00B0F0"/>
        </w:rPr>
      </w:pPr>
    </w:p>
    <w:p w:rsidR="009032E7" w:rsidRDefault="009032E7" w:rsidP="009032E7">
      <w:pPr>
        <w:pStyle w:val="Standard"/>
        <w:spacing w:before="0"/>
        <w:rPr>
          <w:rFonts w:cs="Arial"/>
          <w:color w:val="00B0F0"/>
        </w:rPr>
      </w:pPr>
    </w:p>
    <w:p w:rsidR="00B9474C" w:rsidRDefault="00B9474C" w:rsidP="009032E7">
      <w:pPr>
        <w:tabs>
          <w:tab w:val="left" w:pos="1042"/>
        </w:tabs>
      </w:pPr>
    </w:p>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Default="00B9474C" w:rsidP="00B9474C"/>
    <w:p w:rsidR="0002667D" w:rsidRDefault="0002667D" w:rsidP="00B9474C"/>
    <w:p w:rsidR="00A61C8E" w:rsidRDefault="00A61C8E" w:rsidP="00B9474C"/>
    <w:p w:rsidR="00A61C8E" w:rsidRPr="00B9474C" w:rsidRDefault="00A61C8E" w:rsidP="00B9474C"/>
    <w:p w:rsidR="00B9474C" w:rsidRDefault="00B9474C" w:rsidP="00B9474C">
      <w:pPr>
        <w:rPr>
          <w:lang w:val="sr-Cyrl-RS"/>
        </w:rPr>
      </w:pPr>
    </w:p>
    <w:p w:rsidR="00C87CAE" w:rsidRPr="00C87CAE" w:rsidRDefault="00C87CAE" w:rsidP="00B9474C">
      <w:pPr>
        <w:rPr>
          <w:lang w:val="sr-Cyrl-RS"/>
        </w:rPr>
      </w:pPr>
    </w:p>
    <w:p w:rsidR="00B9474C" w:rsidRPr="00F2291D" w:rsidRDefault="00B9474C" w:rsidP="00B9474C">
      <w:pPr>
        <w:pStyle w:val="KDPodnaslov1"/>
        <w:spacing w:before="0"/>
        <w:outlineLvl w:val="9"/>
      </w:pPr>
      <w:r>
        <w:rPr>
          <w:rFonts w:eastAsia="Arial Unicode MS"/>
        </w:rPr>
        <w:lastRenderedPageBreak/>
        <w:t xml:space="preserve">7. </w:t>
      </w:r>
      <w:r>
        <w:t>МОДЕЛ УГОВОРА</w:t>
      </w:r>
      <w:r w:rsidR="00F2291D">
        <w:t xml:space="preserve"> </w:t>
      </w:r>
    </w:p>
    <w:p w:rsidR="00A61C8E" w:rsidRPr="00A61C8E" w:rsidRDefault="00B9474C" w:rsidP="00B9474C">
      <w:pPr>
        <w:pStyle w:val="KDParagraf"/>
        <w:spacing w:before="0"/>
        <w:rPr>
          <w:rFonts w:cs="Arial"/>
          <w:i/>
        </w:rPr>
      </w:pPr>
      <w:r>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9474C" w:rsidRDefault="00B9474C" w:rsidP="00B9474C">
      <w:pPr>
        <w:pStyle w:val="KDParagraf"/>
        <w:spacing w:before="0"/>
        <w:rPr>
          <w:rFonts w:cs="Arial"/>
          <w:b/>
        </w:rPr>
      </w:pPr>
      <w:r>
        <w:rPr>
          <w:rFonts w:cs="Arial"/>
          <w:b/>
        </w:rPr>
        <w:t>Уговорне стране:</w:t>
      </w:r>
    </w:p>
    <w:p w:rsidR="00E307EF" w:rsidRPr="002F0B5D" w:rsidRDefault="004D2D6A" w:rsidP="00D13927">
      <w:pPr>
        <w:widowControl/>
        <w:numPr>
          <w:ilvl w:val="0"/>
          <w:numId w:val="35"/>
        </w:numPr>
        <w:suppressAutoHyphens w:val="0"/>
        <w:autoSpaceDN/>
        <w:spacing w:after="200"/>
        <w:ind w:left="284" w:hanging="284"/>
        <w:contextualSpacing/>
        <w:jc w:val="both"/>
        <w:textAlignment w:val="auto"/>
        <w:rPr>
          <w:rFonts w:cs="Arial"/>
          <w:b/>
          <w:sz w:val="24"/>
          <w:szCs w:val="24"/>
          <w:lang w:val="sr-Cyrl-CS"/>
        </w:rPr>
      </w:pPr>
      <w:r w:rsidRPr="002F0B5D">
        <w:rPr>
          <w:rFonts w:cs="Arial"/>
          <w:sz w:val="24"/>
          <w:szCs w:val="24"/>
        </w:rPr>
        <w:t>Јавно предузеће „Електр</w:t>
      </w:r>
      <w:r w:rsidR="002C62B6" w:rsidRPr="002F0B5D">
        <w:rPr>
          <w:rFonts w:cs="Arial"/>
          <w:sz w:val="24"/>
          <w:szCs w:val="24"/>
        </w:rPr>
        <w:t xml:space="preserve">опривреда Србије“ Београд, </w:t>
      </w:r>
      <w:r w:rsidR="005837C1" w:rsidRPr="002F0B5D">
        <w:rPr>
          <w:rFonts w:cs="Arial"/>
          <w:sz w:val="24"/>
          <w:szCs w:val="24"/>
          <w:lang w:val="sr-Cyrl-RS"/>
        </w:rPr>
        <w:t xml:space="preserve">ул. </w:t>
      </w:r>
      <w:r w:rsidR="005837C1" w:rsidRPr="002F0B5D">
        <w:rPr>
          <w:rFonts w:cs="Arial"/>
          <w:sz w:val="24"/>
          <w:szCs w:val="24"/>
        </w:rPr>
        <w:t>Балканска 13</w:t>
      </w:r>
      <w:r w:rsidRPr="002F0B5D">
        <w:rPr>
          <w:rFonts w:cs="Arial"/>
          <w:sz w:val="24"/>
          <w:szCs w:val="24"/>
        </w:rPr>
        <w:t xml:space="preserve">, матични број: 20053658, ПИБ 103920327, текући рачун </w:t>
      </w:r>
      <w:r w:rsidR="00B54919" w:rsidRPr="002F0B5D">
        <w:rPr>
          <w:rFonts w:cs="Arial"/>
          <w:sz w:val="24"/>
          <w:szCs w:val="24"/>
        </w:rPr>
        <w:t>205-23250-81 код банке: Комерцијална банка а.д. Београд</w:t>
      </w:r>
      <w:r w:rsidR="00E307EF" w:rsidRPr="002F0B5D">
        <w:rPr>
          <w:rFonts w:cs="Arial"/>
          <w:bCs/>
          <w:sz w:val="24"/>
          <w:szCs w:val="24"/>
        </w:rPr>
        <w:t>– Огранак РБ Колубара</w:t>
      </w:r>
      <w:r w:rsidR="00E307EF" w:rsidRPr="002F0B5D">
        <w:rPr>
          <w:rFonts w:cs="Arial"/>
          <w:sz w:val="24"/>
          <w:szCs w:val="24"/>
        </w:rPr>
        <w:t>,</w:t>
      </w:r>
      <w:r w:rsidR="00E307EF" w:rsidRPr="002F0B5D">
        <w:rPr>
          <w:rFonts w:cs="Arial"/>
          <w:sz w:val="24"/>
          <w:szCs w:val="24"/>
          <w:lang w:val="sr-Cyrl-CS"/>
        </w:rPr>
        <w:t xml:space="preserve"> Лазаревац,  ул. Светог Саве бр.1,  које</w:t>
      </w:r>
      <w:r w:rsidR="00E307EF" w:rsidRPr="002F0B5D">
        <w:rPr>
          <w:rFonts w:cs="Arial"/>
          <w:sz w:val="24"/>
          <w:szCs w:val="24"/>
        </w:rPr>
        <w:t xml:space="preserve"> у име и за рачун ЈП ЕПС</w:t>
      </w:r>
      <w:r w:rsidR="00E307EF" w:rsidRPr="002F0B5D">
        <w:rPr>
          <w:rFonts w:cs="Arial"/>
          <w:sz w:val="24"/>
          <w:szCs w:val="24"/>
          <w:lang w:val="sr-Cyrl-CS"/>
        </w:rPr>
        <w:t xml:space="preserve"> заступа </w:t>
      </w:r>
      <w:r w:rsidR="00C87CAE" w:rsidRPr="002F0B5D">
        <w:rPr>
          <w:rFonts w:cs="Arial"/>
          <w:sz w:val="24"/>
          <w:szCs w:val="24"/>
          <w:lang w:val="sr-Cyrl-RS"/>
        </w:rPr>
        <w:t>Владан Марковић</w:t>
      </w:r>
      <w:r w:rsidR="00C87CAE" w:rsidRPr="002F0B5D">
        <w:rPr>
          <w:rFonts w:cs="Arial"/>
          <w:sz w:val="24"/>
          <w:szCs w:val="24"/>
          <w:lang w:val="sr-Cyrl-CS"/>
        </w:rPr>
        <w:t xml:space="preserve">, </w:t>
      </w:r>
      <w:r w:rsidR="00C87CAE" w:rsidRPr="002F0B5D">
        <w:rPr>
          <w:rFonts w:cs="Arial"/>
          <w:sz w:val="24"/>
          <w:szCs w:val="24"/>
          <w:lang w:val="sr-Cyrl-RS"/>
        </w:rPr>
        <w:t>Финансијски директор  РБ Колубара</w:t>
      </w:r>
      <w:r w:rsidR="00C87CAE" w:rsidRPr="002F0B5D">
        <w:rPr>
          <w:rFonts w:cs="Arial"/>
          <w:sz w:val="24"/>
          <w:szCs w:val="24"/>
          <w:lang w:val="sr-Cyrl-CS"/>
        </w:rPr>
        <w:t>,</w:t>
      </w:r>
      <w:r w:rsidR="00C87CAE" w:rsidRPr="002F0B5D">
        <w:rPr>
          <w:rFonts w:cs="Arial"/>
          <w:sz w:val="24"/>
          <w:szCs w:val="24"/>
          <w:lang w:val="sr-Cyrl-RS"/>
        </w:rPr>
        <w:t xml:space="preserve"> по Пуномоћју </w:t>
      </w:r>
      <w:r w:rsidR="000A616A" w:rsidRPr="002F0B5D">
        <w:rPr>
          <w:rFonts w:cs="Arial"/>
          <w:sz w:val="24"/>
          <w:szCs w:val="24"/>
          <w:lang w:val="sr-Cyrl-RS"/>
        </w:rPr>
        <w:t xml:space="preserve">в.д. </w:t>
      </w:r>
      <w:r w:rsidR="00C87CAE" w:rsidRPr="002F0B5D">
        <w:rPr>
          <w:rFonts w:eastAsia="Arial Unicode MS" w:cs="Arial"/>
          <w:kern w:val="2"/>
          <w:sz w:val="24"/>
          <w:szCs w:val="24"/>
          <w:lang w:val="sr-Cyrl-RS" w:eastAsia="ar-SA"/>
        </w:rPr>
        <w:t>директора ЈП ЕПС</w:t>
      </w:r>
      <w:r w:rsidR="00C87CAE" w:rsidRPr="002F0B5D">
        <w:rPr>
          <w:rFonts w:cs="Arial"/>
          <w:sz w:val="24"/>
          <w:szCs w:val="24"/>
          <w:lang w:val="sr-Cyrl-RS"/>
        </w:rPr>
        <w:t xml:space="preserve"> број 12.01.296882/1-17 од 15.06.2017.године </w:t>
      </w:r>
      <w:r w:rsidR="00C87CAE" w:rsidRPr="002F0B5D">
        <w:rPr>
          <w:rFonts w:cs="Arial"/>
          <w:sz w:val="24"/>
          <w:szCs w:val="24"/>
          <w:lang w:val="sr-Cyrl-CS"/>
        </w:rPr>
        <w:t>(у даљем тексту:</w:t>
      </w:r>
      <w:r w:rsidR="00C87CAE" w:rsidRPr="002F0B5D">
        <w:rPr>
          <w:rFonts w:cs="Arial"/>
          <w:sz w:val="24"/>
          <w:szCs w:val="24"/>
        </w:rPr>
        <w:t xml:space="preserve"> Корисник услуге</w:t>
      </w:r>
      <w:r w:rsidR="00C87CAE" w:rsidRPr="002F0B5D">
        <w:rPr>
          <w:rFonts w:cs="Arial"/>
          <w:sz w:val="24"/>
          <w:szCs w:val="24"/>
          <w:lang w:val="sr-Cyrl-CS"/>
        </w:rPr>
        <w:t xml:space="preserve">) </w:t>
      </w:r>
      <w:r w:rsidR="009C4524" w:rsidRPr="002F0B5D">
        <w:rPr>
          <w:rFonts w:cs="Arial"/>
          <w:sz w:val="24"/>
          <w:szCs w:val="24"/>
          <w:lang w:val="sr-Cyrl-CS"/>
        </w:rPr>
        <w:t xml:space="preserve"> </w:t>
      </w:r>
      <w:r w:rsidR="00E307EF" w:rsidRPr="002F0B5D">
        <w:rPr>
          <w:rFonts w:cs="Arial"/>
          <w:b/>
          <w:sz w:val="24"/>
          <w:szCs w:val="24"/>
          <w:lang w:val="sr-Cyrl-CS"/>
        </w:rPr>
        <w:t>и</w:t>
      </w:r>
    </w:p>
    <w:p w:rsidR="00E307EF" w:rsidRDefault="00E307EF" w:rsidP="00D13927">
      <w:pPr>
        <w:widowControl/>
        <w:numPr>
          <w:ilvl w:val="0"/>
          <w:numId w:val="35"/>
        </w:numPr>
        <w:suppressAutoHyphens w:val="0"/>
        <w:autoSpaceDN/>
        <w:ind w:left="284" w:hanging="284"/>
        <w:jc w:val="both"/>
        <w:textAlignment w:val="auto"/>
        <w:rPr>
          <w:rFonts w:cs="Arial"/>
          <w:sz w:val="24"/>
          <w:szCs w:val="24"/>
          <w:lang w:val="sr-Cyrl-CS"/>
        </w:rPr>
      </w:pPr>
      <w:r>
        <w:rPr>
          <w:rFonts w:cs="Arial"/>
          <w:sz w:val="24"/>
          <w:szCs w:val="24"/>
          <w:lang w:val="sr-Cyrl-CS"/>
        </w:rPr>
        <w:t>____________________________,</w:t>
      </w:r>
      <w:r w:rsidR="0002667D">
        <w:rPr>
          <w:rFonts w:cs="Arial"/>
          <w:sz w:val="24"/>
          <w:szCs w:val="24"/>
          <w:lang w:val="sr-Cyrl-CS"/>
        </w:rPr>
        <w:t xml:space="preserve"> </w:t>
      </w:r>
      <w:r>
        <w:rPr>
          <w:rFonts w:cs="Arial"/>
          <w:sz w:val="24"/>
          <w:szCs w:val="24"/>
          <w:lang w:val="sr-Cyrl-CS"/>
        </w:rPr>
        <w:t>место</w:t>
      </w:r>
      <w:r w:rsidR="00957502">
        <w:rPr>
          <w:rFonts w:cs="Arial"/>
          <w:sz w:val="24"/>
          <w:szCs w:val="24"/>
          <w:lang w:val="sr-Cyrl-CS"/>
        </w:rPr>
        <w:t xml:space="preserve"> </w:t>
      </w:r>
      <w:r>
        <w:rPr>
          <w:rFonts w:cs="Arial"/>
          <w:sz w:val="24"/>
          <w:szCs w:val="24"/>
          <w:lang w:val="sr-Cyrl-CS"/>
        </w:rPr>
        <w:t>__________,</w:t>
      </w:r>
      <w:r w:rsidR="00B43A89">
        <w:rPr>
          <w:rFonts w:cs="Arial"/>
          <w:sz w:val="24"/>
          <w:szCs w:val="24"/>
          <w:lang w:val="sr-Cyrl-CS"/>
        </w:rPr>
        <w:t xml:space="preserve"> </w:t>
      </w:r>
      <w:r>
        <w:rPr>
          <w:rFonts w:cs="Arial"/>
          <w:sz w:val="24"/>
          <w:szCs w:val="24"/>
          <w:lang w:val="sr-Cyrl-CS"/>
        </w:rPr>
        <w:t>ул.</w:t>
      </w:r>
      <w:r w:rsidR="00957502">
        <w:rPr>
          <w:rFonts w:cs="Arial"/>
          <w:sz w:val="24"/>
          <w:szCs w:val="24"/>
          <w:lang w:val="sr-Cyrl-CS"/>
        </w:rPr>
        <w:t xml:space="preserve"> </w:t>
      </w:r>
      <w:r>
        <w:rPr>
          <w:rFonts w:cs="Arial"/>
          <w:sz w:val="24"/>
          <w:szCs w:val="24"/>
          <w:lang w:val="sr-Cyrl-CS"/>
        </w:rPr>
        <w:t>___________________,  шифра делатности: _____, матични број: ________, ПИБ: _________, текући рачун:________ код __________ банке које заступа ____________________ (у даљем тексту: Пружа</w:t>
      </w:r>
      <w:r>
        <w:rPr>
          <w:rFonts w:cs="Arial"/>
          <w:sz w:val="24"/>
          <w:szCs w:val="24"/>
        </w:rPr>
        <w:t>лац</w:t>
      </w:r>
      <w:r>
        <w:rPr>
          <w:rFonts w:cs="Arial"/>
          <w:sz w:val="24"/>
          <w:szCs w:val="24"/>
          <w:lang w:val="sr-Cyrl-CS"/>
        </w:rPr>
        <w:t xml:space="preserve"> услуге) </w:t>
      </w:r>
    </w:p>
    <w:p w:rsidR="00E307EF" w:rsidRPr="00FD5979" w:rsidRDefault="00E307EF" w:rsidP="00D13927">
      <w:pPr>
        <w:widowControl/>
        <w:numPr>
          <w:ilvl w:val="0"/>
          <w:numId w:val="34"/>
        </w:numPr>
        <w:suppressAutoHyphens w:val="0"/>
        <w:autoSpaceDN/>
        <w:ind w:left="567"/>
        <w:contextualSpacing/>
        <w:jc w:val="both"/>
        <w:textAlignment w:val="auto"/>
        <w:rPr>
          <w:rFonts w:cs="Arial"/>
          <w:sz w:val="24"/>
          <w:szCs w:val="24"/>
          <w:lang w:val="sr-Cyrl-CS"/>
        </w:rPr>
      </w:pPr>
      <w:r w:rsidRPr="00FD5979">
        <w:rPr>
          <w:rFonts w:cs="Arial"/>
          <w:sz w:val="24"/>
          <w:szCs w:val="24"/>
          <w:lang w:val="sr-Cyrl-CS"/>
        </w:rPr>
        <w:t>уз ангажовање подизвођача</w:t>
      </w:r>
      <w:r>
        <w:rPr>
          <w:rFonts w:cs="Arial"/>
          <w:sz w:val="24"/>
          <w:szCs w:val="24"/>
          <w:lang w:val="sr-Cyrl-CS"/>
        </w:rPr>
        <w:t>:</w:t>
      </w:r>
      <w:r w:rsidRPr="00FD5979">
        <w:rPr>
          <w:rFonts w:cs="Arial"/>
          <w:sz w:val="24"/>
          <w:szCs w:val="24"/>
          <w:lang w:val="sr-Cyrl-CS"/>
        </w:rPr>
        <w:t xml:space="preserve"> ____________________________</w:t>
      </w:r>
      <w:r>
        <w:rPr>
          <w:rFonts w:cs="Arial"/>
          <w:sz w:val="24"/>
          <w:szCs w:val="24"/>
          <w:lang w:val="sr-Cyrl-CS"/>
        </w:rPr>
        <w:t>______________</w:t>
      </w:r>
      <w:r w:rsidRPr="00FD5979">
        <w:rPr>
          <w:rFonts w:cs="Arial"/>
          <w:sz w:val="24"/>
          <w:szCs w:val="24"/>
          <w:lang w:val="sr-Cyrl-CS"/>
        </w:rPr>
        <w:t>,</w:t>
      </w:r>
      <w:r w:rsidR="0002667D">
        <w:rPr>
          <w:rFonts w:cs="Arial"/>
          <w:sz w:val="24"/>
          <w:szCs w:val="24"/>
          <w:lang w:val="sr-Cyrl-CS"/>
        </w:rPr>
        <w:t xml:space="preserve"> </w:t>
      </w:r>
      <w:r w:rsidRPr="00FD5979">
        <w:rPr>
          <w:rFonts w:cs="Arial"/>
          <w:sz w:val="24"/>
          <w:szCs w:val="24"/>
          <w:lang w:val="sr-Cyrl-CS"/>
        </w:rPr>
        <w:t>место</w:t>
      </w:r>
      <w:r w:rsidR="00957502">
        <w:rPr>
          <w:rFonts w:cs="Arial"/>
          <w:sz w:val="24"/>
          <w:szCs w:val="24"/>
          <w:lang w:val="sr-Cyrl-CS"/>
        </w:rPr>
        <w:t xml:space="preserve"> </w:t>
      </w:r>
      <w:r w:rsidRPr="00FD5979">
        <w:rPr>
          <w:rFonts w:cs="Arial"/>
          <w:sz w:val="24"/>
          <w:szCs w:val="24"/>
          <w:lang w:val="sr-Cyrl-CS"/>
        </w:rPr>
        <w:t>__________,</w:t>
      </w:r>
      <w:r w:rsidR="00FC7878">
        <w:rPr>
          <w:rFonts w:cs="Arial"/>
          <w:sz w:val="24"/>
          <w:szCs w:val="24"/>
          <w:lang w:val="sr-Cyrl-CS"/>
        </w:rPr>
        <w:t xml:space="preserve"> </w:t>
      </w:r>
      <w:r w:rsidRPr="00FD5979">
        <w:rPr>
          <w:rFonts w:cs="Arial"/>
          <w:sz w:val="24"/>
          <w:szCs w:val="24"/>
          <w:lang w:val="sr-Cyrl-CS"/>
        </w:rPr>
        <w:t>ул.</w:t>
      </w:r>
      <w:r w:rsidR="00957502">
        <w:rPr>
          <w:rFonts w:cs="Arial"/>
          <w:sz w:val="24"/>
          <w:szCs w:val="24"/>
          <w:lang w:val="sr-Cyrl-CS"/>
        </w:rPr>
        <w:t xml:space="preserve"> </w:t>
      </w:r>
      <w:r w:rsidRPr="00FD5979">
        <w:rPr>
          <w:rFonts w:cs="Arial"/>
          <w:sz w:val="24"/>
          <w:szCs w:val="24"/>
          <w:lang w:val="sr-Cyrl-CS"/>
        </w:rPr>
        <w:t xml:space="preserve">___________________,  шифра делатности: _____, матични број: ________, ПИБ: _________, које заступа ____________________ </w:t>
      </w:r>
    </w:p>
    <w:p w:rsidR="00E307EF" w:rsidRDefault="00E307EF" w:rsidP="00D13927">
      <w:pPr>
        <w:widowControl/>
        <w:numPr>
          <w:ilvl w:val="0"/>
          <w:numId w:val="34"/>
        </w:numPr>
        <w:suppressAutoHyphens w:val="0"/>
        <w:autoSpaceDN/>
        <w:ind w:left="567" w:hanging="283"/>
        <w:contextualSpacing/>
        <w:jc w:val="both"/>
        <w:textAlignment w:val="auto"/>
        <w:rPr>
          <w:rFonts w:cs="Arial"/>
          <w:b/>
          <w:sz w:val="24"/>
          <w:szCs w:val="24"/>
          <w:lang w:val="sr-Cyrl-CS"/>
        </w:rPr>
      </w:pPr>
      <w:r w:rsidRPr="007D6BE6">
        <w:rPr>
          <w:rFonts w:cs="Arial"/>
          <w:sz w:val="24"/>
          <w:szCs w:val="24"/>
        </w:rPr>
        <w:t>са учесницима у заједничкој понуди:</w:t>
      </w:r>
      <w:r w:rsidRPr="00FD5979">
        <w:rPr>
          <w:rFonts w:cs="Arial"/>
          <w:sz w:val="24"/>
          <w:szCs w:val="24"/>
          <w:lang w:val="sr-Cyrl-CS"/>
        </w:rPr>
        <w:t xml:space="preserve"> ____________________________</w:t>
      </w:r>
      <w:r>
        <w:rPr>
          <w:rFonts w:cs="Arial"/>
          <w:sz w:val="24"/>
          <w:szCs w:val="24"/>
          <w:lang w:val="sr-Cyrl-CS"/>
        </w:rPr>
        <w:t>________</w:t>
      </w:r>
      <w:r w:rsidRPr="00FD5979">
        <w:rPr>
          <w:rFonts w:cs="Arial"/>
          <w:sz w:val="24"/>
          <w:szCs w:val="24"/>
          <w:lang w:val="sr-Cyrl-CS"/>
        </w:rPr>
        <w:t>,</w:t>
      </w:r>
      <w:r w:rsidR="0002667D">
        <w:rPr>
          <w:rFonts w:cs="Arial"/>
          <w:sz w:val="24"/>
          <w:szCs w:val="24"/>
          <w:lang w:val="sr-Cyrl-CS"/>
        </w:rPr>
        <w:t xml:space="preserve"> </w:t>
      </w:r>
      <w:r w:rsidRPr="00FD5979">
        <w:rPr>
          <w:rFonts w:cs="Arial"/>
          <w:sz w:val="24"/>
          <w:szCs w:val="24"/>
          <w:lang w:val="sr-Cyrl-CS"/>
        </w:rPr>
        <w:t>место</w:t>
      </w:r>
      <w:r w:rsidR="00957502">
        <w:rPr>
          <w:rFonts w:cs="Arial"/>
          <w:sz w:val="24"/>
          <w:szCs w:val="24"/>
          <w:lang w:val="sr-Cyrl-CS"/>
        </w:rPr>
        <w:t xml:space="preserve"> </w:t>
      </w:r>
      <w:r w:rsidRPr="00FD5979">
        <w:rPr>
          <w:rFonts w:cs="Arial"/>
          <w:sz w:val="24"/>
          <w:szCs w:val="24"/>
          <w:lang w:val="sr-Cyrl-CS"/>
        </w:rPr>
        <w:t>__________,</w:t>
      </w:r>
      <w:r w:rsidR="00FC7878">
        <w:rPr>
          <w:rFonts w:cs="Arial"/>
          <w:sz w:val="24"/>
          <w:szCs w:val="24"/>
          <w:lang w:val="sr-Cyrl-CS"/>
        </w:rPr>
        <w:t xml:space="preserve"> </w:t>
      </w:r>
      <w:r w:rsidRPr="00FD5979">
        <w:rPr>
          <w:rFonts w:cs="Arial"/>
          <w:sz w:val="24"/>
          <w:szCs w:val="24"/>
          <w:lang w:val="sr-Cyrl-CS"/>
        </w:rPr>
        <w:t xml:space="preserve">ул.___________________,  шифра делатности: _____, матични број: ________, ПИБ: _________, које заступа ____________________ </w:t>
      </w:r>
    </w:p>
    <w:p w:rsidR="00B9474C" w:rsidRDefault="00B9474C" w:rsidP="005177FD">
      <w:pPr>
        <w:pStyle w:val="KDParagraf"/>
        <w:spacing w:before="0"/>
      </w:pPr>
      <w:r>
        <w:rPr>
          <w:rFonts w:cs="Arial"/>
        </w:rPr>
        <w:t>(у даљем тексту заједно: Уговорне стране)</w:t>
      </w:r>
      <w:r>
        <w:rPr>
          <w:rFonts w:cs="Arial"/>
        </w:rPr>
        <w:tab/>
      </w:r>
    </w:p>
    <w:p w:rsidR="00B9474C" w:rsidRDefault="00263925" w:rsidP="005177FD">
      <w:pPr>
        <w:pStyle w:val="KDParagraf"/>
        <w:spacing w:before="0"/>
        <w:rPr>
          <w:rFonts w:cs="Arial"/>
        </w:rPr>
      </w:pPr>
      <w:r>
        <w:rPr>
          <w:rFonts w:cs="Arial"/>
        </w:rPr>
        <w:t>закључиле су у Лазаревцу</w:t>
      </w:r>
      <w:r w:rsidR="00B9474C">
        <w:rPr>
          <w:rFonts w:cs="Arial"/>
        </w:rPr>
        <w:t>,</w:t>
      </w:r>
    </w:p>
    <w:p w:rsidR="00A61C8E" w:rsidRDefault="00A61C8E" w:rsidP="005C6D78">
      <w:pPr>
        <w:pStyle w:val="KDParagraf"/>
        <w:spacing w:before="0"/>
        <w:jc w:val="center"/>
        <w:rPr>
          <w:rFonts w:cs="Arial"/>
          <w:b/>
        </w:rPr>
      </w:pPr>
    </w:p>
    <w:p w:rsidR="00B9474C" w:rsidRPr="00503BAD" w:rsidRDefault="00B9474C" w:rsidP="005C6D78">
      <w:pPr>
        <w:pStyle w:val="KDParagraf"/>
        <w:spacing w:before="0"/>
        <w:jc w:val="center"/>
      </w:pPr>
      <w:r>
        <w:rPr>
          <w:rFonts w:cs="Arial"/>
          <w:b/>
        </w:rPr>
        <w:t>УГОВОР О ПРУЖАЊУ УСЛУГЕ</w:t>
      </w:r>
    </w:p>
    <w:p w:rsidR="00B9474C" w:rsidRPr="005C6D78" w:rsidRDefault="00B9474C" w:rsidP="00B9474C">
      <w:pPr>
        <w:pStyle w:val="KDParagraf"/>
        <w:spacing w:before="0"/>
      </w:pPr>
      <w:r>
        <w:rPr>
          <w:rFonts w:cs="Arial"/>
        </w:rPr>
        <w:t>УВОДНЕ ОДРЕДБЕ</w:t>
      </w:r>
    </w:p>
    <w:p w:rsidR="002B0906" w:rsidRDefault="002B0906" w:rsidP="002B0906">
      <w:pPr>
        <w:pStyle w:val="KDParagraf"/>
        <w:spacing w:before="0"/>
        <w:rPr>
          <w:rFonts w:cs="Arial"/>
        </w:rPr>
      </w:pPr>
      <w:r>
        <w:rPr>
          <w:rFonts w:cs="Arial"/>
          <w:lang w:val="sr-Cyrl-RS"/>
        </w:rPr>
        <w:t xml:space="preserve">Уговорне стране </w:t>
      </w:r>
      <w:r w:rsidR="00AD4744">
        <w:rPr>
          <w:rFonts w:cs="Arial"/>
          <w:lang w:val="sr-Cyrl-RS"/>
        </w:rPr>
        <w:t xml:space="preserve">сагласно </w:t>
      </w:r>
      <w:r>
        <w:rPr>
          <w:rFonts w:cs="Arial"/>
          <w:lang w:val="sr-Cyrl-RS"/>
        </w:rPr>
        <w:t>констатују</w:t>
      </w:r>
      <w:r>
        <w:rPr>
          <w:rFonts w:cs="Arial"/>
        </w:rPr>
        <w:t xml:space="preserve">:  </w:t>
      </w:r>
    </w:p>
    <w:p w:rsidR="00B9474C" w:rsidRPr="005177FD" w:rsidRDefault="000A616A" w:rsidP="00D13927">
      <w:pPr>
        <w:pStyle w:val="KDParagraf"/>
        <w:numPr>
          <w:ilvl w:val="0"/>
          <w:numId w:val="30"/>
        </w:numPr>
        <w:spacing w:before="0"/>
        <w:ind w:left="360"/>
        <w:rPr>
          <w:rFonts w:ascii="Arial" w:hAnsi="Arial" w:cs="Arial"/>
        </w:rPr>
      </w:pPr>
      <w:r>
        <w:rPr>
          <w:rFonts w:ascii="Arial" w:hAnsi="Arial" w:cs="Arial"/>
        </w:rPr>
        <w:t xml:space="preserve">да је </w:t>
      </w:r>
      <w:r>
        <w:rPr>
          <w:rFonts w:ascii="Arial" w:hAnsi="Arial" w:cs="Arial"/>
          <w:lang w:val="sr-Cyrl-RS"/>
        </w:rPr>
        <w:t>Наручилац</w:t>
      </w:r>
      <w:r w:rsidR="00B9474C" w:rsidRPr="005177FD">
        <w:rPr>
          <w:rFonts w:ascii="Arial" w:hAnsi="Arial" w:cs="Arial"/>
        </w:rPr>
        <w:t xml:space="preserve">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w:t>
      </w:r>
      <w:r w:rsidR="00E307EF" w:rsidRPr="005177FD">
        <w:rPr>
          <w:rFonts w:ascii="Arial" w:hAnsi="Arial" w:cs="Arial"/>
        </w:rPr>
        <w:t xml:space="preserve">авну набавку услуге: </w:t>
      </w:r>
      <w:r w:rsidR="00F13E2E">
        <w:rPr>
          <w:rFonts w:ascii="Arial" w:hAnsi="Arial" w:cs="Arial"/>
        </w:rPr>
        <w:t>Поправка и сервисирање свих уређаја на цистернама за пијаћу воду и на цистернама за дизел деривате</w:t>
      </w:r>
      <w:r w:rsidR="00AB6DF4">
        <w:rPr>
          <w:rFonts w:ascii="Arial" w:hAnsi="Arial" w:cs="Arial"/>
        </w:rPr>
        <w:t>,</w:t>
      </w:r>
      <w:r w:rsidR="000132DE">
        <w:rPr>
          <w:rFonts w:ascii="Arial" w:hAnsi="Arial" w:cs="Arial"/>
          <w:lang w:val="sr-Cyrl-RS"/>
        </w:rPr>
        <w:t xml:space="preserve"> </w:t>
      </w:r>
      <w:r w:rsidR="00B00AC3">
        <w:rPr>
          <w:rFonts w:ascii="Arial" w:hAnsi="Arial" w:cs="Arial"/>
        </w:rPr>
        <w:t xml:space="preserve">број јавне набавке: </w:t>
      </w:r>
      <w:r w:rsidR="00EA6E27">
        <w:rPr>
          <w:rFonts w:ascii="Arial" w:hAnsi="Arial" w:cs="Arial"/>
        </w:rPr>
        <w:t>ЈН/4000/0446/2019 (ЈАНА: 1816/2019)</w:t>
      </w:r>
      <w:r w:rsidR="00B9474C" w:rsidRPr="005177FD">
        <w:rPr>
          <w:rFonts w:ascii="Arial" w:hAnsi="Arial" w:cs="Arial"/>
        </w:rPr>
        <w:t>.</w:t>
      </w:r>
    </w:p>
    <w:p w:rsidR="00B9474C" w:rsidRPr="005177FD" w:rsidRDefault="00B9474C" w:rsidP="00D13927">
      <w:pPr>
        <w:pStyle w:val="KDParagraf"/>
        <w:numPr>
          <w:ilvl w:val="0"/>
          <w:numId w:val="30"/>
        </w:numPr>
        <w:spacing w:before="0"/>
        <w:ind w:left="360"/>
        <w:rPr>
          <w:rFonts w:ascii="Arial" w:hAnsi="Arial" w:cs="Arial"/>
        </w:rPr>
      </w:pPr>
      <w:r w:rsidRPr="005177FD">
        <w:rPr>
          <w:rFonts w:ascii="Arial" w:hAnsi="Arial" w:cs="Arial"/>
        </w:rPr>
        <w:t>да је Позив за подношење понуда у вези предметне јавне набавке објављен на По</w:t>
      </w:r>
      <w:r w:rsidR="00E307EF" w:rsidRPr="005177FD">
        <w:rPr>
          <w:rFonts w:ascii="Arial" w:hAnsi="Arial" w:cs="Arial"/>
        </w:rPr>
        <w:t>рталу јавних набавки</w:t>
      </w:r>
      <w:r w:rsidR="0036309F" w:rsidRPr="0036309F">
        <w:rPr>
          <w:rFonts w:ascii="Arial" w:hAnsi="Arial" w:cs="Arial"/>
        </w:rPr>
        <w:t xml:space="preserve"> </w:t>
      </w:r>
      <w:r w:rsidR="0036309F" w:rsidRPr="005177FD">
        <w:rPr>
          <w:rFonts w:ascii="Arial" w:hAnsi="Arial" w:cs="Arial"/>
        </w:rPr>
        <w:t>дана __.__.201</w:t>
      </w:r>
      <w:r w:rsidR="00AD2B4C">
        <w:rPr>
          <w:rFonts w:ascii="Arial" w:hAnsi="Arial" w:cs="Arial"/>
          <w:lang w:val="sr-Cyrl-RS"/>
        </w:rPr>
        <w:t>9</w:t>
      </w:r>
      <w:r w:rsidR="0036309F" w:rsidRPr="005177FD">
        <w:rPr>
          <w:rFonts w:ascii="Arial" w:hAnsi="Arial" w:cs="Arial"/>
        </w:rPr>
        <w:t>.године</w:t>
      </w:r>
      <w:r w:rsidR="00DD0E98">
        <w:rPr>
          <w:rFonts w:ascii="Arial" w:hAnsi="Arial" w:cs="Arial"/>
        </w:rPr>
        <w:t>,</w:t>
      </w:r>
      <w:r w:rsidR="009510C6" w:rsidRPr="009510C6">
        <w:rPr>
          <w:rFonts w:cs="Arial"/>
          <w:lang w:val="ru-RU"/>
        </w:rPr>
        <w:t xml:space="preserve"> </w:t>
      </w:r>
      <w:r w:rsidRPr="005177FD">
        <w:rPr>
          <w:rFonts w:ascii="Arial" w:hAnsi="Arial" w:cs="Arial"/>
        </w:rPr>
        <w:t>као и на интернет страници  Корисника услуге</w:t>
      </w:r>
      <w:r w:rsidRPr="005177FD">
        <w:rPr>
          <w:rFonts w:ascii="Arial" w:hAnsi="Arial" w:cs="Arial"/>
          <w:color w:val="00B0F0"/>
        </w:rPr>
        <w:t>.</w:t>
      </w:r>
      <w:r w:rsidRPr="005177FD">
        <w:rPr>
          <w:rFonts w:ascii="Arial" w:hAnsi="Arial" w:cs="Arial"/>
        </w:rPr>
        <w:t>;</w:t>
      </w:r>
    </w:p>
    <w:p w:rsidR="00B9474C" w:rsidRPr="005177FD" w:rsidRDefault="00B9474C" w:rsidP="00D13927">
      <w:pPr>
        <w:pStyle w:val="KDParagraf"/>
        <w:numPr>
          <w:ilvl w:val="0"/>
          <w:numId w:val="30"/>
        </w:numPr>
        <w:spacing w:before="0"/>
        <w:ind w:left="360"/>
        <w:rPr>
          <w:rFonts w:ascii="Arial" w:hAnsi="Arial" w:cs="Arial"/>
        </w:rPr>
      </w:pPr>
      <w:r w:rsidRPr="005177FD">
        <w:rPr>
          <w:rFonts w:ascii="Arial" w:hAnsi="Arial" w:cs="Arial"/>
        </w:rPr>
        <w:t xml:space="preserve">да Понуда Понуђача (у даљем тексту: </w:t>
      </w:r>
      <w:r w:rsidR="00DD0E98">
        <w:rPr>
          <w:rFonts w:ascii="Arial" w:hAnsi="Arial" w:cs="Arial"/>
        </w:rPr>
        <w:t>понуда Пружаоца</w:t>
      </w:r>
      <w:r w:rsidRPr="005177FD">
        <w:rPr>
          <w:rFonts w:ascii="Arial" w:hAnsi="Arial" w:cs="Arial"/>
        </w:rPr>
        <w:t xml:space="preserve"> услуге) у отвореном</w:t>
      </w:r>
      <w:r w:rsidR="00E307EF" w:rsidRPr="005177FD">
        <w:rPr>
          <w:rFonts w:ascii="Arial" w:hAnsi="Arial" w:cs="Arial"/>
        </w:rPr>
        <w:t xml:space="preserve"> поступку за ЈН број: </w:t>
      </w:r>
      <w:r w:rsidR="00EA6E27">
        <w:rPr>
          <w:rFonts w:ascii="Arial" w:hAnsi="Arial" w:cs="Arial"/>
        </w:rPr>
        <w:t>ЈН/4000/0446/2019 (ЈАНА: 1816/2019)</w:t>
      </w:r>
      <w:r w:rsidR="00DD0E98">
        <w:rPr>
          <w:rFonts w:ascii="Arial" w:hAnsi="Arial" w:cs="Arial"/>
        </w:rPr>
        <w:t>, која је заведена код Корисника услуге</w:t>
      </w:r>
      <w:r w:rsidR="00AD2B4C">
        <w:rPr>
          <w:rFonts w:ascii="Arial" w:hAnsi="Arial" w:cs="Arial"/>
        </w:rPr>
        <w:t xml:space="preserve"> под бројем ______ од _____.20</w:t>
      </w:r>
      <w:r w:rsidR="00AD2B4C">
        <w:rPr>
          <w:rFonts w:ascii="Arial" w:hAnsi="Arial" w:cs="Arial"/>
          <w:lang w:val="sr-Cyrl-RS"/>
        </w:rPr>
        <w:t>19</w:t>
      </w:r>
      <w:r w:rsidRPr="005177FD">
        <w:rPr>
          <w:rFonts w:ascii="Arial" w:hAnsi="Arial" w:cs="Arial"/>
        </w:rPr>
        <w:t>. године, у потпуности одговара захтеву Корисника услуге из позива за подношење п</w:t>
      </w:r>
      <w:r w:rsidR="00D6680C">
        <w:rPr>
          <w:rFonts w:ascii="Arial" w:hAnsi="Arial" w:cs="Arial"/>
        </w:rPr>
        <w:t>онуда и Конкурсне документације</w:t>
      </w:r>
      <w:r w:rsidRPr="005177FD">
        <w:rPr>
          <w:rFonts w:ascii="Arial" w:hAnsi="Arial" w:cs="Arial"/>
        </w:rPr>
        <w:t>;</w:t>
      </w:r>
    </w:p>
    <w:p w:rsidR="005177FD" w:rsidRPr="008D3396" w:rsidRDefault="00B9474C" w:rsidP="00D13927">
      <w:pPr>
        <w:pStyle w:val="KDParagraf"/>
        <w:numPr>
          <w:ilvl w:val="0"/>
          <w:numId w:val="30"/>
        </w:numPr>
        <w:spacing w:before="0"/>
        <w:ind w:left="360"/>
        <w:rPr>
          <w:rFonts w:ascii="Arial" w:hAnsi="Arial" w:cs="Arial"/>
        </w:rPr>
      </w:pPr>
      <w:r w:rsidRPr="005177FD">
        <w:rPr>
          <w:rFonts w:ascii="Arial" w:hAnsi="Arial" w:cs="Arial"/>
        </w:rPr>
        <w:t>да је Корисник услуге, на основу Понуде Пружаоца услуге</w:t>
      </w:r>
      <w:r w:rsidR="005177FD" w:rsidRPr="005177FD">
        <w:rPr>
          <w:rFonts w:ascii="Arial" w:hAnsi="Arial" w:cs="Arial"/>
        </w:rPr>
        <w:t xml:space="preserve"> број ______ од </w:t>
      </w:r>
      <w:r w:rsidR="00254911">
        <w:rPr>
          <w:rFonts w:ascii="Arial" w:hAnsi="Arial" w:cs="Arial"/>
        </w:rPr>
        <w:t>__.__.201</w:t>
      </w:r>
      <w:r w:rsidR="00AD2B4C">
        <w:rPr>
          <w:rFonts w:ascii="Arial" w:hAnsi="Arial" w:cs="Arial"/>
          <w:lang w:val="sr-Cyrl-RS"/>
        </w:rPr>
        <w:t>9</w:t>
      </w:r>
      <w:r w:rsidR="005177FD" w:rsidRPr="008D3396">
        <w:rPr>
          <w:rFonts w:ascii="Arial" w:hAnsi="Arial" w:cs="Arial"/>
        </w:rPr>
        <w:t>.године</w:t>
      </w:r>
      <w:r w:rsidRPr="008D3396">
        <w:rPr>
          <w:rFonts w:ascii="Arial" w:hAnsi="Arial" w:cs="Arial"/>
        </w:rPr>
        <w:t xml:space="preserve">  и Одлуке о додели Уговора</w:t>
      </w:r>
      <w:r w:rsidR="005177FD" w:rsidRPr="008D3396">
        <w:rPr>
          <w:rFonts w:ascii="Arial" w:hAnsi="Arial" w:cs="Arial"/>
        </w:rPr>
        <w:t xml:space="preserve"> заведене код корисника услуге под бројем___________</w:t>
      </w:r>
      <w:r w:rsidR="00B13DE9">
        <w:rPr>
          <w:rFonts w:ascii="Arial" w:hAnsi="Arial" w:cs="Arial"/>
        </w:rPr>
        <w:t>__________________ од __.__.201</w:t>
      </w:r>
      <w:r w:rsidR="00AD2B4C">
        <w:rPr>
          <w:rFonts w:ascii="Arial" w:hAnsi="Arial" w:cs="Arial"/>
          <w:lang w:val="sr-Cyrl-RS"/>
        </w:rPr>
        <w:t>9</w:t>
      </w:r>
      <w:r w:rsidR="005177FD" w:rsidRPr="008D3396">
        <w:rPr>
          <w:rFonts w:ascii="Arial" w:hAnsi="Arial" w:cs="Arial"/>
        </w:rPr>
        <w:t>.године</w:t>
      </w:r>
      <w:r w:rsidRPr="008D3396">
        <w:rPr>
          <w:rFonts w:ascii="Arial" w:hAnsi="Arial" w:cs="Arial"/>
        </w:rPr>
        <w:t>, изабрао Пружаоца услуге</w:t>
      </w:r>
      <w:r w:rsidR="005177FD" w:rsidRPr="008D3396">
        <w:rPr>
          <w:rFonts w:ascii="Arial" w:hAnsi="Arial" w:cs="Arial"/>
        </w:rPr>
        <w:t>__________________</w:t>
      </w:r>
      <w:r w:rsidRPr="008D3396">
        <w:rPr>
          <w:rFonts w:ascii="Arial" w:hAnsi="Arial" w:cs="Arial"/>
        </w:rPr>
        <w:t xml:space="preserve"> за реализацију услуге</w:t>
      </w:r>
      <w:r w:rsidR="005177FD" w:rsidRPr="008D3396">
        <w:rPr>
          <w:rFonts w:ascii="Arial" w:hAnsi="Arial" w:cs="Arial"/>
        </w:rPr>
        <w:t>:</w:t>
      </w:r>
      <w:r w:rsidR="000132DE">
        <w:rPr>
          <w:rFonts w:ascii="Arial" w:hAnsi="Arial" w:cs="Arial"/>
          <w:lang w:val="sr-Cyrl-RS"/>
        </w:rPr>
        <w:t xml:space="preserve"> </w:t>
      </w:r>
      <w:r w:rsidR="00F13E2E">
        <w:rPr>
          <w:rFonts w:ascii="Arial" w:hAnsi="Arial" w:cs="Arial"/>
        </w:rPr>
        <w:t>Поправка и сервисирање свих уређаја на цистернама за пијаћу воду и на цистернама за дизел деривате</w:t>
      </w:r>
      <w:r w:rsidRPr="008D3396">
        <w:rPr>
          <w:rFonts w:ascii="Arial" w:hAnsi="Arial" w:cs="Arial"/>
        </w:rPr>
        <w:t>,</w:t>
      </w:r>
      <w:r w:rsidR="00254911">
        <w:rPr>
          <w:rFonts w:ascii="Arial" w:hAnsi="Arial" w:cs="Arial"/>
        </w:rPr>
        <w:t xml:space="preserve"> </w:t>
      </w:r>
      <w:r w:rsidR="005177FD" w:rsidRPr="008D3396">
        <w:rPr>
          <w:rFonts w:ascii="Arial" w:hAnsi="Arial" w:cs="Arial"/>
        </w:rPr>
        <w:t xml:space="preserve">број јавне набавке: </w:t>
      </w:r>
      <w:r w:rsidR="00EA6E27">
        <w:rPr>
          <w:rFonts w:ascii="Arial" w:hAnsi="Arial" w:cs="Arial"/>
        </w:rPr>
        <w:t>ЈН/4000/0446/2019 (ЈАНА: 1816/2019)</w:t>
      </w:r>
      <w:r w:rsidR="005177FD" w:rsidRPr="008D3396">
        <w:rPr>
          <w:rFonts w:ascii="Arial" w:hAnsi="Arial" w:cs="Arial"/>
        </w:rPr>
        <w:t>.</w:t>
      </w:r>
    </w:p>
    <w:p w:rsidR="00B9474C" w:rsidRPr="008D3396" w:rsidRDefault="00B9474C" w:rsidP="005C6D78">
      <w:pPr>
        <w:pStyle w:val="KDParagraf"/>
        <w:spacing w:before="0"/>
        <w:jc w:val="center"/>
        <w:rPr>
          <w:rFonts w:ascii="Arial" w:hAnsi="Arial" w:cs="Arial"/>
        </w:rPr>
      </w:pPr>
      <w:r w:rsidRPr="008D3396">
        <w:rPr>
          <w:rFonts w:ascii="Arial" w:hAnsi="Arial" w:cs="Arial"/>
          <w:b/>
        </w:rPr>
        <w:t>ПРЕДМЕТ УГОВОРА</w:t>
      </w:r>
    </w:p>
    <w:p w:rsidR="00B9474C" w:rsidRPr="008D3396" w:rsidRDefault="00B9474C" w:rsidP="005C6D78">
      <w:pPr>
        <w:pStyle w:val="KDParagraf"/>
        <w:spacing w:before="0"/>
        <w:jc w:val="center"/>
        <w:rPr>
          <w:rFonts w:ascii="Arial" w:hAnsi="Arial" w:cs="Arial"/>
        </w:rPr>
      </w:pPr>
      <w:r w:rsidRPr="008D3396">
        <w:rPr>
          <w:rFonts w:ascii="Arial" w:hAnsi="Arial" w:cs="Arial"/>
          <w:b/>
        </w:rPr>
        <w:t>Члан 1</w:t>
      </w:r>
      <w:r w:rsidRPr="008D3396">
        <w:rPr>
          <w:rFonts w:ascii="Arial" w:hAnsi="Arial" w:cs="Arial"/>
        </w:rPr>
        <w:t>.</w:t>
      </w:r>
    </w:p>
    <w:p w:rsidR="00DD0E98" w:rsidRPr="008D3396" w:rsidRDefault="008C1B15" w:rsidP="00DD0E98">
      <w:pPr>
        <w:pStyle w:val="KDParagraf"/>
        <w:spacing w:before="0"/>
        <w:rPr>
          <w:rFonts w:ascii="Arial" w:hAnsi="Arial" w:cs="Arial"/>
        </w:rPr>
      </w:pPr>
      <w:r>
        <w:rPr>
          <w:rFonts w:ascii="Arial" w:hAnsi="Arial" w:cs="Arial"/>
          <w:lang w:val="sr-Cyrl-RS"/>
        </w:rPr>
        <w:t>Предмет о</w:t>
      </w:r>
      <w:r w:rsidR="00B9474C" w:rsidRPr="008D3396">
        <w:rPr>
          <w:rFonts w:ascii="Arial" w:hAnsi="Arial" w:cs="Arial"/>
        </w:rPr>
        <w:t>в</w:t>
      </w:r>
      <w:r>
        <w:rPr>
          <w:rFonts w:ascii="Arial" w:hAnsi="Arial" w:cs="Arial"/>
          <w:lang w:val="sr-Cyrl-RS"/>
        </w:rPr>
        <w:t>ог</w:t>
      </w:r>
      <w:r>
        <w:rPr>
          <w:rFonts w:ascii="Arial" w:hAnsi="Arial" w:cs="Arial"/>
        </w:rPr>
        <w:t xml:space="preserve"> Уговор</w:t>
      </w:r>
      <w:r>
        <w:rPr>
          <w:rFonts w:ascii="Arial" w:hAnsi="Arial" w:cs="Arial"/>
          <w:lang w:val="sr-Cyrl-RS"/>
        </w:rPr>
        <w:t>а</w:t>
      </w:r>
      <w:r w:rsidR="00B9474C" w:rsidRPr="008D3396">
        <w:rPr>
          <w:rFonts w:ascii="Arial" w:hAnsi="Arial" w:cs="Arial"/>
        </w:rPr>
        <w:t xml:space="preserve"> о пружању услуге (у даљем тексту: Уговор)</w:t>
      </w:r>
      <w:r>
        <w:rPr>
          <w:rFonts w:ascii="Arial" w:hAnsi="Arial" w:cs="Arial"/>
          <w:lang w:val="sr-Cyrl-RS"/>
        </w:rPr>
        <w:t xml:space="preserve"> је</w:t>
      </w:r>
      <w:r w:rsidR="00B9474C" w:rsidRPr="008D3396">
        <w:rPr>
          <w:rFonts w:ascii="Arial" w:hAnsi="Arial" w:cs="Arial"/>
        </w:rPr>
        <w:t xml:space="preserve">: </w:t>
      </w:r>
      <w:r w:rsidR="00F13E2E">
        <w:rPr>
          <w:rFonts w:ascii="Arial" w:hAnsi="Arial" w:cs="Arial"/>
        </w:rPr>
        <w:t>Поправка и сервисирање свих уређаја на цистернама за пијаћу воду и на цистернама за дизел деривате</w:t>
      </w:r>
      <w:r w:rsidR="000132DE" w:rsidRPr="008D3396">
        <w:rPr>
          <w:rFonts w:ascii="Arial" w:hAnsi="Arial" w:cs="Arial"/>
        </w:rPr>
        <w:t xml:space="preserve"> </w:t>
      </w:r>
      <w:r w:rsidR="00B9474C" w:rsidRPr="008D3396">
        <w:rPr>
          <w:rFonts w:ascii="Arial" w:hAnsi="Arial" w:cs="Arial"/>
        </w:rPr>
        <w:t>(у даљем тексту: Услуга)</w:t>
      </w:r>
      <w:r w:rsidR="00DD0E98" w:rsidRPr="008D3396">
        <w:rPr>
          <w:rFonts w:ascii="Arial" w:hAnsi="Arial" w:cs="Arial"/>
          <w:bCs/>
        </w:rPr>
        <w:t xml:space="preserve"> у свему према захтевима и условима конкурсне документације Корисника услуге, прихваћене техничке спецификације и понуде пружаоца услуга</w:t>
      </w:r>
      <w:r w:rsidR="00DD0E98" w:rsidRPr="008D3396">
        <w:rPr>
          <w:rFonts w:ascii="Arial" w:hAnsi="Arial" w:cs="Arial"/>
        </w:rPr>
        <w:t>.</w:t>
      </w:r>
    </w:p>
    <w:p w:rsidR="00DD0E98" w:rsidRDefault="00DD0E98" w:rsidP="00092BF4">
      <w:pPr>
        <w:pStyle w:val="KDParagraf"/>
        <w:spacing w:before="0"/>
        <w:jc w:val="center"/>
      </w:pPr>
      <w:r>
        <w:rPr>
          <w:rFonts w:cs="Arial"/>
          <w:b/>
        </w:rPr>
        <w:lastRenderedPageBreak/>
        <w:t>ЦЕНА</w:t>
      </w:r>
    </w:p>
    <w:p w:rsidR="00DD0E98" w:rsidRPr="009B6612" w:rsidRDefault="00DD0E98" w:rsidP="00DD0E98">
      <w:pPr>
        <w:pStyle w:val="KDParagraf"/>
        <w:spacing w:before="0"/>
        <w:jc w:val="center"/>
      </w:pPr>
      <w:r>
        <w:rPr>
          <w:rFonts w:cs="Arial"/>
          <w:b/>
        </w:rPr>
        <w:t>Члан 2</w:t>
      </w:r>
      <w:r>
        <w:rPr>
          <w:rFonts w:cs="Arial"/>
        </w:rPr>
        <w:t>.</w:t>
      </w:r>
    </w:p>
    <w:p w:rsidR="00DD0E98" w:rsidRPr="00CC01F6" w:rsidRDefault="00DD0E98" w:rsidP="00DD0E98">
      <w:pPr>
        <w:pStyle w:val="KDParagraf"/>
        <w:spacing w:before="0"/>
        <w:rPr>
          <w:color w:val="auto"/>
        </w:rPr>
      </w:pPr>
      <w:r w:rsidRPr="00CC01F6">
        <w:rPr>
          <w:rFonts w:ascii="Arial" w:hAnsi="Arial" w:cs="Arial"/>
          <w:color w:val="auto"/>
          <w:lang w:val="sr-Cyrl-CS"/>
        </w:rPr>
        <w:t xml:space="preserve">Укупна уговорена вредност одређује се на основу стварних потреба </w:t>
      </w:r>
      <w:r w:rsidR="00522D72">
        <w:rPr>
          <w:rFonts w:ascii="Arial" w:hAnsi="Arial" w:cs="Arial"/>
          <w:color w:val="auto"/>
          <w:lang w:val="sr-Cyrl-CS"/>
        </w:rPr>
        <w:t>Корисника услуге</w:t>
      </w:r>
      <w:r w:rsidRPr="00CC01F6">
        <w:rPr>
          <w:rFonts w:ascii="Arial" w:hAnsi="Arial" w:cs="Arial"/>
          <w:color w:val="auto"/>
          <w:lang w:val="sr-Cyrl-CS"/>
        </w:rPr>
        <w:t xml:space="preserve"> за пружањем предметних услуга и јединичних цена из Понуде и не може прећи  износ од</w:t>
      </w:r>
      <w:r w:rsidRPr="00CC01F6">
        <w:rPr>
          <w:rFonts w:cs="Arial"/>
          <w:color w:val="auto"/>
        </w:rPr>
        <w:t>___________ (</w:t>
      </w:r>
      <w:r w:rsidRPr="00CC01F6">
        <w:rPr>
          <w:rFonts w:cs="Arial"/>
          <w:i/>
          <w:color w:val="auto"/>
        </w:rPr>
        <w:t>уписује Корисник услуга</w:t>
      </w:r>
      <w:r w:rsidRPr="00CC01F6">
        <w:rPr>
          <w:rFonts w:cs="Arial"/>
          <w:color w:val="auto"/>
        </w:rPr>
        <w:t>) динара, без ПДВ-а, а који представља износ процењене вредности Корисника услуга за предметну јавну набавку.</w:t>
      </w:r>
    </w:p>
    <w:p w:rsidR="00DD0E98" w:rsidRPr="00CC01F6" w:rsidRDefault="00DD0E98" w:rsidP="00DD0E98">
      <w:pPr>
        <w:pStyle w:val="KDParagraf"/>
        <w:spacing w:before="0"/>
        <w:rPr>
          <w:color w:val="auto"/>
        </w:rPr>
      </w:pPr>
      <w:r w:rsidRPr="00CC01F6">
        <w:rPr>
          <w:rFonts w:cs="Arial"/>
          <w:color w:val="auto"/>
        </w:rPr>
        <w:t>На  цену Услуге из става 1. овог члана обрачунава се припадајући порез на додату вредност у складу са прописима Републике Србије.</w:t>
      </w:r>
    </w:p>
    <w:p w:rsidR="00DD0E98" w:rsidRPr="00CC01F6" w:rsidRDefault="00DD0E98" w:rsidP="00DD0E98">
      <w:pPr>
        <w:pStyle w:val="KDParagraf"/>
        <w:spacing w:before="0"/>
        <w:rPr>
          <w:color w:val="auto"/>
        </w:rPr>
      </w:pPr>
      <w:r w:rsidRPr="00CC01F6">
        <w:rPr>
          <w:rFonts w:cs="Arial"/>
          <w:color w:val="auto"/>
        </w:rPr>
        <w:t>У цену су урачунати сви трошкови везани за реализацију Услуге.</w:t>
      </w:r>
    </w:p>
    <w:p w:rsidR="00DD0E98" w:rsidRPr="00CC01F6" w:rsidRDefault="00DD0E98" w:rsidP="00DD0E98">
      <w:pPr>
        <w:pStyle w:val="KDParagraf"/>
        <w:spacing w:before="0"/>
        <w:rPr>
          <w:rFonts w:cs="Arial"/>
          <w:color w:val="auto"/>
        </w:rPr>
      </w:pPr>
      <w:r w:rsidRPr="00CC01F6">
        <w:rPr>
          <w:rFonts w:cs="Arial"/>
          <w:color w:val="auto"/>
        </w:rPr>
        <w:t xml:space="preserve">Јединичне цене из усвојене понуде су фиксне и не могу се мењати. </w:t>
      </w:r>
    </w:p>
    <w:p w:rsidR="000132DE" w:rsidRPr="003473F4" w:rsidRDefault="000132DE" w:rsidP="000132DE">
      <w:pPr>
        <w:pStyle w:val="KDParagraf"/>
        <w:spacing w:before="0"/>
        <w:rPr>
          <w:rFonts w:cs="Arial"/>
          <w:b/>
          <w:sz w:val="22"/>
          <w:szCs w:val="22"/>
          <w:lang w:val="sr-Cyrl-RS"/>
        </w:rPr>
      </w:pPr>
      <w:r w:rsidRPr="003473F4">
        <w:rPr>
          <w:rFonts w:ascii="Arial" w:hAnsi="Arial" w:cs="Arial"/>
          <w:sz w:val="22"/>
          <w:szCs w:val="22"/>
          <w:lang w:val="sr-Cyrl-CS"/>
        </w:rPr>
        <w:t>У случају настанка потребе за пружањем услуга сервисирања и поправке, тј. заменом резервних делова који нису наведени у „обрасцу структура понуђене цене“,  цене истих ће се утврдити на основу накнадно датог Извода из важећег ценовника и норматива</w:t>
      </w:r>
      <w:r>
        <w:rPr>
          <w:rFonts w:ascii="Arial" w:hAnsi="Arial" w:cs="Arial"/>
          <w:sz w:val="22"/>
          <w:szCs w:val="22"/>
          <w:lang w:val="sr-Cyrl-CS"/>
        </w:rPr>
        <w:t xml:space="preserve"> времена рада Пружаоца услуга, к</w:t>
      </w:r>
      <w:r w:rsidRPr="003473F4">
        <w:rPr>
          <w:rFonts w:ascii="Arial" w:hAnsi="Arial" w:cs="Arial"/>
          <w:sz w:val="22"/>
          <w:szCs w:val="22"/>
          <w:lang w:val="sr-Cyrl-CS"/>
        </w:rPr>
        <w:t>оји мора бити оверен и потписан од стране одговорног лица Пружаоца услуга и потписан од стране овлашћеног лица за надзор корисника услуге и обавезан је пратећи документ уз фактуру.</w:t>
      </w:r>
    </w:p>
    <w:p w:rsidR="00DD0E98" w:rsidRDefault="00DD0E98" w:rsidP="00DD0E98">
      <w:pPr>
        <w:pStyle w:val="KDParagraf"/>
        <w:spacing w:before="0"/>
        <w:jc w:val="center"/>
      </w:pPr>
      <w:r>
        <w:rPr>
          <w:rFonts w:cs="Arial"/>
          <w:b/>
        </w:rPr>
        <w:t>НАЧИН ПЛАЋАЊА</w:t>
      </w:r>
    </w:p>
    <w:p w:rsidR="00DD0E98" w:rsidRPr="009B6612" w:rsidRDefault="00DD0E98" w:rsidP="00DD0E98">
      <w:pPr>
        <w:pStyle w:val="KDParagraf"/>
        <w:spacing w:before="0"/>
        <w:jc w:val="center"/>
      </w:pPr>
      <w:r>
        <w:rPr>
          <w:rFonts w:cs="Arial"/>
          <w:b/>
        </w:rPr>
        <w:t>Члан 3</w:t>
      </w:r>
      <w:r>
        <w:rPr>
          <w:rFonts w:cs="Arial"/>
        </w:rPr>
        <w:t>.</w:t>
      </w:r>
    </w:p>
    <w:p w:rsidR="00DD0E98" w:rsidRPr="009B6612" w:rsidRDefault="00DD0E98" w:rsidP="00DD0E98">
      <w:pPr>
        <w:pStyle w:val="KDParagraf"/>
        <w:spacing w:before="0"/>
      </w:pPr>
      <w:r>
        <w:rPr>
          <w:rFonts w:cs="Arial"/>
        </w:rPr>
        <w:t xml:space="preserve">Корисник услуге се обавезује да Пружаоцу услуга плати извршену Услугу </w:t>
      </w:r>
      <w:r w:rsidR="001436CC">
        <w:rPr>
          <w:rFonts w:cs="Arial"/>
        </w:rPr>
        <w:t>платним налогом</w:t>
      </w:r>
      <w:r>
        <w:rPr>
          <w:rFonts w:cs="Arial"/>
        </w:rPr>
        <w:t>, на следећи начин:</w:t>
      </w:r>
    </w:p>
    <w:p w:rsidR="00DD0E98" w:rsidRDefault="00DD0E98" w:rsidP="00DD0E98">
      <w:pPr>
        <w:jc w:val="both"/>
      </w:pPr>
      <w:r>
        <w:rPr>
          <w:rFonts w:eastAsia="Calibri"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rsidR="00DD0E98" w:rsidRPr="009B6612" w:rsidRDefault="00DD0E98" w:rsidP="00DD0E98">
      <w:pPr>
        <w:widowControl/>
        <w:suppressAutoHyphens w:val="0"/>
        <w:jc w:val="both"/>
        <w:textAlignment w:val="auto"/>
      </w:pPr>
      <w:r>
        <w:rPr>
          <w:rFonts w:eastAsia="Calibri" w:cs="Arial"/>
          <w:color w:val="000000"/>
          <w:kern w:val="0"/>
          <w:sz w:val="24"/>
          <w:szCs w:val="24"/>
        </w:rPr>
        <w:t>Записник о пруженим услугама</w:t>
      </w:r>
      <w:r w:rsidRPr="00786E0D">
        <w:rPr>
          <w:rFonts w:eastAsia="Calibri" w:cs="Arial"/>
          <w:kern w:val="0"/>
          <w:sz w:val="24"/>
          <w:szCs w:val="24"/>
        </w:rPr>
        <w:t>(без примедби)</w:t>
      </w:r>
      <w:r>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0A616A" w:rsidRPr="007D62C8" w:rsidRDefault="000A616A" w:rsidP="000A616A">
      <w:pPr>
        <w:pStyle w:val="KDParagraf"/>
        <w:spacing w:before="0"/>
        <w:rPr>
          <w:rFonts w:ascii="Arial" w:hAnsi="Arial" w:cs="Arial"/>
        </w:rPr>
      </w:pPr>
      <w:r w:rsidRPr="007D62C8">
        <w:rPr>
          <w:rFonts w:ascii="Arial" w:hAnsi="Arial" w:cs="Arial"/>
        </w:rPr>
        <w:t xml:space="preserve">Испостављени рачуни морају гласити на: Јавно предузеће „Електропривреда Србије“ Београд, </w:t>
      </w:r>
      <w:r w:rsidR="005837C1">
        <w:rPr>
          <w:rFonts w:cs="Arial"/>
          <w:lang w:val="sr-Cyrl-RS"/>
        </w:rPr>
        <w:t xml:space="preserve">ул. </w:t>
      </w:r>
      <w:r w:rsidR="005837C1">
        <w:rPr>
          <w:rFonts w:cs="Arial"/>
        </w:rPr>
        <w:t>Балканска 13</w:t>
      </w:r>
      <w:r w:rsidRPr="007D62C8">
        <w:rPr>
          <w:rFonts w:ascii="Arial" w:hAnsi="Arial" w:cs="Arial"/>
        </w:rPr>
        <w:t>, Огранак РБ Колубара,</w:t>
      </w:r>
      <w:r w:rsidRPr="007D62C8">
        <w:rPr>
          <w:rFonts w:cs="Arial"/>
          <w:lang w:val="sr-Cyrl-CS"/>
        </w:rPr>
        <w:t xml:space="preserve"> Лазаревац, ул. Светог Саве бр.1</w:t>
      </w:r>
      <w:r w:rsidRPr="007D62C8">
        <w:rPr>
          <w:rFonts w:ascii="Arial" w:hAnsi="Arial" w:cs="Arial"/>
        </w:rPr>
        <w:t>, ПИБ (103920327), МБ (20053658), а достављ</w:t>
      </w:r>
      <w:r w:rsidRPr="007D62C8">
        <w:rPr>
          <w:rFonts w:ascii="Arial" w:hAnsi="Arial" w:cs="Arial"/>
          <w:lang w:val="sr-Cyrl-RS"/>
        </w:rPr>
        <w:t>ају се</w:t>
      </w:r>
      <w:r w:rsidRPr="007D62C8">
        <w:rPr>
          <w:rFonts w:ascii="Arial" w:hAnsi="Arial" w:cs="Arial"/>
        </w:rPr>
        <w:t xml:space="preserve"> на адресу: ЈП „ЕПС“ Београд - Огранак РБ Колубара, Дише Ђурђевић бб, 11560 Вреоци, са обавезним прилозима.</w:t>
      </w:r>
    </w:p>
    <w:p w:rsidR="001B15B2" w:rsidRPr="00A61C8E" w:rsidRDefault="00516F98" w:rsidP="00A61C8E">
      <w:pPr>
        <w:tabs>
          <w:tab w:val="left" w:pos="567"/>
        </w:tabs>
        <w:autoSpaceDE w:val="0"/>
        <w:jc w:val="both"/>
        <w:textAlignment w:val="auto"/>
        <w:rPr>
          <w:rFonts w:cs="Arial"/>
          <w:b/>
          <w:lang w:val="sr-Cyrl-RS"/>
        </w:rPr>
      </w:pPr>
      <w:r w:rsidRPr="00B82399">
        <w:rPr>
          <w:rFonts w:eastAsia="Calibri" w:cs="Arial"/>
          <w:color w:val="000000"/>
          <w:kern w:val="0"/>
          <w:sz w:val="24"/>
          <w:szCs w:val="24"/>
        </w:rPr>
        <w:t>У испостављеном рачуну, Пружалац услуге је дужан да се п</w:t>
      </w:r>
      <w:r>
        <w:rPr>
          <w:rFonts w:eastAsia="Calibri" w:cs="Arial"/>
          <w:color w:val="000000"/>
          <w:kern w:val="0"/>
          <w:sz w:val="24"/>
          <w:szCs w:val="24"/>
        </w:rPr>
        <w:t xml:space="preserve">озове на број и датум Уговора, </w:t>
      </w:r>
      <w:r w:rsidRPr="00B82399">
        <w:rPr>
          <w:rFonts w:eastAsia="Calibri" w:cs="Arial"/>
          <w:color w:val="000000"/>
          <w:kern w:val="0"/>
          <w:sz w:val="24"/>
          <w:szCs w:val="24"/>
        </w:rPr>
        <w:t>број јавне набавке</w:t>
      </w:r>
      <w:r w:rsidRPr="00B31227">
        <w:rPr>
          <w:rFonts w:eastAsia="Calibri" w:cs="Arial"/>
          <w:color w:val="000000"/>
          <w:kern w:val="0"/>
          <w:sz w:val="24"/>
          <w:szCs w:val="24"/>
          <w:lang w:val="sr-Cyrl-RS"/>
        </w:rPr>
        <w:t xml:space="preserve"> </w:t>
      </w:r>
      <w:r w:rsidRPr="00C3440B">
        <w:rPr>
          <w:rFonts w:eastAsia="Calibri" w:cs="Arial"/>
          <w:color w:val="000000"/>
          <w:kern w:val="0"/>
          <w:sz w:val="24"/>
          <w:szCs w:val="24"/>
          <w:lang w:val="sr-Cyrl-RS"/>
        </w:rPr>
        <w:t xml:space="preserve">и на </w:t>
      </w:r>
      <w:r w:rsidRPr="00C3440B">
        <w:rPr>
          <w:rFonts w:cs="Arial"/>
          <w:sz w:val="24"/>
          <w:szCs w:val="24"/>
          <w:lang w:val="sr-Cyrl-CS"/>
        </w:rPr>
        <w:t>организациони део Корисника услуге на који се рачун односи (</w:t>
      </w:r>
      <w:r w:rsidR="001B15B2">
        <w:rPr>
          <w:rFonts w:cs="Arial"/>
          <w:sz w:val="24"/>
          <w:szCs w:val="24"/>
          <w:lang w:val="sr-Cyrl-RS"/>
        </w:rPr>
        <w:t>“Површински копови“</w:t>
      </w:r>
      <w:r w:rsidRPr="00C3440B">
        <w:rPr>
          <w:rFonts w:cs="Arial"/>
          <w:sz w:val="24"/>
          <w:szCs w:val="24"/>
          <w:lang w:val="sr-Cyrl-CS"/>
        </w:rPr>
        <w:t>)</w:t>
      </w:r>
      <w:r w:rsidRPr="00B82399">
        <w:rPr>
          <w:rFonts w:eastAsia="Calibri" w:cs="Arial"/>
          <w:color w:val="000000"/>
          <w:kern w:val="0"/>
          <w:sz w:val="24"/>
          <w:szCs w:val="24"/>
        </w:rPr>
        <w:t>, као и да се</w:t>
      </w:r>
      <w:r w:rsidRPr="00B82399">
        <w:rPr>
          <w:rFonts w:cs="Arial"/>
          <w:color w:val="000000"/>
          <w:kern w:val="0"/>
          <w:sz w:val="24"/>
          <w:szCs w:val="24"/>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D0E98" w:rsidRPr="009B6612" w:rsidRDefault="00DD0E98" w:rsidP="00DD0E98">
      <w:pPr>
        <w:pStyle w:val="KDParagraf"/>
        <w:spacing w:before="0"/>
        <w:jc w:val="center"/>
      </w:pPr>
      <w:r>
        <w:rPr>
          <w:rFonts w:cs="Arial"/>
          <w:b/>
        </w:rPr>
        <w:t>Члан 4</w:t>
      </w:r>
      <w:r>
        <w:rPr>
          <w:rFonts w:cs="Arial"/>
        </w:rPr>
        <w:t>.</w:t>
      </w:r>
    </w:p>
    <w:p w:rsidR="00DD0E98" w:rsidRPr="009B6612" w:rsidRDefault="00DD0E98" w:rsidP="00DD0E98">
      <w:pPr>
        <w:pStyle w:val="KDParagraf"/>
        <w:spacing w:before="0"/>
      </w:pPr>
      <w:r>
        <w:rPr>
          <w:rFonts w:cs="Arial"/>
        </w:rPr>
        <w:t>Адресе Уговорних</w:t>
      </w:r>
      <w:r w:rsidR="002C62B6">
        <w:rPr>
          <w:rFonts w:cs="Arial"/>
        </w:rPr>
        <w:t xml:space="preserve"> страна за пријем пис</w:t>
      </w:r>
      <w:r w:rsidR="002C62B6">
        <w:rPr>
          <w:rFonts w:cs="Arial"/>
          <w:lang w:val="sr-Cyrl-RS"/>
        </w:rPr>
        <w:t>ама</w:t>
      </w:r>
      <w:r>
        <w:rPr>
          <w:rFonts w:cs="Arial"/>
        </w:rPr>
        <w:t xml:space="preserve"> и поште, су следеће:</w:t>
      </w:r>
    </w:p>
    <w:p w:rsidR="00DD0E98" w:rsidRDefault="00DD0E98" w:rsidP="00DD0E98">
      <w:pPr>
        <w:pStyle w:val="KDParagraf"/>
        <w:spacing w:before="0"/>
      </w:pPr>
      <w:r w:rsidRPr="00404DCF">
        <w:rPr>
          <w:rFonts w:cs="Arial"/>
        </w:rPr>
        <w:t>Корисник услуге</w:t>
      </w:r>
      <w:r w:rsidRPr="00404DCF">
        <w:rPr>
          <w:rFonts w:ascii="Arial" w:hAnsi="Arial" w:cs="Arial"/>
        </w:rPr>
        <w:t>: ЈП ЕПС Београд - Огранак</w:t>
      </w:r>
      <w:r w:rsidRPr="00404DCF">
        <w:rPr>
          <w:rFonts w:cs="Arial"/>
        </w:rPr>
        <w:t xml:space="preserve"> РБ Колубара, Комерцијални сектор, Дише Ђурђевић бб,11560 Вреоци,</w:t>
      </w:r>
      <w:r>
        <w:rPr>
          <w:rFonts w:cs="Arial"/>
        </w:rPr>
        <w:tab/>
      </w:r>
    </w:p>
    <w:p w:rsidR="00DD0E98" w:rsidRDefault="00DD0E98" w:rsidP="00DD0E98">
      <w:pPr>
        <w:pStyle w:val="KDParagraf"/>
        <w:spacing w:before="0"/>
      </w:pPr>
      <w:r>
        <w:rPr>
          <w:rFonts w:cs="Arial"/>
        </w:rPr>
        <w:t>Пружалац услуге:</w:t>
      </w:r>
      <w:r>
        <w:rPr>
          <w:rFonts w:cs="Arial"/>
        </w:rPr>
        <w:tab/>
        <w:t>__________________________________________</w:t>
      </w:r>
    </w:p>
    <w:p w:rsidR="00DD0E98" w:rsidRDefault="00DD0E98" w:rsidP="00DD0E98">
      <w:pPr>
        <w:pStyle w:val="KDParagraf"/>
        <w:spacing w:before="0"/>
        <w:rPr>
          <w:rFonts w:cs="Arial"/>
        </w:rPr>
      </w:pPr>
      <w:r>
        <w:rPr>
          <w:rFonts w:cs="Arial"/>
        </w:rPr>
        <w:t>Подизвођач:           __________________________________________</w:t>
      </w:r>
    </w:p>
    <w:p w:rsidR="005E256F" w:rsidRDefault="005E256F" w:rsidP="00DD0E98">
      <w:pPr>
        <w:pStyle w:val="KDParagraf"/>
        <w:spacing w:before="0"/>
        <w:jc w:val="center"/>
        <w:rPr>
          <w:rFonts w:cs="Arial"/>
          <w:b/>
        </w:rPr>
      </w:pPr>
    </w:p>
    <w:p w:rsidR="00DD0E98" w:rsidRDefault="00DD0E98" w:rsidP="00DD0E98">
      <w:pPr>
        <w:pStyle w:val="KDParagraf"/>
        <w:spacing w:before="0"/>
        <w:jc w:val="center"/>
      </w:pPr>
      <w:r>
        <w:rPr>
          <w:rFonts w:cs="Arial"/>
          <w:b/>
        </w:rPr>
        <w:t>ОБАВЕЗЕ КОРИСНИКА УСЛУГЕ</w:t>
      </w:r>
    </w:p>
    <w:p w:rsidR="00DD0E98" w:rsidRDefault="00DD0E98" w:rsidP="00DD0E98">
      <w:pPr>
        <w:pStyle w:val="KDParagraf"/>
        <w:spacing w:before="0"/>
        <w:jc w:val="center"/>
      </w:pPr>
      <w:r>
        <w:rPr>
          <w:rFonts w:cs="Arial"/>
          <w:b/>
        </w:rPr>
        <w:t>Члан 5</w:t>
      </w:r>
      <w:r>
        <w:rPr>
          <w:rFonts w:cs="Arial"/>
        </w:rPr>
        <w:t>.</w:t>
      </w:r>
    </w:p>
    <w:p w:rsidR="00DD0E98" w:rsidRPr="009B6612" w:rsidRDefault="00DD0E98" w:rsidP="00DD0E98">
      <w:pPr>
        <w:pStyle w:val="KDParagraf"/>
        <w:spacing w:before="0"/>
      </w:pPr>
      <w:r>
        <w:rPr>
          <w:rFonts w:cs="Arial"/>
        </w:rPr>
        <w:t>Корисник услуге се обавезује да Пру</w:t>
      </w:r>
      <w:r w:rsidR="00872C5C">
        <w:rPr>
          <w:rFonts w:cs="Arial"/>
        </w:rPr>
        <w:t>жаоцу услуге изврши исплату вредности у</w:t>
      </w:r>
      <w:r>
        <w:rPr>
          <w:rFonts w:cs="Arial"/>
        </w:rPr>
        <w:t xml:space="preserve">слуге из члана 2. у складу са извршеним активностима из Прилога </w:t>
      </w:r>
      <w:r>
        <w:rPr>
          <w:rFonts w:asciiTheme="minorHAnsi" w:hAnsiTheme="minorHAnsi" w:cs="Arial"/>
        </w:rPr>
        <w:t>2</w:t>
      </w:r>
      <w:r>
        <w:rPr>
          <w:rFonts w:cs="Arial"/>
        </w:rPr>
        <w:t xml:space="preserve"> овог Уговора, на начин и у роковима утврђеним чланом 3. овог Уговора.</w:t>
      </w:r>
    </w:p>
    <w:p w:rsidR="00DD0E98" w:rsidRDefault="00DD0E98" w:rsidP="00DD0E98">
      <w:pPr>
        <w:pStyle w:val="KDParagraf"/>
        <w:spacing w:before="0"/>
      </w:pPr>
      <w:r>
        <w:rPr>
          <w:rFonts w:cs="Arial"/>
        </w:rPr>
        <w:t>Све исплате по основу овог Уговора биће из</w:t>
      </w:r>
      <w:r w:rsidR="003C4713">
        <w:rPr>
          <w:rFonts w:cs="Arial"/>
        </w:rPr>
        <w:t>вршене на рачун Пружаоца услуге</w:t>
      </w:r>
      <w:r>
        <w:rPr>
          <w:rFonts w:cs="Arial"/>
        </w:rPr>
        <w:t xml:space="preserve"> бр</w:t>
      </w:r>
      <w:r w:rsidR="003C4713">
        <w:rPr>
          <w:rFonts w:cs="Arial"/>
          <w:lang w:val="sr-Cyrl-RS"/>
        </w:rPr>
        <w:t>ој</w:t>
      </w:r>
      <w:r>
        <w:rPr>
          <w:rFonts w:cs="Arial"/>
        </w:rPr>
        <w:t>: _____________________________ код банке:____________</w:t>
      </w:r>
    </w:p>
    <w:p w:rsidR="00A61C8E" w:rsidRDefault="00A61C8E" w:rsidP="00DD0E98">
      <w:pPr>
        <w:pStyle w:val="KDParagraf"/>
        <w:spacing w:before="0"/>
        <w:jc w:val="center"/>
        <w:rPr>
          <w:rFonts w:cs="Arial"/>
          <w:b/>
        </w:rPr>
      </w:pPr>
    </w:p>
    <w:p w:rsidR="00A61C8E" w:rsidRDefault="00A61C8E" w:rsidP="00DD0E98">
      <w:pPr>
        <w:pStyle w:val="KDParagraf"/>
        <w:spacing w:before="0"/>
        <w:jc w:val="center"/>
        <w:rPr>
          <w:rFonts w:cs="Arial"/>
          <w:b/>
        </w:rPr>
      </w:pPr>
    </w:p>
    <w:p w:rsidR="00DD0E98" w:rsidRDefault="00DD0E98" w:rsidP="00DD0E98">
      <w:pPr>
        <w:pStyle w:val="KDParagraf"/>
        <w:spacing w:before="0"/>
        <w:jc w:val="center"/>
        <w:rPr>
          <w:rFonts w:cs="Arial"/>
          <w:lang w:val="sr-Cyrl-RS"/>
        </w:rPr>
      </w:pPr>
      <w:r w:rsidRPr="005E6E21">
        <w:rPr>
          <w:rFonts w:cs="Arial"/>
          <w:b/>
        </w:rPr>
        <w:t>Члан 6</w:t>
      </w:r>
      <w:r w:rsidRPr="005E6E21">
        <w:rPr>
          <w:rFonts w:cs="Arial"/>
        </w:rPr>
        <w:t>.</w:t>
      </w:r>
    </w:p>
    <w:p w:rsidR="001B15B2" w:rsidRPr="004954CC" w:rsidRDefault="001B15B2" w:rsidP="001B15B2">
      <w:pPr>
        <w:pStyle w:val="KDParagraf"/>
        <w:spacing w:before="0"/>
        <w:rPr>
          <w:rFonts w:ascii="Arial" w:hAnsi="Arial" w:cs="Arial"/>
          <w:lang w:val="sr-Cyrl-RS"/>
        </w:rPr>
      </w:pPr>
      <w:r w:rsidRPr="004954CC">
        <w:rPr>
          <w:rFonts w:ascii="Arial" w:hAnsi="Arial" w:cs="Arial"/>
          <w:color w:val="auto"/>
        </w:rPr>
        <w:t>Корисник услуге</w:t>
      </w:r>
      <w:r w:rsidRPr="004954CC">
        <w:rPr>
          <w:rFonts w:ascii="Arial" w:hAnsi="Arial" w:cs="Arial"/>
          <w:color w:val="auto"/>
          <w:lang w:val="sr-Cyrl-RS"/>
        </w:rPr>
        <w:t xml:space="preserve"> се обавезује да </w:t>
      </w:r>
      <w:r w:rsidRPr="00F01D2A">
        <w:rPr>
          <w:rFonts w:ascii="Arial" w:hAnsi="Arial" w:cs="Arial"/>
          <w:lang w:val="ru-RU"/>
        </w:rPr>
        <w:t>омогући Пружаоцу услуге приступ месту извршењ</w:t>
      </w:r>
      <w:r>
        <w:rPr>
          <w:rFonts w:ascii="Arial" w:hAnsi="Arial" w:cs="Arial"/>
          <w:lang w:val="ru-RU"/>
        </w:rPr>
        <w:t>а услуге у свом седишту, а</w:t>
      </w:r>
      <w:r w:rsidRPr="00F01D2A">
        <w:rPr>
          <w:rFonts w:ascii="Arial" w:hAnsi="Arial" w:cs="Arial"/>
          <w:lang w:val="ru-RU"/>
        </w:rPr>
        <w:t xml:space="preserve"> у случају </w:t>
      </w:r>
      <w:r>
        <w:rPr>
          <w:rFonts w:ascii="Arial" w:hAnsi="Arial" w:cs="Arial"/>
          <w:lang w:val="ru-RU"/>
        </w:rPr>
        <w:t xml:space="preserve">већих кварова и интервенција </w:t>
      </w:r>
      <w:r w:rsidRPr="00F01D2A">
        <w:rPr>
          <w:rFonts w:ascii="Arial" w:hAnsi="Arial" w:cs="Arial"/>
          <w:lang w:val="ru-RU"/>
        </w:rPr>
        <w:t xml:space="preserve"> изврши транспорт </w:t>
      </w:r>
      <w:r>
        <w:rPr>
          <w:rFonts w:ascii="Arial" w:hAnsi="Arial" w:cs="Arial"/>
          <w:lang w:val="sr-Cyrl-CS"/>
        </w:rPr>
        <w:t>цистерни</w:t>
      </w:r>
      <w:r w:rsidRPr="00F01D2A">
        <w:rPr>
          <w:rFonts w:ascii="Arial" w:hAnsi="Arial" w:cs="Arial"/>
          <w:lang w:val="sr-Cyrl-CS"/>
        </w:rPr>
        <w:t xml:space="preserve"> </w:t>
      </w:r>
      <w:r w:rsidRPr="00F01D2A">
        <w:rPr>
          <w:rFonts w:ascii="Arial" w:hAnsi="Arial" w:cs="Arial"/>
          <w:lang w:val="ru-RU"/>
        </w:rPr>
        <w:t>из чл.1. овог уговора за поправку у седиште Пружаоца услуге</w:t>
      </w:r>
      <w:r>
        <w:rPr>
          <w:rFonts w:ascii="Arial" w:hAnsi="Arial" w:cs="Arial"/>
          <w:lang w:val="ru-RU"/>
        </w:rPr>
        <w:t xml:space="preserve"> и након извршене услуге исте врати у своје седиште.</w:t>
      </w:r>
    </w:p>
    <w:p w:rsidR="00A5438D" w:rsidRPr="00BE76A2" w:rsidRDefault="00A5438D" w:rsidP="00A5438D">
      <w:pPr>
        <w:tabs>
          <w:tab w:val="num" w:pos="1800"/>
        </w:tabs>
        <w:jc w:val="both"/>
        <w:rPr>
          <w:rFonts w:cs="Arial"/>
          <w:sz w:val="24"/>
          <w:szCs w:val="24"/>
          <w:lang w:val="ru-RU"/>
        </w:rPr>
      </w:pPr>
      <w:r w:rsidRPr="002F0B5D">
        <w:rPr>
          <w:rFonts w:eastAsia="Calibri" w:cs="Arial"/>
          <w:bCs/>
          <w:sz w:val="24"/>
          <w:szCs w:val="24"/>
        </w:rPr>
        <w:t>Корисник услуге</w:t>
      </w:r>
      <w:r w:rsidRPr="002F0B5D">
        <w:rPr>
          <w:rFonts w:eastAsia="Calibri" w:cs="Arial"/>
          <w:bCs/>
          <w:sz w:val="24"/>
          <w:szCs w:val="24"/>
          <w:lang w:val="sr-Cyrl-RS"/>
        </w:rPr>
        <w:t xml:space="preserve"> се обавезује </w:t>
      </w:r>
      <w:r w:rsidRPr="002F0B5D">
        <w:rPr>
          <w:rFonts w:eastAsia="Calibri" w:cs="Arial"/>
          <w:bCs/>
          <w:sz w:val="24"/>
          <w:szCs w:val="24"/>
          <w:lang w:val="sr-Cyrl-CS"/>
        </w:rPr>
        <w:t xml:space="preserve">да именује овлашћено лице – надзорни орган, за праћење реализације овог Уговора, контролу квалитета услуге, </w:t>
      </w:r>
      <w:r w:rsidRPr="002F0B5D">
        <w:rPr>
          <w:rFonts w:eastAsia="Calibri" w:cs="Arial"/>
          <w:bCs/>
          <w:sz w:val="24"/>
          <w:szCs w:val="24"/>
          <w:lang w:val="ru-RU"/>
        </w:rPr>
        <w:t>за усаглашавање дефектажне листе са стручним лицем Пружаоца услуге,</w:t>
      </w:r>
      <w:r w:rsidRPr="002F0B5D">
        <w:rPr>
          <w:rFonts w:eastAsia="Calibri" w:cs="Arial"/>
          <w:bCs/>
          <w:sz w:val="24"/>
          <w:szCs w:val="24"/>
        </w:rPr>
        <w:t xml:space="preserve"> </w:t>
      </w:r>
      <w:r w:rsidRPr="002F0B5D">
        <w:rPr>
          <w:rFonts w:eastAsia="Calibri" w:cs="Arial"/>
          <w:bCs/>
          <w:sz w:val="24"/>
          <w:szCs w:val="24"/>
          <w:lang w:val="sr-Cyrl-CS"/>
        </w:rPr>
        <w:t>као и решавање евентуалних проблема, о</w:t>
      </w:r>
      <w:r w:rsidRPr="00BE76A2">
        <w:rPr>
          <w:rFonts w:eastAsia="Calibri" w:cs="Arial"/>
          <w:bCs/>
          <w:sz w:val="24"/>
          <w:szCs w:val="24"/>
          <w:lang w:val="sr-Cyrl-CS"/>
        </w:rPr>
        <w:t xml:space="preserve"> чему обавештава Пружаоца услуга.</w:t>
      </w:r>
    </w:p>
    <w:p w:rsidR="00DD0E98" w:rsidRPr="005E6E21" w:rsidRDefault="00DD0E98" w:rsidP="00DD0E98">
      <w:pPr>
        <w:pStyle w:val="KDParagraf"/>
        <w:spacing w:before="0"/>
        <w:rPr>
          <w:color w:val="auto"/>
        </w:rPr>
      </w:pPr>
      <w:r w:rsidRPr="005E6E21">
        <w:rPr>
          <w:rFonts w:cs="Arial"/>
          <w:color w:val="auto"/>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DD0E98" w:rsidRPr="005E6E21" w:rsidRDefault="00DD0E98" w:rsidP="00DD0E98">
      <w:pPr>
        <w:pStyle w:val="KDParagraf"/>
        <w:spacing w:before="0"/>
        <w:rPr>
          <w:color w:val="auto"/>
        </w:rPr>
      </w:pPr>
      <w:r w:rsidRPr="005E6E21">
        <w:rPr>
          <w:rFonts w:cs="Arial"/>
          <w:color w:val="auto"/>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2F0B5D" w:rsidRDefault="002F0B5D" w:rsidP="00DD0E98">
      <w:pPr>
        <w:pStyle w:val="KDParagraf"/>
        <w:spacing w:before="0"/>
        <w:jc w:val="center"/>
        <w:rPr>
          <w:rFonts w:asciiTheme="minorHAnsi" w:hAnsiTheme="minorHAnsi" w:cs="Arial"/>
          <w:b/>
          <w:lang w:val="sr-Cyrl-RS"/>
        </w:rPr>
      </w:pPr>
    </w:p>
    <w:p w:rsidR="00A61C8E" w:rsidRDefault="00A61C8E" w:rsidP="00DD0E98">
      <w:pPr>
        <w:pStyle w:val="KDParagraf"/>
        <w:spacing w:before="0"/>
        <w:jc w:val="center"/>
        <w:rPr>
          <w:rFonts w:cs="Arial"/>
          <w:b/>
        </w:rPr>
      </w:pPr>
    </w:p>
    <w:p w:rsidR="00DD0E98" w:rsidRPr="005E6E21" w:rsidRDefault="00DD0E98" w:rsidP="00DD0E98">
      <w:pPr>
        <w:pStyle w:val="KDParagraf"/>
        <w:spacing w:before="0"/>
        <w:jc w:val="center"/>
      </w:pPr>
      <w:r w:rsidRPr="005E6E21">
        <w:rPr>
          <w:rFonts w:cs="Arial"/>
          <w:b/>
        </w:rPr>
        <w:t>ОБАВЕЗЕ ПРУЖАОЦА УСЛУГЕ</w:t>
      </w:r>
    </w:p>
    <w:p w:rsidR="00DD0E98" w:rsidRPr="005E6E21" w:rsidRDefault="00DD0E98" w:rsidP="00DD0E98">
      <w:pPr>
        <w:pStyle w:val="KDParagraf"/>
        <w:spacing w:before="0"/>
        <w:jc w:val="center"/>
      </w:pPr>
      <w:r w:rsidRPr="005E6E21">
        <w:rPr>
          <w:rFonts w:cs="Arial"/>
          <w:b/>
        </w:rPr>
        <w:t xml:space="preserve">Члан </w:t>
      </w:r>
      <w:r w:rsidRPr="005E6E21">
        <w:rPr>
          <w:rFonts w:asciiTheme="minorHAnsi" w:hAnsiTheme="minorHAnsi" w:cs="Arial"/>
          <w:b/>
        </w:rPr>
        <w:t>7</w:t>
      </w:r>
      <w:r w:rsidRPr="005E6E21">
        <w:rPr>
          <w:rFonts w:cs="Arial"/>
        </w:rPr>
        <w:t>.</w:t>
      </w:r>
    </w:p>
    <w:p w:rsidR="00DD0E98" w:rsidRPr="005E6E21" w:rsidRDefault="00DD0E98" w:rsidP="00DD0E98">
      <w:pPr>
        <w:pStyle w:val="KDParagraf"/>
        <w:spacing w:before="0"/>
      </w:pPr>
      <w:r w:rsidRPr="005E6E21">
        <w:rPr>
          <w:rFonts w:ascii="Arial" w:hAnsi="Arial" w:cs="Arial"/>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5E6E21">
        <w:rPr>
          <w:rFonts w:ascii="Arial" w:hAnsi="Arial" w:cs="Arial"/>
          <w:color w:val="auto"/>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rsidR="00DD0E98" w:rsidRPr="005E6E21" w:rsidRDefault="00DD0E98" w:rsidP="00DD0E98">
      <w:pPr>
        <w:pStyle w:val="KDParagraf"/>
        <w:spacing w:before="0"/>
      </w:pPr>
      <w:r w:rsidRPr="005E6E21">
        <w:rPr>
          <w:rFonts w:cs="Arial"/>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DD0E98" w:rsidRPr="005E6E21" w:rsidRDefault="00DD0E98" w:rsidP="00DD0E98">
      <w:pPr>
        <w:pStyle w:val="KDParagraf"/>
        <w:spacing w:before="0"/>
        <w:rPr>
          <w:rFonts w:ascii="Arial" w:hAnsi="Arial" w:cs="Arial"/>
        </w:rPr>
      </w:pPr>
      <w:r w:rsidRPr="005E6E21">
        <w:rPr>
          <w:rFonts w:ascii="Arial" w:hAnsi="Arial" w:cs="Arial"/>
        </w:rPr>
        <w:t>Пружалац услуге је дужан да у року од 2</w:t>
      </w:r>
      <w:r w:rsidR="008378D1" w:rsidRPr="005E6E21">
        <w:rPr>
          <w:rFonts w:ascii="Arial" w:hAnsi="Arial" w:cs="Arial"/>
        </w:rPr>
        <w:t>(словима: два)</w:t>
      </w:r>
      <w:r w:rsidR="009C4524" w:rsidRPr="005E6E21">
        <w:rPr>
          <w:rFonts w:ascii="Arial" w:hAnsi="Arial" w:cs="Arial"/>
          <w:lang w:val="sr-Cyrl-RS"/>
        </w:rPr>
        <w:t xml:space="preserve"> </w:t>
      </w:r>
      <w:r w:rsidR="008378D1" w:rsidRPr="005E6E21">
        <w:rPr>
          <w:rFonts w:ascii="Arial" w:hAnsi="Arial" w:cs="Arial"/>
        </w:rPr>
        <w:t>дана</w:t>
      </w:r>
      <w:r w:rsidRPr="005E6E21">
        <w:rPr>
          <w:rFonts w:ascii="Arial" w:hAnsi="Arial"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DD0E98" w:rsidRDefault="00DD0E98" w:rsidP="00DD0E98">
      <w:pPr>
        <w:pStyle w:val="KDParagraf"/>
        <w:spacing w:before="0"/>
        <w:rPr>
          <w:rFonts w:cs="Arial"/>
        </w:rPr>
      </w:pPr>
      <w:r w:rsidRPr="005E6E21">
        <w:rPr>
          <w:rFonts w:cs="Arial"/>
        </w:rPr>
        <w:t>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w:t>
      </w:r>
    </w:p>
    <w:p w:rsidR="00897E02" w:rsidRPr="00F738DA" w:rsidRDefault="00897E02" w:rsidP="00BB2272">
      <w:pPr>
        <w:tabs>
          <w:tab w:val="left" w:pos="1314"/>
          <w:tab w:val="left" w:pos="1315"/>
        </w:tabs>
        <w:suppressAutoHyphens w:val="0"/>
        <w:jc w:val="both"/>
        <w:rPr>
          <w:rFonts w:cs="Arial"/>
          <w:sz w:val="24"/>
          <w:szCs w:val="24"/>
          <w:lang w:val="sr-Cyrl-CS"/>
        </w:rPr>
      </w:pPr>
      <w:r w:rsidRPr="00F738DA">
        <w:rPr>
          <w:rFonts w:cs="Arial"/>
          <w:sz w:val="24"/>
          <w:szCs w:val="24"/>
        </w:rPr>
        <w:t>Пружалац услуга се обавезује да</w:t>
      </w:r>
      <w:r w:rsidR="00F738DA" w:rsidRPr="00F738DA">
        <w:rPr>
          <w:rFonts w:cs="Arial"/>
          <w:sz w:val="24"/>
          <w:szCs w:val="24"/>
          <w:lang w:val="sr-Cyrl-RS"/>
        </w:rPr>
        <w:t xml:space="preserve"> у</w:t>
      </w:r>
      <w:r w:rsidRPr="00F738DA">
        <w:rPr>
          <w:rFonts w:cs="Arial"/>
          <w:sz w:val="24"/>
          <w:szCs w:val="24"/>
          <w:lang w:val="sr-Cyrl-RS"/>
        </w:rPr>
        <w:t xml:space="preserve"> </w:t>
      </w:r>
      <w:r w:rsidR="00F738DA" w:rsidRPr="00F738DA">
        <w:rPr>
          <w:rFonts w:cs="Arial"/>
          <w:sz w:val="24"/>
          <w:szCs w:val="24"/>
          <w:lang w:val="sr-Cyrl-CS"/>
        </w:rPr>
        <w:t>случају мањих кварова и интервенција</w:t>
      </w:r>
      <w:r w:rsidR="00F738DA" w:rsidRPr="00F738DA">
        <w:rPr>
          <w:rFonts w:cs="Arial"/>
          <w:sz w:val="24"/>
          <w:szCs w:val="24"/>
          <w:lang w:val="sr-Cyrl-RS"/>
        </w:rPr>
        <w:t xml:space="preserve"> </w:t>
      </w:r>
      <w:r w:rsidRPr="00F738DA">
        <w:rPr>
          <w:rFonts w:cs="Arial"/>
          <w:sz w:val="24"/>
          <w:szCs w:val="24"/>
          <w:lang w:val="sr-Cyrl-RS"/>
        </w:rPr>
        <w:t>предметну услугу из</w:t>
      </w:r>
      <w:r w:rsidR="00F738DA" w:rsidRPr="00F738DA">
        <w:rPr>
          <w:rFonts w:cs="Arial"/>
          <w:sz w:val="24"/>
          <w:szCs w:val="24"/>
          <w:lang w:val="sr-Cyrl-CS"/>
        </w:rPr>
        <w:t>врши у</w:t>
      </w:r>
      <w:r w:rsidRPr="00F738DA">
        <w:rPr>
          <w:rFonts w:cs="Arial"/>
          <w:sz w:val="24"/>
          <w:szCs w:val="24"/>
          <w:lang w:val="sr-Cyrl-CS"/>
        </w:rPr>
        <w:t xml:space="preserve"> седишту</w:t>
      </w:r>
      <w:r w:rsidR="00F738DA" w:rsidRPr="00F738DA">
        <w:rPr>
          <w:rFonts w:cs="Arial"/>
          <w:sz w:val="24"/>
          <w:szCs w:val="24"/>
          <w:lang w:val="sr-Cyrl-CS"/>
        </w:rPr>
        <w:t xml:space="preserve"> корисника услуге - Аутогаража Рудовци, Барошевац и Тамнава, (у зависности од локације возила)</w:t>
      </w:r>
      <w:r w:rsidRPr="00F738DA">
        <w:rPr>
          <w:rFonts w:cs="Arial"/>
          <w:sz w:val="24"/>
          <w:szCs w:val="24"/>
          <w:lang w:val="sr-Cyrl-CS"/>
        </w:rPr>
        <w:t xml:space="preserve">, </w:t>
      </w:r>
      <w:r w:rsidR="00BB2272" w:rsidRPr="00F738DA">
        <w:rPr>
          <w:rFonts w:cs="Arial"/>
          <w:sz w:val="24"/>
          <w:szCs w:val="24"/>
          <w:lang w:val="sr-Cyrl-CS"/>
        </w:rPr>
        <w:t xml:space="preserve">а у случају </w:t>
      </w:r>
      <w:r w:rsidR="00F738DA" w:rsidRPr="00F738DA">
        <w:rPr>
          <w:rFonts w:cs="Arial"/>
          <w:sz w:val="24"/>
          <w:szCs w:val="24"/>
          <w:lang w:val="sr-Cyrl-CS"/>
        </w:rPr>
        <w:t xml:space="preserve">већих кварова и интервенција </w:t>
      </w:r>
      <w:r w:rsidR="00F738DA" w:rsidRPr="00F738DA">
        <w:rPr>
          <w:rFonts w:cs="Arial"/>
          <w:sz w:val="24"/>
          <w:szCs w:val="24"/>
          <w:lang w:val="sr-Cyrl-RS"/>
        </w:rPr>
        <w:t xml:space="preserve">услуга </w:t>
      </w:r>
      <w:r w:rsidR="00BB2272" w:rsidRPr="00F738DA">
        <w:rPr>
          <w:rFonts w:cs="Arial"/>
          <w:sz w:val="24"/>
          <w:szCs w:val="24"/>
          <w:lang w:val="sr-Cyrl-CS"/>
        </w:rPr>
        <w:t xml:space="preserve">у </w:t>
      </w:r>
      <w:r w:rsidR="00F738DA" w:rsidRPr="00F738DA">
        <w:rPr>
          <w:rFonts w:cs="Arial"/>
          <w:sz w:val="24"/>
          <w:szCs w:val="24"/>
          <w:lang w:val="sr-Cyrl-CS"/>
        </w:rPr>
        <w:t xml:space="preserve">свом </w:t>
      </w:r>
      <w:r w:rsidR="00BB2272" w:rsidRPr="00F738DA">
        <w:rPr>
          <w:rFonts w:cs="Arial"/>
          <w:sz w:val="24"/>
          <w:szCs w:val="24"/>
          <w:lang w:val="sr-Cyrl-CS"/>
        </w:rPr>
        <w:t xml:space="preserve">седишту,  </w:t>
      </w:r>
      <w:r w:rsidRPr="00F738DA">
        <w:rPr>
          <w:rFonts w:cs="Arial"/>
          <w:sz w:val="24"/>
          <w:szCs w:val="24"/>
          <w:lang w:val="sr-Cyrl-CS"/>
        </w:rPr>
        <w:t>а по договору са корисником услуге</w:t>
      </w:r>
    </w:p>
    <w:p w:rsidR="000132DE" w:rsidRPr="00BB2272" w:rsidRDefault="000132DE" w:rsidP="00BB2272">
      <w:pPr>
        <w:pStyle w:val="KDParagraf"/>
        <w:spacing w:before="0"/>
        <w:rPr>
          <w:rFonts w:ascii="Arial" w:hAnsi="Arial" w:cs="Arial"/>
        </w:rPr>
      </w:pPr>
      <w:r w:rsidRPr="00BB2272">
        <w:rPr>
          <w:rFonts w:ascii="Arial" w:hAnsi="Arial" w:cs="Arial"/>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0132DE" w:rsidRPr="005E6E21" w:rsidRDefault="000132DE" w:rsidP="000132DE">
      <w:pPr>
        <w:pStyle w:val="KDParagraf"/>
        <w:spacing w:before="0"/>
      </w:pPr>
      <w:r w:rsidRPr="005E6E21">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rsidR="00516F98" w:rsidRDefault="00516F98" w:rsidP="00516F98">
      <w:pPr>
        <w:pStyle w:val="KDParagraf"/>
        <w:spacing w:before="0"/>
        <w:rPr>
          <w:rFonts w:ascii="Arial" w:hAnsi="Arial" w:cs="Arial"/>
          <w:lang w:val="ru-RU"/>
        </w:rPr>
      </w:pPr>
      <w:r w:rsidRPr="005E6E21">
        <w:rPr>
          <w:rFonts w:ascii="Arial" w:hAnsi="Arial" w:cs="Arial"/>
        </w:rPr>
        <w:t>Пружалац услуге је дужан</w:t>
      </w:r>
      <w:r w:rsidRPr="005E6E21">
        <w:rPr>
          <w:rFonts w:ascii="Arial" w:hAnsi="Arial" w:cs="Arial"/>
          <w:lang w:val="ru-RU"/>
        </w:rPr>
        <w:t xml:space="preserve"> изврши уградњу нових, </w:t>
      </w:r>
      <w:r w:rsidRPr="005E6E21">
        <w:rPr>
          <w:rFonts w:ascii="Arial" w:hAnsi="Arial" w:cs="Arial"/>
        </w:rPr>
        <w:t xml:space="preserve">оригиналних </w:t>
      </w:r>
      <w:r w:rsidRPr="005E6E21">
        <w:rPr>
          <w:rFonts w:ascii="Arial" w:hAnsi="Arial" w:cs="Arial"/>
          <w:lang w:val="sr-Cyrl-CS"/>
        </w:rPr>
        <w:t xml:space="preserve">делова или одговарајућих </w:t>
      </w:r>
      <w:r w:rsidRPr="005E6E21">
        <w:rPr>
          <w:rFonts w:ascii="Arial" w:hAnsi="Arial" w:cs="Arial"/>
          <w:lang w:val="ru-RU"/>
        </w:rPr>
        <w:t xml:space="preserve">делова </w:t>
      </w:r>
      <w:r w:rsidRPr="005E6E21">
        <w:rPr>
          <w:rFonts w:ascii="Arial" w:hAnsi="Arial" w:cs="Arial"/>
        </w:rPr>
        <w:t>по свим функционалним</w:t>
      </w:r>
      <w:r w:rsidRPr="005E6E21">
        <w:rPr>
          <w:rFonts w:ascii="Arial" w:hAnsi="Arial" w:cs="Arial"/>
          <w:lang w:val="sr-Cyrl-CS"/>
        </w:rPr>
        <w:t xml:space="preserve"> и </w:t>
      </w:r>
      <w:r w:rsidRPr="005E6E21">
        <w:rPr>
          <w:rFonts w:ascii="Arial" w:hAnsi="Arial" w:cs="Arial"/>
        </w:rPr>
        <w:t>техничким карактеристикама, квалитету и могућношћу уградње</w:t>
      </w:r>
      <w:r w:rsidRPr="005E6E21">
        <w:rPr>
          <w:rFonts w:ascii="Arial" w:hAnsi="Arial" w:cs="Arial"/>
          <w:lang w:val="ru-RU"/>
        </w:rPr>
        <w:t xml:space="preserve"> за чији квалитет и исправност је одговоран</w:t>
      </w:r>
      <w:r>
        <w:rPr>
          <w:rFonts w:ascii="Arial" w:hAnsi="Arial" w:cs="Arial"/>
          <w:lang w:val="ru-RU"/>
        </w:rPr>
        <w:t>.</w:t>
      </w:r>
    </w:p>
    <w:p w:rsidR="000132DE" w:rsidRPr="005E6E21" w:rsidRDefault="000132DE" w:rsidP="000132DE">
      <w:pPr>
        <w:pStyle w:val="KDParagraf"/>
        <w:spacing w:before="0"/>
        <w:rPr>
          <w:color w:val="auto"/>
        </w:rPr>
      </w:pPr>
      <w:r w:rsidRPr="005E6E21">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DD0E98" w:rsidRPr="005E6E21" w:rsidRDefault="00DD0E98" w:rsidP="00DD0E98">
      <w:pPr>
        <w:pStyle w:val="KDParagraf"/>
        <w:spacing w:before="0"/>
        <w:jc w:val="center"/>
      </w:pPr>
      <w:r w:rsidRPr="005E6E21">
        <w:rPr>
          <w:rFonts w:cs="Arial"/>
          <w:b/>
        </w:rPr>
        <w:lastRenderedPageBreak/>
        <w:t>Члан 8</w:t>
      </w:r>
      <w:r w:rsidRPr="005E6E21">
        <w:rPr>
          <w:rFonts w:cs="Arial"/>
        </w:rPr>
        <w:t>.</w:t>
      </w:r>
    </w:p>
    <w:p w:rsidR="00DD0E98" w:rsidRPr="005E6E21" w:rsidRDefault="00DD0E98" w:rsidP="00DD0E98">
      <w:pPr>
        <w:pStyle w:val="KDParagraf"/>
        <w:spacing w:before="0"/>
      </w:pPr>
      <w:r w:rsidRPr="005E6E21">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CD6605" w:rsidRDefault="00CD6605" w:rsidP="00DD0E98">
      <w:pPr>
        <w:pStyle w:val="KDParagraf"/>
        <w:spacing w:before="0"/>
        <w:jc w:val="center"/>
        <w:rPr>
          <w:rFonts w:asciiTheme="minorHAnsi" w:hAnsiTheme="minorHAnsi" w:cs="Arial"/>
          <w:b/>
          <w:lang w:val="sr-Cyrl-RS"/>
        </w:rPr>
      </w:pPr>
    </w:p>
    <w:p w:rsidR="00DD0E98" w:rsidRPr="005E6E21" w:rsidRDefault="00DD0E98" w:rsidP="00DD0E98">
      <w:pPr>
        <w:pStyle w:val="KDParagraf"/>
        <w:spacing w:before="0"/>
        <w:jc w:val="center"/>
      </w:pPr>
      <w:r w:rsidRPr="005E6E21">
        <w:rPr>
          <w:rFonts w:cs="Arial"/>
          <w:b/>
        </w:rPr>
        <w:t>РОК  И ДИНАМ</w:t>
      </w:r>
      <w:r w:rsidR="004F0955">
        <w:rPr>
          <w:rFonts w:cs="Arial"/>
          <w:b/>
          <w:lang w:val="sr-Cyrl-RS"/>
        </w:rPr>
        <w:t>И</w:t>
      </w:r>
      <w:r w:rsidRPr="005E6E21">
        <w:rPr>
          <w:rFonts w:cs="Arial"/>
          <w:b/>
        </w:rPr>
        <w:t>КА ПРУЖАЊА УСЛУГЕ</w:t>
      </w:r>
    </w:p>
    <w:p w:rsidR="00DD0E98" w:rsidRPr="005E6E21" w:rsidRDefault="00DD0E98" w:rsidP="00DD0E98">
      <w:pPr>
        <w:pStyle w:val="KDParagraf"/>
        <w:spacing w:before="0"/>
        <w:jc w:val="center"/>
      </w:pPr>
      <w:r w:rsidRPr="005E6E21">
        <w:rPr>
          <w:rFonts w:cs="Arial"/>
          <w:b/>
        </w:rPr>
        <w:t>Члан 9</w:t>
      </w:r>
      <w:r w:rsidRPr="005E6E21">
        <w:rPr>
          <w:rFonts w:cs="Arial"/>
        </w:rPr>
        <w:t>.</w:t>
      </w:r>
    </w:p>
    <w:p w:rsidR="009C4524" w:rsidRPr="00A61C8E" w:rsidRDefault="00F128CA" w:rsidP="00F738DA">
      <w:pPr>
        <w:pStyle w:val="KDParagraf"/>
        <w:spacing w:before="0"/>
        <w:rPr>
          <w:rFonts w:cs="Arial"/>
          <w:b/>
          <w:lang w:val="sr-Latn-RS"/>
        </w:rPr>
      </w:pPr>
      <w:r w:rsidRPr="00BA2021">
        <w:rPr>
          <w:rFonts w:ascii="Arial" w:hAnsi="Arial" w:cs="Arial"/>
          <w:color w:val="auto"/>
          <w:lang w:val="sr-Cyrl-CS"/>
        </w:rPr>
        <w:t>Пружалац услуга са обавезује да вршење услуга из члана 1. овог Уг</w:t>
      </w:r>
      <w:r>
        <w:rPr>
          <w:rFonts w:ascii="Arial" w:hAnsi="Arial" w:cs="Arial"/>
          <w:color w:val="auto"/>
          <w:lang w:val="sr-Cyrl-CS"/>
        </w:rPr>
        <w:t>овора, започне у року од ___</w:t>
      </w:r>
      <w:r>
        <w:rPr>
          <w:rFonts w:ascii="Arial" w:hAnsi="Arial" w:cs="Arial"/>
          <w:color w:val="auto"/>
          <w:lang w:val="sr-Latn-RS"/>
        </w:rPr>
        <w:t>h</w:t>
      </w:r>
      <w:r w:rsidRPr="00BA2021">
        <w:rPr>
          <w:rFonts w:ascii="Arial" w:hAnsi="Arial" w:cs="Arial"/>
          <w:color w:val="auto"/>
          <w:lang w:val="sr-Cyrl-CS"/>
        </w:rPr>
        <w:t>,</w:t>
      </w:r>
      <w:r w:rsidRPr="00BA2021">
        <w:rPr>
          <w:rFonts w:ascii="Arial" w:hAnsi="Arial" w:cs="Arial"/>
          <w:color w:val="auto"/>
          <w:spacing w:val="4"/>
        </w:rPr>
        <w:t xml:space="preserve"> по пријему писаног позива од стране</w:t>
      </w:r>
      <w:r w:rsidRPr="00BA2021">
        <w:rPr>
          <w:rFonts w:ascii="Arial" w:hAnsi="Arial" w:cs="Arial"/>
          <w:bCs/>
          <w:iCs/>
          <w:color w:val="auto"/>
          <w:shd w:val="clear" w:color="auto" w:fill="FFFFFF"/>
        </w:rPr>
        <w:t xml:space="preserve"> овлашћеног лица </w:t>
      </w:r>
      <w:r w:rsidRPr="00BA2021">
        <w:rPr>
          <w:rFonts w:ascii="Arial" w:hAnsi="Arial" w:cs="Arial"/>
          <w:bCs/>
          <w:iCs/>
          <w:color w:val="auto"/>
          <w:shd w:val="clear" w:color="auto" w:fill="FFFFFF"/>
          <w:lang w:val="sr-Cyrl-RS"/>
        </w:rPr>
        <w:t>корисника услуге</w:t>
      </w:r>
      <w:r w:rsidRPr="00BA2021">
        <w:rPr>
          <w:rFonts w:ascii="Arial" w:hAnsi="Arial" w:cs="Arial"/>
          <w:bCs/>
          <w:iCs/>
          <w:color w:val="auto"/>
          <w:shd w:val="clear" w:color="auto" w:fill="FFFFFF"/>
        </w:rPr>
        <w:t xml:space="preserve"> задуженог за стручни надзор</w:t>
      </w:r>
      <w:r>
        <w:rPr>
          <w:rFonts w:ascii="Arial" w:hAnsi="Arial" w:cs="Arial"/>
          <w:bCs/>
          <w:iCs/>
          <w:color w:val="auto"/>
          <w:shd w:val="clear" w:color="auto" w:fill="FFFFFF"/>
        </w:rPr>
        <w:t xml:space="preserve">, </w:t>
      </w:r>
      <w:r w:rsidRPr="00BA2021">
        <w:rPr>
          <w:rFonts w:ascii="Arial" w:hAnsi="Arial" w:cs="Arial"/>
          <w:color w:val="auto"/>
        </w:rPr>
        <w:t xml:space="preserve">а </w:t>
      </w:r>
      <w:r>
        <w:rPr>
          <w:rFonts w:ascii="Arial" w:hAnsi="Arial" w:cs="Arial"/>
          <w:color w:val="auto"/>
          <w:lang w:val="sr-Cyrl-RS"/>
        </w:rPr>
        <w:t xml:space="preserve">на </w:t>
      </w:r>
      <w:r w:rsidRPr="00BA2021">
        <w:rPr>
          <w:rFonts w:ascii="Arial" w:hAnsi="Arial" w:cs="Arial"/>
          <w:color w:val="auto"/>
        </w:rPr>
        <w:t>основу указане потребе за пружањем уговорених услуга</w:t>
      </w:r>
      <w:r w:rsidRPr="00BA2021">
        <w:rPr>
          <w:rFonts w:ascii="Arial" w:hAnsi="Arial" w:cs="Arial"/>
          <w:color w:val="auto"/>
          <w:lang w:val="sr-Cyrl-CS"/>
        </w:rPr>
        <w:t xml:space="preserve"> и изврши исту у року од</w:t>
      </w:r>
      <w:r w:rsidR="00F738DA" w:rsidRPr="00F738DA">
        <w:rPr>
          <w:rFonts w:ascii="Arial" w:hAnsi="Arial" w:cs="Arial"/>
          <w:color w:val="auto"/>
          <w:lang w:val="sr-Cyrl-CS"/>
        </w:rPr>
        <w:t xml:space="preserve"> </w:t>
      </w:r>
      <w:r w:rsidR="00F738DA" w:rsidRPr="005E6E21">
        <w:rPr>
          <w:rFonts w:ascii="Arial" w:hAnsi="Arial" w:cs="Arial"/>
          <w:color w:val="auto"/>
          <w:lang w:val="sr-Cyrl-CS"/>
        </w:rPr>
        <w:t xml:space="preserve">и изврши исту у року од </w:t>
      </w:r>
      <w:r w:rsidR="00F738DA" w:rsidRPr="005E6E21">
        <w:rPr>
          <w:rFonts w:cs="Arial"/>
          <w:lang w:val="sr-Cyrl-CS"/>
        </w:rPr>
        <w:t>______ дана од дана почетка вршења услуге</w:t>
      </w:r>
      <w:r w:rsidR="00A61C8E">
        <w:rPr>
          <w:rFonts w:cs="Arial"/>
          <w:lang w:val="sr-Latn-RS"/>
        </w:rPr>
        <w:t>.</w:t>
      </w:r>
    </w:p>
    <w:p w:rsidR="00A61C8E" w:rsidRDefault="00A61C8E" w:rsidP="0042708D">
      <w:pPr>
        <w:contextualSpacing/>
        <w:jc w:val="center"/>
        <w:rPr>
          <w:rFonts w:cs="Arial"/>
          <w:b/>
          <w:sz w:val="24"/>
          <w:szCs w:val="24"/>
        </w:rPr>
      </w:pPr>
    </w:p>
    <w:p w:rsidR="0042708D" w:rsidRPr="00FF529F" w:rsidRDefault="0042708D" w:rsidP="0042708D">
      <w:pPr>
        <w:contextualSpacing/>
        <w:jc w:val="center"/>
        <w:rPr>
          <w:sz w:val="24"/>
          <w:szCs w:val="24"/>
        </w:rPr>
      </w:pPr>
      <w:r w:rsidRPr="00FF529F">
        <w:rPr>
          <w:rFonts w:cs="Arial"/>
          <w:b/>
          <w:sz w:val="24"/>
          <w:szCs w:val="24"/>
        </w:rPr>
        <w:t>СРЕДСТВА ФИНАНСИЈСКОГ ОБЕЗБЕЂЕЊА</w:t>
      </w:r>
    </w:p>
    <w:p w:rsidR="0042708D" w:rsidRPr="009B6612" w:rsidRDefault="0042708D" w:rsidP="0042708D">
      <w:pPr>
        <w:pStyle w:val="KDParagraf"/>
        <w:spacing w:before="0"/>
        <w:jc w:val="center"/>
      </w:pPr>
      <w:r>
        <w:rPr>
          <w:rFonts w:cs="Arial"/>
          <w:b/>
        </w:rPr>
        <w:t>Члан 10</w:t>
      </w:r>
      <w:r>
        <w:rPr>
          <w:rFonts w:cs="Arial"/>
        </w:rPr>
        <w:t>.</w:t>
      </w:r>
    </w:p>
    <w:p w:rsidR="0042708D" w:rsidRPr="0028374F" w:rsidRDefault="0042708D" w:rsidP="0042708D">
      <w:pPr>
        <w:jc w:val="both"/>
        <w:rPr>
          <w:rFonts w:cs="Arial"/>
          <w:sz w:val="24"/>
          <w:szCs w:val="24"/>
        </w:rPr>
      </w:pPr>
      <w:r w:rsidRPr="000D128E">
        <w:rPr>
          <w:rFonts w:cs="Arial"/>
          <w:kern w:val="0"/>
          <w:sz w:val="24"/>
          <w:szCs w:val="24"/>
        </w:rPr>
        <w:t>Пружалац услуге</w:t>
      </w:r>
      <w:r>
        <w:rPr>
          <w:rFonts w:cs="Arial"/>
          <w:sz w:val="24"/>
          <w:szCs w:val="24"/>
        </w:rPr>
        <w:t xml:space="preserve"> је обавезан да</w:t>
      </w:r>
      <w:r>
        <w:rPr>
          <w:rFonts w:cs="Arial"/>
          <w:sz w:val="24"/>
          <w:szCs w:val="24"/>
          <w:lang w:val="sr-Cyrl-RS"/>
        </w:rPr>
        <w:t xml:space="preserve"> </w:t>
      </w:r>
      <w:r w:rsidRPr="000D128E">
        <w:rPr>
          <w:rFonts w:cs="Arial"/>
          <w:sz w:val="24"/>
          <w:szCs w:val="24"/>
          <w:lang w:val="sr-Cyrl-RS"/>
        </w:rPr>
        <w:t xml:space="preserve">у року од 3 дана од дана </w:t>
      </w:r>
      <w:r>
        <w:rPr>
          <w:rFonts w:cs="Arial"/>
          <w:sz w:val="24"/>
          <w:szCs w:val="24"/>
          <w:lang w:val="sr-Cyrl-RS"/>
        </w:rPr>
        <w:t xml:space="preserve">пријема обострано </w:t>
      </w:r>
      <w:r w:rsidRPr="0028374F">
        <w:rPr>
          <w:rFonts w:cs="Arial"/>
          <w:sz w:val="24"/>
          <w:szCs w:val="24"/>
          <w:lang w:val="sr-Cyrl-RS"/>
        </w:rPr>
        <w:t>потписаног уговора,</w:t>
      </w:r>
      <w:r w:rsidRPr="0028374F">
        <w:rPr>
          <w:rFonts w:cs="Arial"/>
          <w:sz w:val="24"/>
          <w:szCs w:val="24"/>
        </w:rPr>
        <w:t xml:space="preserve"> </w:t>
      </w:r>
      <w:r w:rsidRPr="0028374F">
        <w:rPr>
          <w:rFonts w:cs="Arial"/>
          <w:kern w:val="0"/>
          <w:sz w:val="24"/>
          <w:szCs w:val="24"/>
        </w:rPr>
        <w:t>Кориснику услуге</w:t>
      </w:r>
      <w:r w:rsidRPr="0028374F">
        <w:rPr>
          <w:rFonts w:cs="Arial"/>
          <w:sz w:val="24"/>
          <w:szCs w:val="24"/>
        </w:rPr>
        <w:t xml:space="preserve"> достави:</w:t>
      </w:r>
    </w:p>
    <w:p w:rsidR="0042708D" w:rsidRPr="0028374F" w:rsidRDefault="0042708D" w:rsidP="00F738DA">
      <w:pPr>
        <w:numPr>
          <w:ilvl w:val="0"/>
          <w:numId w:val="56"/>
        </w:numPr>
        <w:suppressAutoHyphens w:val="0"/>
        <w:autoSpaceDE w:val="0"/>
        <w:ind w:left="284"/>
        <w:jc w:val="both"/>
        <w:textAlignment w:val="auto"/>
        <w:rPr>
          <w:rFonts w:cs="Arial"/>
          <w:kern w:val="0"/>
          <w:sz w:val="24"/>
          <w:szCs w:val="24"/>
        </w:rPr>
      </w:pPr>
      <w:r w:rsidRPr="0028374F">
        <w:rPr>
          <w:rFonts w:cs="Arial"/>
          <w:kern w:val="0"/>
          <w:sz w:val="24"/>
          <w:szCs w:val="24"/>
        </w:rPr>
        <w:t>бланко сопствену меницу за добро извршење посла која је</w:t>
      </w:r>
    </w:p>
    <w:p w:rsidR="0042708D" w:rsidRPr="00EF2A37" w:rsidRDefault="0042708D" w:rsidP="00F738DA">
      <w:pPr>
        <w:numPr>
          <w:ilvl w:val="0"/>
          <w:numId w:val="57"/>
        </w:numPr>
        <w:suppressAutoHyphens w:val="0"/>
        <w:autoSpaceDE w:val="0"/>
        <w:jc w:val="both"/>
        <w:textAlignment w:val="auto"/>
        <w:rPr>
          <w:rFonts w:cs="Arial"/>
          <w:kern w:val="0"/>
          <w:sz w:val="24"/>
          <w:szCs w:val="24"/>
        </w:rPr>
      </w:pPr>
      <w:r w:rsidRPr="0028374F">
        <w:rPr>
          <w:rFonts w:cs="Arial"/>
          <w:kern w:val="0"/>
          <w:sz w:val="24"/>
          <w:szCs w:val="24"/>
          <w:lang w:val="sr-Cyrl-RS"/>
        </w:rPr>
        <w:t xml:space="preserve">издата и </w:t>
      </w:r>
      <w:r w:rsidRPr="0028374F">
        <w:rPr>
          <w:rFonts w:cs="Arial"/>
          <w:kern w:val="0"/>
          <w:sz w:val="24"/>
          <w:szCs w:val="24"/>
        </w:rPr>
        <w:t>потписана од стране законског заступника или лица по овлашћењу  законског заступника и оверена службеним печатом</w:t>
      </w:r>
      <w:r w:rsidRPr="0028374F">
        <w:rPr>
          <w:rFonts w:cs="Arial"/>
          <w:kern w:val="0"/>
          <w:sz w:val="24"/>
          <w:szCs w:val="24"/>
          <w:lang w:val="sr-Cyrl-RS"/>
        </w:rPr>
        <w:t xml:space="preserve"> (уколико послује са печатом)</w:t>
      </w:r>
      <w:r w:rsidRPr="0028374F">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w:t>
      </w:r>
      <w:r w:rsidRPr="00EF2A37">
        <w:rPr>
          <w:rFonts w:cs="Arial"/>
          <w:kern w:val="0"/>
          <w:sz w:val="24"/>
          <w:szCs w:val="24"/>
        </w:rPr>
        <w:t>повеља)</w:t>
      </w:r>
    </w:p>
    <w:p w:rsidR="0042708D" w:rsidRPr="00E30CAC" w:rsidRDefault="0042708D" w:rsidP="00F738DA">
      <w:pPr>
        <w:numPr>
          <w:ilvl w:val="0"/>
          <w:numId w:val="57"/>
        </w:numPr>
        <w:suppressAutoHyphens w:val="0"/>
        <w:autoSpaceDE w:val="0"/>
        <w:jc w:val="both"/>
        <w:textAlignment w:val="auto"/>
        <w:rPr>
          <w:rFonts w:cs="Arial"/>
          <w:kern w:val="0"/>
          <w:sz w:val="24"/>
          <w:szCs w:val="24"/>
        </w:rPr>
      </w:pPr>
      <w:r w:rsidRPr="00EF2A37">
        <w:rPr>
          <w:rFonts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w:t>
      </w:r>
      <w:r w:rsidRPr="00E30CAC">
        <w:rPr>
          <w:rFonts w:cs="Arial"/>
          <w:kern w:val="0"/>
          <w:sz w:val="24"/>
          <w:szCs w:val="24"/>
        </w:rPr>
        <w:t>захтевом пословној банци да региструје меницу са одређеним серијским бројем</w:t>
      </w:r>
      <w:r w:rsidRPr="00E30CAC">
        <w:rPr>
          <w:rFonts w:cs="Arial"/>
          <w:color w:val="000000"/>
          <w:kern w:val="0"/>
          <w:sz w:val="24"/>
          <w:szCs w:val="24"/>
        </w:rPr>
        <w:t>, основ на основу кога се издаје меница и менично овлашћење</w:t>
      </w:r>
      <w:r w:rsidRPr="00E30CAC">
        <w:rPr>
          <w:rFonts w:cs="Arial"/>
          <w:sz w:val="24"/>
          <w:szCs w:val="24"/>
          <w:lang w:val="sr-Cyrl-CS"/>
        </w:rPr>
        <w:t xml:space="preserve"> и износ из основа (тачка 4. став 2. Одлуке)</w:t>
      </w:r>
      <w:r w:rsidRPr="00E30CAC">
        <w:rPr>
          <w:rFonts w:cs="Arial"/>
          <w:color w:val="000000"/>
          <w:kern w:val="0"/>
          <w:sz w:val="24"/>
          <w:szCs w:val="24"/>
        </w:rPr>
        <w:t>.</w:t>
      </w:r>
    </w:p>
    <w:p w:rsidR="0042708D" w:rsidRPr="00243875" w:rsidRDefault="0042708D" w:rsidP="00F738DA">
      <w:pPr>
        <w:pStyle w:val="ListParagraph"/>
        <w:numPr>
          <w:ilvl w:val="0"/>
          <w:numId w:val="56"/>
        </w:numPr>
        <w:suppressAutoHyphens w:val="0"/>
        <w:spacing w:after="0" w:line="240" w:lineRule="auto"/>
        <w:ind w:left="284" w:hanging="284"/>
        <w:rPr>
          <w:rFonts w:ascii="Arial" w:hAnsi="Arial" w:cs="Arial"/>
        </w:rPr>
      </w:pPr>
      <w:r w:rsidRPr="00243875">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rsidR="0042708D" w:rsidRPr="003F5B2B" w:rsidRDefault="0042708D" w:rsidP="00F738DA">
      <w:pPr>
        <w:numPr>
          <w:ilvl w:val="0"/>
          <w:numId w:val="56"/>
        </w:numPr>
        <w:suppressAutoHyphens w:val="0"/>
        <w:autoSpaceDE w:val="0"/>
        <w:ind w:left="284" w:hanging="284"/>
        <w:jc w:val="both"/>
        <w:textAlignment w:val="auto"/>
        <w:rPr>
          <w:rFonts w:cs="Arial"/>
          <w:kern w:val="0"/>
          <w:sz w:val="24"/>
          <w:szCs w:val="24"/>
        </w:rPr>
      </w:pPr>
      <w:r w:rsidRPr="00243875">
        <w:rPr>
          <w:rFonts w:cs="Arial"/>
          <w:kern w:val="0"/>
          <w:sz w:val="24"/>
          <w:szCs w:val="24"/>
        </w:rPr>
        <w:t>Менично писмо – овлашћење којим п</w:t>
      </w:r>
      <w:r w:rsidRPr="00243875">
        <w:rPr>
          <w:rFonts w:cs="Arial"/>
          <w:kern w:val="0"/>
          <w:sz w:val="24"/>
          <w:szCs w:val="24"/>
          <w:lang w:val="sr-Cyrl-RS"/>
        </w:rPr>
        <w:t>ружалац услуге</w:t>
      </w:r>
      <w:r w:rsidRPr="00243875">
        <w:rPr>
          <w:rFonts w:cs="Arial"/>
          <w:kern w:val="0"/>
          <w:sz w:val="24"/>
          <w:szCs w:val="24"/>
        </w:rPr>
        <w:t xml:space="preserve"> овлашћује </w:t>
      </w:r>
      <w:r w:rsidRPr="00243875">
        <w:rPr>
          <w:rFonts w:cs="Arial"/>
          <w:kern w:val="0"/>
          <w:sz w:val="24"/>
          <w:szCs w:val="24"/>
          <w:lang w:val="sr-Cyrl-RS"/>
        </w:rPr>
        <w:t>корисника услуге</w:t>
      </w:r>
      <w:r w:rsidRPr="00243875">
        <w:rPr>
          <w:rFonts w:cs="Arial"/>
          <w:kern w:val="0"/>
          <w:sz w:val="24"/>
          <w:szCs w:val="24"/>
        </w:rPr>
        <w:t xml:space="preserve"> </w:t>
      </w:r>
      <w:r w:rsidRPr="00243875">
        <w:rPr>
          <w:rFonts w:cs="Arial"/>
          <w:color w:val="000000"/>
          <w:kern w:val="0"/>
          <w:sz w:val="24"/>
          <w:szCs w:val="24"/>
        </w:rPr>
        <w:t>да може безусловно, неопозиво, без протеста и трошкова, вандсудски наплатити меницу</w:t>
      </w:r>
      <w:r w:rsidRPr="00243875">
        <w:rPr>
          <w:rFonts w:cs="Arial"/>
          <w:kern w:val="0"/>
          <w:sz w:val="24"/>
          <w:szCs w:val="24"/>
        </w:rPr>
        <w:t xml:space="preserve"> на износ од 10% од вредности уговора у динарима, без ПДВ-а, са роком важења </w:t>
      </w:r>
      <w:r>
        <w:rPr>
          <w:rFonts w:cs="Arial"/>
          <w:kern w:val="0"/>
          <w:sz w:val="24"/>
          <w:szCs w:val="24"/>
          <w:lang w:val="sr-Cyrl-RS"/>
        </w:rPr>
        <w:t xml:space="preserve">минимално </w:t>
      </w:r>
      <w:r w:rsidRPr="00243875">
        <w:rPr>
          <w:rFonts w:cs="Arial"/>
          <w:kern w:val="0"/>
          <w:sz w:val="24"/>
          <w:szCs w:val="24"/>
        </w:rPr>
        <w:t>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r w:rsidRPr="00263925">
        <w:rPr>
          <w:rFonts w:cs="Arial"/>
          <w:sz w:val="24"/>
          <w:szCs w:val="24"/>
        </w:rPr>
        <w:t xml:space="preserve">, за исти број дана за који ће бити продужен и рок </w:t>
      </w:r>
      <w:r>
        <w:rPr>
          <w:rFonts w:cs="Arial"/>
          <w:sz w:val="24"/>
          <w:szCs w:val="24"/>
        </w:rPr>
        <w:t>важења уговора</w:t>
      </w:r>
    </w:p>
    <w:p w:rsidR="0042708D" w:rsidRPr="00243875" w:rsidRDefault="0042708D" w:rsidP="00F738DA">
      <w:pPr>
        <w:numPr>
          <w:ilvl w:val="0"/>
          <w:numId w:val="56"/>
        </w:numPr>
        <w:suppressAutoHyphens w:val="0"/>
        <w:autoSpaceDE w:val="0"/>
        <w:ind w:left="284" w:hanging="284"/>
        <w:jc w:val="both"/>
        <w:textAlignment w:val="auto"/>
        <w:rPr>
          <w:rFonts w:cs="Arial"/>
          <w:kern w:val="0"/>
          <w:sz w:val="24"/>
          <w:szCs w:val="24"/>
        </w:rPr>
      </w:pPr>
      <w:r w:rsidRPr="00243875">
        <w:rPr>
          <w:rFonts w:cs="Arial"/>
          <w:kern w:val="0"/>
          <w:sz w:val="24"/>
          <w:szCs w:val="24"/>
        </w:rPr>
        <w:t>оверену 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w:t>
      </w:r>
    </w:p>
    <w:p w:rsidR="0042708D" w:rsidRPr="00EF2A37" w:rsidRDefault="0042708D" w:rsidP="00F738DA">
      <w:pPr>
        <w:numPr>
          <w:ilvl w:val="0"/>
          <w:numId w:val="56"/>
        </w:numPr>
        <w:tabs>
          <w:tab w:val="left" w:pos="360"/>
        </w:tabs>
        <w:suppressAutoHyphens w:val="0"/>
        <w:autoSpaceDE w:val="0"/>
        <w:ind w:left="284" w:hanging="284"/>
        <w:jc w:val="both"/>
        <w:textAlignment w:val="auto"/>
        <w:rPr>
          <w:rFonts w:cs="Arial"/>
          <w:kern w:val="0"/>
          <w:sz w:val="24"/>
          <w:szCs w:val="24"/>
        </w:rPr>
      </w:pPr>
      <w:r w:rsidRPr="00EF2A37">
        <w:rPr>
          <w:rFonts w:cs="Arial"/>
          <w:kern w:val="0"/>
          <w:sz w:val="24"/>
          <w:szCs w:val="24"/>
        </w:rPr>
        <w:t>фотокопију ОП обрасца.</w:t>
      </w:r>
    </w:p>
    <w:p w:rsidR="0042708D" w:rsidRPr="00EF2A37" w:rsidRDefault="0042708D" w:rsidP="00F738DA">
      <w:pPr>
        <w:numPr>
          <w:ilvl w:val="0"/>
          <w:numId w:val="56"/>
        </w:numPr>
        <w:tabs>
          <w:tab w:val="left" w:pos="360"/>
        </w:tabs>
        <w:suppressAutoHyphens w:val="0"/>
        <w:autoSpaceDE w:val="0"/>
        <w:ind w:left="284" w:hanging="284"/>
        <w:jc w:val="both"/>
        <w:textAlignment w:val="auto"/>
        <w:rPr>
          <w:rFonts w:cs="Arial"/>
          <w:kern w:val="0"/>
          <w:sz w:val="24"/>
          <w:szCs w:val="24"/>
        </w:rPr>
      </w:pPr>
      <w:r w:rsidRPr="00EF2A37">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p>
    <w:p w:rsidR="0042708D" w:rsidRPr="00EF2A37" w:rsidRDefault="0042708D" w:rsidP="0042708D">
      <w:pPr>
        <w:tabs>
          <w:tab w:val="left" w:pos="567"/>
        </w:tabs>
        <w:autoSpaceDE w:val="0"/>
        <w:jc w:val="both"/>
        <w:textAlignment w:val="auto"/>
        <w:rPr>
          <w:rFonts w:ascii="Arial MT" w:hAnsi="Arial MT"/>
          <w:kern w:val="0"/>
          <w:sz w:val="24"/>
          <w:szCs w:val="24"/>
        </w:rPr>
      </w:pPr>
      <w:r w:rsidRPr="00EF2A37">
        <w:rPr>
          <w:rFonts w:ascii="Arial MT" w:hAnsi="Arial MT" w:cs="Arial"/>
          <w:kern w:val="0"/>
          <w:sz w:val="24"/>
          <w:szCs w:val="24"/>
        </w:rPr>
        <w:t>Меница може бити наплаћена у случају да Пружалац услуге не буде извршавао своје уговорне обавезе у роковима и на начин предвиђен уговором.</w:t>
      </w:r>
    </w:p>
    <w:p w:rsidR="00F128CA" w:rsidRDefault="00F128CA" w:rsidP="0042708D">
      <w:pPr>
        <w:tabs>
          <w:tab w:val="left" w:pos="567"/>
        </w:tabs>
        <w:autoSpaceDE w:val="0"/>
        <w:jc w:val="center"/>
        <w:textAlignment w:val="auto"/>
        <w:rPr>
          <w:rFonts w:cs="Arial"/>
          <w:b/>
          <w:kern w:val="0"/>
          <w:sz w:val="24"/>
          <w:szCs w:val="24"/>
          <w:lang w:val="sr-Cyrl-RS"/>
        </w:rPr>
      </w:pPr>
    </w:p>
    <w:p w:rsidR="0042708D" w:rsidRPr="00BE3EEB" w:rsidRDefault="0042708D" w:rsidP="0042708D">
      <w:pPr>
        <w:tabs>
          <w:tab w:val="left" w:pos="567"/>
        </w:tabs>
        <w:autoSpaceDE w:val="0"/>
        <w:jc w:val="center"/>
        <w:textAlignment w:val="auto"/>
        <w:rPr>
          <w:rFonts w:cs="Arial"/>
          <w:kern w:val="0"/>
          <w:sz w:val="24"/>
          <w:szCs w:val="24"/>
        </w:rPr>
      </w:pPr>
      <w:r w:rsidRPr="00BE3EEB">
        <w:rPr>
          <w:rFonts w:cs="Arial"/>
          <w:b/>
          <w:kern w:val="0"/>
          <w:sz w:val="24"/>
          <w:szCs w:val="24"/>
        </w:rPr>
        <w:t>ИЗВРШИОЦИ</w:t>
      </w:r>
    </w:p>
    <w:p w:rsidR="0042708D" w:rsidRPr="00BE3EEB" w:rsidRDefault="0042708D" w:rsidP="0042708D">
      <w:pPr>
        <w:tabs>
          <w:tab w:val="left" w:pos="567"/>
        </w:tabs>
        <w:autoSpaceDE w:val="0"/>
        <w:jc w:val="center"/>
        <w:textAlignment w:val="auto"/>
        <w:rPr>
          <w:rFonts w:cs="Arial"/>
          <w:kern w:val="0"/>
          <w:sz w:val="24"/>
          <w:szCs w:val="24"/>
        </w:rPr>
      </w:pPr>
      <w:r w:rsidRPr="00BE3EEB">
        <w:rPr>
          <w:rFonts w:cs="Arial"/>
          <w:b/>
          <w:kern w:val="0"/>
          <w:sz w:val="24"/>
          <w:szCs w:val="24"/>
        </w:rPr>
        <w:t>Члан 11</w:t>
      </w:r>
      <w:r w:rsidRPr="00BE3EEB">
        <w:rPr>
          <w:rFonts w:cs="Arial"/>
          <w:kern w:val="0"/>
          <w:sz w:val="24"/>
          <w:szCs w:val="24"/>
        </w:rPr>
        <w:t>.</w:t>
      </w:r>
    </w:p>
    <w:p w:rsidR="0042708D" w:rsidRPr="00BE3EEB" w:rsidRDefault="0042708D" w:rsidP="0042708D">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Извршиоци су ангажована лица од стране Пружаоца услуге.</w:t>
      </w:r>
    </w:p>
    <w:p w:rsidR="0042708D" w:rsidRDefault="0042708D" w:rsidP="0042708D">
      <w:pPr>
        <w:tabs>
          <w:tab w:val="left" w:pos="567"/>
        </w:tabs>
        <w:autoSpaceDE w:val="0"/>
        <w:jc w:val="both"/>
        <w:textAlignment w:val="auto"/>
        <w:rPr>
          <w:rFonts w:cs="Arial"/>
          <w:bCs/>
          <w:color w:val="000000"/>
          <w:kern w:val="0"/>
          <w:sz w:val="24"/>
          <w:szCs w:val="24"/>
          <w:lang w:val="sr-Cyrl-RS"/>
        </w:rPr>
      </w:pPr>
      <w:r w:rsidRPr="00BE3EEB">
        <w:rPr>
          <w:rFonts w:cs="Arial"/>
          <w:bCs/>
          <w:color w:val="000000"/>
          <w:kern w:val="0"/>
          <w:sz w:val="24"/>
          <w:szCs w:val="24"/>
        </w:rPr>
        <w:t>Пружалац услуге уз по</w:t>
      </w:r>
      <w:r>
        <w:rPr>
          <w:rFonts w:cs="Arial"/>
          <w:bCs/>
          <w:color w:val="000000"/>
          <w:kern w:val="0"/>
          <w:sz w:val="24"/>
          <w:szCs w:val="24"/>
        </w:rPr>
        <w:t>т</w:t>
      </w:r>
      <w:r w:rsidRPr="00BE3EEB">
        <w:rPr>
          <w:rFonts w:cs="Arial"/>
          <w:bCs/>
          <w:color w:val="000000"/>
          <w:kern w:val="0"/>
          <w:sz w:val="24"/>
          <w:szCs w:val="24"/>
        </w:rPr>
        <w:t>писане примерке уговора доставља Кориснику услуге:</w:t>
      </w:r>
    </w:p>
    <w:p w:rsidR="0042708D" w:rsidRPr="00BE3EEB" w:rsidRDefault="0042708D" w:rsidP="0042708D">
      <w:pPr>
        <w:numPr>
          <w:ilvl w:val="0"/>
          <w:numId w:val="37"/>
        </w:numPr>
        <w:tabs>
          <w:tab w:val="left" w:pos="567"/>
        </w:tabs>
        <w:autoSpaceDE w:val="0"/>
        <w:ind w:left="284" w:hanging="284"/>
        <w:jc w:val="both"/>
        <w:textAlignment w:val="auto"/>
        <w:rPr>
          <w:rFonts w:cs="Arial"/>
          <w:bCs/>
          <w:color w:val="000000"/>
          <w:kern w:val="0"/>
          <w:sz w:val="24"/>
          <w:szCs w:val="24"/>
        </w:rPr>
      </w:pPr>
      <w:r w:rsidRPr="00BE3EEB">
        <w:rPr>
          <w:rFonts w:cs="Arial"/>
          <w:bCs/>
          <w:color w:val="000000"/>
          <w:kern w:val="0"/>
          <w:sz w:val="24"/>
          <w:szCs w:val="24"/>
        </w:rPr>
        <w:lastRenderedPageBreak/>
        <w:t>Списак извршилаца, са наведеним квалификацијама свих извршилаца и прецизно дефинисаним активности</w:t>
      </w:r>
      <w:r w:rsidR="00F4674A">
        <w:rPr>
          <w:rFonts w:cs="Arial"/>
          <w:bCs/>
          <w:color w:val="000000"/>
          <w:kern w:val="0"/>
          <w:sz w:val="24"/>
          <w:szCs w:val="24"/>
          <w:lang w:val="sr-Cyrl-RS"/>
        </w:rPr>
        <w:t>ма</w:t>
      </w:r>
      <w:r w:rsidRPr="00BE3EEB">
        <w:rPr>
          <w:rFonts w:cs="Arial"/>
          <w:bCs/>
          <w:color w:val="000000"/>
          <w:kern w:val="0"/>
          <w:sz w:val="24"/>
          <w:szCs w:val="24"/>
        </w:rPr>
        <w:t xml:space="preserve"> које обављају у извршавању Услуге. На списак извршилаца сагласност даје надзорни орган Корисника услуге.</w:t>
      </w:r>
    </w:p>
    <w:p w:rsidR="0042708D" w:rsidRPr="00BE3EEB" w:rsidRDefault="0042708D" w:rsidP="0042708D">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rsidR="0042708D" w:rsidRPr="00BE3EEB" w:rsidRDefault="0042708D" w:rsidP="0042708D">
      <w:pPr>
        <w:tabs>
          <w:tab w:val="left" w:pos="567"/>
        </w:tabs>
        <w:autoSpaceDE w:val="0"/>
        <w:jc w:val="both"/>
        <w:textAlignment w:val="auto"/>
        <w:rPr>
          <w:rFonts w:cs="Arial"/>
          <w:bCs/>
          <w:color w:val="000000"/>
          <w:kern w:val="0"/>
          <w:sz w:val="24"/>
          <w:szCs w:val="24"/>
        </w:rPr>
      </w:pPr>
      <w:r w:rsidRPr="00BE3EEB">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42708D" w:rsidRPr="00BE3EEB" w:rsidRDefault="0042708D" w:rsidP="0042708D">
      <w:pPr>
        <w:tabs>
          <w:tab w:val="left" w:pos="567"/>
        </w:tabs>
        <w:autoSpaceDE w:val="0"/>
        <w:jc w:val="center"/>
        <w:textAlignment w:val="auto"/>
        <w:rPr>
          <w:rFonts w:cs="Arial"/>
          <w:color w:val="000000"/>
          <w:kern w:val="0"/>
          <w:sz w:val="24"/>
          <w:szCs w:val="24"/>
        </w:rPr>
      </w:pPr>
      <w:r w:rsidRPr="00BE3EEB">
        <w:rPr>
          <w:rFonts w:cs="Arial"/>
          <w:b/>
          <w:color w:val="000000"/>
          <w:kern w:val="0"/>
          <w:sz w:val="24"/>
          <w:szCs w:val="24"/>
        </w:rPr>
        <w:t>Члан 12</w:t>
      </w:r>
      <w:r w:rsidRPr="00BE3EEB">
        <w:rPr>
          <w:rFonts w:cs="Arial"/>
          <w:color w:val="000000"/>
          <w:kern w:val="0"/>
          <w:sz w:val="24"/>
          <w:szCs w:val="24"/>
        </w:rPr>
        <w:t>.</w:t>
      </w:r>
    </w:p>
    <w:p w:rsidR="0042708D" w:rsidRPr="00BE3EEB" w:rsidRDefault="0042708D" w:rsidP="0042708D">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rsidR="0042708D" w:rsidRPr="00BE3EEB" w:rsidRDefault="0042708D" w:rsidP="0042708D">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42708D" w:rsidRPr="00BE3EEB" w:rsidRDefault="0042708D" w:rsidP="0042708D">
      <w:pPr>
        <w:jc w:val="center"/>
        <w:rPr>
          <w:rFonts w:cs="Arial"/>
          <w:b/>
          <w:sz w:val="24"/>
          <w:szCs w:val="24"/>
          <w:lang w:val="ru-RU"/>
        </w:rPr>
      </w:pPr>
    </w:p>
    <w:p w:rsidR="0042708D" w:rsidRPr="00BE3EEB" w:rsidRDefault="0042708D" w:rsidP="0042708D">
      <w:pPr>
        <w:jc w:val="center"/>
        <w:rPr>
          <w:rFonts w:cs="Arial"/>
          <w:b/>
          <w:sz w:val="24"/>
          <w:szCs w:val="24"/>
          <w:lang w:val="ru-RU"/>
        </w:rPr>
      </w:pPr>
      <w:r w:rsidRPr="00BE3EEB">
        <w:rPr>
          <w:rFonts w:cs="Arial"/>
          <w:b/>
          <w:sz w:val="24"/>
          <w:szCs w:val="24"/>
          <w:lang w:val="ru-RU"/>
        </w:rPr>
        <w:t>ПРИМЕНА ПРОПИСАНИХ МЕРА ЗА БЕЗБЕДНОСТ И ЗДРАВЉЕ НА РАДУ</w:t>
      </w:r>
    </w:p>
    <w:p w:rsidR="0042708D" w:rsidRPr="00BE3EEB" w:rsidRDefault="0042708D" w:rsidP="0042708D">
      <w:pPr>
        <w:jc w:val="center"/>
        <w:rPr>
          <w:rFonts w:cs="Arial"/>
          <w:b/>
          <w:sz w:val="24"/>
          <w:szCs w:val="24"/>
        </w:rPr>
      </w:pPr>
      <w:r w:rsidRPr="00BE3EEB">
        <w:rPr>
          <w:rFonts w:cs="Arial"/>
          <w:b/>
          <w:sz w:val="24"/>
          <w:szCs w:val="24"/>
        </w:rPr>
        <w:t>Члан 13.</w:t>
      </w:r>
    </w:p>
    <w:p w:rsidR="0042708D" w:rsidRPr="00BE3EEB" w:rsidRDefault="0042708D" w:rsidP="0042708D">
      <w:pPr>
        <w:jc w:val="both"/>
        <w:rPr>
          <w:rFonts w:cs="Arial"/>
          <w:sz w:val="24"/>
          <w:szCs w:val="24"/>
        </w:rPr>
      </w:pPr>
      <w:r w:rsidRPr="00BE3EEB">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rsidR="0042708D" w:rsidRPr="00BE3EEB" w:rsidRDefault="0042708D" w:rsidP="0042708D">
      <w:pPr>
        <w:jc w:val="both"/>
        <w:rPr>
          <w:rFonts w:cs="Arial"/>
          <w:sz w:val="24"/>
          <w:szCs w:val="24"/>
        </w:rPr>
      </w:pPr>
      <w:r w:rsidRPr="00BE3EEB">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42708D" w:rsidRPr="00BE3EEB" w:rsidRDefault="0042708D" w:rsidP="0042708D">
      <w:pPr>
        <w:jc w:val="both"/>
        <w:rPr>
          <w:rFonts w:cs="Arial"/>
          <w:sz w:val="24"/>
          <w:szCs w:val="24"/>
        </w:rPr>
      </w:pPr>
      <w:r w:rsidRPr="00BE3EEB">
        <w:rPr>
          <w:rFonts w:cs="Arial"/>
          <w:sz w:val="24"/>
          <w:szCs w:val="24"/>
        </w:rPr>
        <w:t xml:space="preserve">У случају било каквог кршења обавезе наведене у ставу 1. и 2. овог члана </w:t>
      </w:r>
      <w:r>
        <w:rPr>
          <w:rFonts w:cs="Arial"/>
          <w:sz w:val="24"/>
          <w:szCs w:val="24"/>
          <w:lang w:val="sr-Cyrl-RS"/>
        </w:rPr>
        <w:t xml:space="preserve">Корисник услуге </w:t>
      </w:r>
      <w:r w:rsidRPr="00BE3EEB">
        <w:rPr>
          <w:rFonts w:cs="Arial"/>
          <w:sz w:val="24"/>
          <w:szCs w:val="24"/>
        </w:rPr>
        <w:t>може раскинути овај уговор.</w:t>
      </w:r>
    </w:p>
    <w:p w:rsidR="0042708D" w:rsidRPr="00BE3EEB" w:rsidRDefault="0042708D" w:rsidP="0042708D">
      <w:pPr>
        <w:jc w:val="center"/>
        <w:rPr>
          <w:rFonts w:cs="Arial"/>
          <w:b/>
          <w:sz w:val="24"/>
          <w:szCs w:val="24"/>
        </w:rPr>
      </w:pPr>
      <w:r w:rsidRPr="00BE3EEB">
        <w:rPr>
          <w:rFonts w:cs="Arial"/>
          <w:b/>
          <w:sz w:val="24"/>
          <w:szCs w:val="24"/>
        </w:rPr>
        <w:t>Члан 14.</w:t>
      </w:r>
    </w:p>
    <w:p w:rsidR="0042708D" w:rsidRPr="00BE3EEB" w:rsidRDefault="0042708D" w:rsidP="0042708D">
      <w:pPr>
        <w:jc w:val="both"/>
        <w:rPr>
          <w:rFonts w:cs="Arial"/>
          <w:sz w:val="24"/>
          <w:szCs w:val="24"/>
        </w:rPr>
      </w:pPr>
      <w:r w:rsidRPr="00BE3EEB">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42708D" w:rsidRPr="00BE3EEB" w:rsidRDefault="0042708D" w:rsidP="0042708D">
      <w:pPr>
        <w:jc w:val="center"/>
        <w:rPr>
          <w:rFonts w:cs="Arial"/>
          <w:b/>
          <w:sz w:val="24"/>
          <w:szCs w:val="24"/>
        </w:rPr>
      </w:pPr>
      <w:r w:rsidRPr="00BE3EEB">
        <w:rPr>
          <w:rFonts w:cs="Arial"/>
          <w:b/>
          <w:sz w:val="24"/>
          <w:szCs w:val="24"/>
        </w:rPr>
        <w:t>Члан 15.</w:t>
      </w:r>
    </w:p>
    <w:p w:rsidR="0042708D" w:rsidRPr="00BE3EEB" w:rsidRDefault="0042708D" w:rsidP="0042708D">
      <w:pPr>
        <w:jc w:val="both"/>
        <w:rPr>
          <w:rFonts w:cs="Arial"/>
          <w:sz w:val="24"/>
          <w:szCs w:val="24"/>
        </w:rPr>
      </w:pPr>
      <w:r w:rsidRPr="00BE3EEB">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42708D" w:rsidRDefault="0042708D" w:rsidP="0042708D">
      <w:pPr>
        <w:jc w:val="center"/>
        <w:rPr>
          <w:rFonts w:cs="Arial"/>
          <w:b/>
          <w:sz w:val="24"/>
          <w:szCs w:val="24"/>
          <w:lang w:val="sr-Cyrl-RS"/>
        </w:rPr>
      </w:pPr>
    </w:p>
    <w:p w:rsidR="0042708D" w:rsidRPr="00BE3EEB" w:rsidRDefault="0042708D" w:rsidP="0042708D">
      <w:pPr>
        <w:jc w:val="center"/>
        <w:rPr>
          <w:rFonts w:cs="Arial"/>
          <w:b/>
          <w:sz w:val="24"/>
          <w:szCs w:val="24"/>
        </w:rPr>
      </w:pPr>
      <w:r w:rsidRPr="00BE3EEB">
        <w:rPr>
          <w:rFonts w:cs="Arial"/>
          <w:b/>
          <w:sz w:val="24"/>
          <w:szCs w:val="24"/>
        </w:rPr>
        <w:t>Члан 16.</w:t>
      </w:r>
    </w:p>
    <w:p w:rsidR="0042708D" w:rsidRPr="00BE3EEB" w:rsidRDefault="0042708D" w:rsidP="0042708D">
      <w:pPr>
        <w:jc w:val="both"/>
        <w:rPr>
          <w:rFonts w:cs="Arial"/>
          <w:sz w:val="24"/>
          <w:szCs w:val="24"/>
        </w:rPr>
      </w:pPr>
      <w:r w:rsidRPr="00BE3EEB">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42708D" w:rsidRPr="00BE3EEB" w:rsidRDefault="0042708D" w:rsidP="0042708D">
      <w:pPr>
        <w:jc w:val="both"/>
        <w:rPr>
          <w:rFonts w:cs="Arial"/>
          <w:sz w:val="24"/>
          <w:szCs w:val="24"/>
        </w:rPr>
      </w:pPr>
      <w:r w:rsidRPr="00BE3EEB">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rsidR="0042708D" w:rsidRPr="00A61C8E" w:rsidRDefault="0042708D" w:rsidP="00A61C8E">
      <w:pPr>
        <w:jc w:val="both"/>
        <w:rPr>
          <w:rFonts w:cs="Arial"/>
          <w:sz w:val="24"/>
          <w:szCs w:val="24"/>
        </w:rPr>
      </w:pPr>
      <w:r w:rsidRPr="00BE3EEB">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rsidR="0042708D" w:rsidRPr="00BE3EEB" w:rsidRDefault="0042708D" w:rsidP="0042708D">
      <w:pPr>
        <w:jc w:val="center"/>
        <w:rPr>
          <w:rFonts w:cs="Arial"/>
          <w:b/>
          <w:sz w:val="24"/>
          <w:szCs w:val="24"/>
        </w:rPr>
      </w:pPr>
      <w:r w:rsidRPr="00BE3EEB">
        <w:rPr>
          <w:rFonts w:cs="Arial"/>
          <w:b/>
          <w:sz w:val="24"/>
          <w:szCs w:val="24"/>
        </w:rPr>
        <w:lastRenderedPageBreak/>
        <w:t>Члан 17.</w:t>
      </w:r>
    </w:p>
    <w:p w:rsidR="0042708D" w:rsidRPr="00BE3EEB" w:rsidRDefault="0042708D" w:rsidP="0042708D">
      <w:pPr>
        <w:jc w:val="both"/>
        <w:rPr>
          <w:rFonts w:cs="Arial"/>
          <w:sz w:val="24"/>
          <w:szCs w:val="24"/>
        </w:rPr>
      </w:pPr>
      <w:r w:rsidRPr="00BE3EEB">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42708D" w:rsidRPr="00BE3EEB" w:rsidRDefault="0042708D" w:rsidP="0042708D">
      <w:pPr>
        <w:jc w:val="both"/>
        <w:rPr>
          <w:rFonts w:cs="Arial"/>
          <w:sz w:val="24"/>
          <w:szCs w:val="24"/>
        </w:rPr>
      </w:pPr>
      <w:r w:rsidRPr="00BE3EEB">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42708D" w:rsidRDefault="0042708D" w:rsidP="0042708D">
      <w:pPr>
        <w:pStyle w:val="KDParagraf"/>
        <w:spacing w:before="0"/>
        <w:jc w:val="center"/>
        <w:rPr>
          <w:rFonts w:cs="Arial"/>
          <w:b/>
          <w:color w:val="auto"/>
        </w:rPr>
      </w:pPr>
    </w:p>
    <w:p w:rsidR="0042708D" w:rsidRPr="00B34DCE" w:rsidRDefault="0042708D" w:rsidP="0042708D">
      <w:pPr>
        <w:pStyle w:val="KDParagraf"/>
        <w:spacing w:before="0"/>
        <w:jc w:val="center"/>
        <w:rPr>
          <w:color w:val="auto"/>
        </w:rPr>
      </w:pPr>
      <w:r w:rsidRPr="00B34DCE">
        <w:rPr>
          <w:rFonts w:cs="Arial"/>
          <w:b/>
          <w:color w:val="auto"/>
        </w:rPr>
        <w:t>ИНТЕЛЕКТУАЛНА СВОЈИНА</w:t>
      </w:r>
    </w:p>
    <w:p w:rsidR="0042708D" w:rsidRPr="00B34DCE" w:rsidRDefault="0042708D" w:rsidP="0042708D">
      <w:pPr>
        <w:pStyle w:val="KDParagraf"/>
        <w:spacing w:before="0"/>
        <w:jc w:val="center"/>
        <w:rPr>
          <w:color w:val="auto"/>
        </w:rPr>
      </w:pPr>
      <w:r w:rsidRPr="00B34DCE">
        <w:rPr>
          <w:rFonts w:cs="Arial"/>
          <w:b/>
          <w:color w:val="auto"/>
        </w:rPr>
        <w:t>Члан 1</w:t>
      </w:r>
      <w:r>
        <w:rPr>
          <w:rFonts w:cs="Arial"/>
          <w:b/>
          <w:color w:val="auto"/>
          <w:lang w:val="sr-Cyrl-RS"/>
        </w:rPr>
        <w:t>8</w:t>
      </w:r>
      <w:r w:rsidRPr="00B34DCE">
        <w:rPr>
          <w:rFonts w:cs="Arial"/>
          <w:color w:val="auto"/>
        </w:rPr>
        <w:t>.</w:t>
      </w:r>
    </w:p>
    <w:p w:rsidR="0042708D" w:rsidRPr="00B34DCE" w:rsidRDefault="0042708D" w:rsidP="0042708D">
      <w:pPr>
        <w:pStyle w:val="KDParagraf"/>
        <w:spacing w:before="0"/>
        <w:rPr>
          <w:color w:val="auto"/>
        </w:rPr>
      </w:pPr>
      <w:r w:rsidRPr="00B34DCE">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42708D" w:rsidRPr="00B34DCE" w:rsidRDefault="0042708D" w:rsidP="0042708D">
      <w:pPr>
        <w:pStyle w:val="KDParagraf"/>
        <w:spacing w:before="0"/>
        <w:rPr>
          <w:color w:val="auto"/>
        </w:rPr>
      </w:pPr>
      <w:r w:rsidRPr="00B34DCE">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42708D" w:rsidRPr="00B34DCE" w:rsidRDefault="0042708D" w:rsidP="0042708D">
      <w:pPr>
        <w:pStyle w:val="KDParagraf"/>
        <w:spacing w:before="0"/>
        <w:rPr>
          <w:color w:val="auto"/>
        </w:rPr>
      </w:pPr>
      <w:r w:rsidRPr="00B34DCE">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42708D" w:rsidRPr="00B34DCE" w:rsidRDefault="0042708D" w:rsidP="0042708D">
      <w:pPr>
        <w:pStyle w:val="KDParagraf"/>
        <w:spacing w:before="0"/>
        <w:rPr>
          <w:rFonts w:cs="Arial"/>
          <w:color w:val="auto"/>
        </w:rPr>
      </w:pPr>
      <w:r w:rsidRPr="00B34DCE">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42708D" w:rsidRDefault="0042708D" w:rsidP="0042708D">
      <w:pPr>
        <w:pStyle w:val="KDParagraf"/>
        <w:spacing w:before="0"/>
        <w:rPr>
          <w:rFonts w:cs="Arial"/>
        </w:rPr>
      </w:pPr>
    </w:p>
    <w:p w:rsidR="0042708D" w:rsidRDefault="0042708D" w:rsidP="0042708D">
      <w:pPr>
        <w:pStyle w:val="KDParagraf"/>
        <w:spacing w:before="0"/>
        <w:jc w:val="center"/>
      </w:pPr>
      <w:r>
        <w:rPr>
          <w:rFonts w:cs="Arial"/>
          <w:b/>
        </w:rPr>
        <w:t>ЗАКЉУЧИВАЊЕ И СТУПАЊЕ УГОВОРА НА СНАГУ</w:t>
      </w:r>
    </w:p>
    <w:p w:rsidR="0042708D" w:rsidRPr="009B6612" w:rsidRDefault="0042708D" w:rsidP="0042708D">
      <w:pPr>
        <w:pStyle w:val="KDParagraf"/>
        <w:spacing w:before="0"/>
        <w:jc w:val="center"/>
      </w:pPr>
      <w:r>
        <w:rPr>
          <w:rFonts w:cs="Arial"/>
          <w:b/>
        </w:rPr>
        <w:t>Члан 1</w:t>
      </w:r>
      <w:r>
        <w:rPr>
          <w:rFonts w:cs="Arial"/>
          <w:b/>
          <w:lang w:val="sr-Cyrl-RS"/>
        </w:rPr>
        <w:t>9</w:t>
      </w:r>
      <w:r>
        <w:rPr>
          <w:rFonts w:cs="Arial"/>
        </w:rPr>
        <w:t>.</w:t>
      </w:r>
    </w:p>
    <w:p w:rsidR="0042708D" w:rsidRDefault="0042708D" w:rsidP="0042708D">
      <w:pPr>
        <w:tabs>
          <w:tab w:val="left" w:pos="567"/>
        </w:tabs>
        <w:autoSpaceDE w:val="0"/>
        <w:jc w:val="both"/>
        <w:rPr>
          <w:rFonts w:ascii="Arial MT" w:hAnsi="Arial MT" w:cs="Arial"/>
          <w:kern w:val="0"/>
          <w:sz w:val="24"/>
          <w:szCs w:val="24"/>
        </w:rPr>
      </w:pPr>
      <w:r>
        <w:rPr>
          <w:rFonts w:ascii="Arial MT" w:hAnsi="Arial MT" w:cs="Arial"/>
          <w:kern w:val="0"/>
          <w:sz w:val="24"/>
          <w:szCs w:val="24"/>
        </w:rPr>
        <w:t>Овај 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p>
    <w:p w:rsidR="0042708D" w:rsidRPr="00786E0D" w:rsidRDefault="0042708D" w:rsidP="0042708D">
      <w:pPr>
        <w:pStyle w:val="KDParagraf"/>
        <w:spacing w:before="0"/>
        <w:jc w:val="center"/>
        <w:rPr>
          <w:color w:val="auto"/>
        </w:rPr>
      </w:pPr>
      <w:r>
        <w:rPr>
          <w:rFonts w:cs="Arial"/>
          <w:b/>
          <w:color w:val="auto"/>
        </w:rPr>
        <w:t xml:space="preserve">Члан </w:t>
      </w:r>
      <w:r>
        <w:rPr>
          <w:rFonts w:cs="Arial"/>
          <w:b/>
          <w:color w:val="auto"/>
          <w:lang w:val="sr-Cyrl-RS"/>
        </w:rPr>
        <w:t>20</w:t>
      </w:r>
      <w:r w:rsidRPr="00786E0D">
        <w:rPr>
          <w:rFonts w:cs="Arial"/>
          <w:color w:val="auto"/>
        </w:rPr>
        <w:t>.</w:t>
      </w:r>
    </w:p>
    <w:p w:rsidR="0042708D" w:rsidRPr="00A45602" w:rsidRDefault="0042708D" w:rsidP="0042708D">
      <w:pPr>
        <w:pStyle w:val="KDParagraf"/>
        <w:spacing w:before="0"/>
        <w:rPr>
          <w:rFonts w:ascii="Arial" w:hAnsi="Arial" w:cs="Arial"/>
          <w:color w:val="auto"/>
        </w:rPr>
      </w:pPr>
      <w:r w:rsidRPr="00786E0D">
        <w:rPr>
          <w:rFonts w:cs="Arial"/>
          <w:color w:val="auto"/>
        </w:rPr>
        <w:t>Овај</w:t>
      </w:r>
      <w:r>
        <w:rPr>
          <w:rFonts w:cs="Arial"/>
          <w:color w:val="auto"/>
        </w:rPr>
        <w:t xml:space="preserve"> Уговор се закључује на</w:t>
      </w:r>
      <w:r w:rsidRPr="00786E0D">
        <w:rPr>
          <w:rFonts w:cs="Arial"/>
          <w:color w:val="auto"/>
        </w:rPr>
        <w:t xml:space="preserve"> период од годину дана од дана ступања на снагу, односно до исцрпљења уговореног </w:t>
      </w:r>
      <w:r>
        <w:rPr>
          <w:rFonts w:cs="Arial"/>
          <w:color w:val="auto"/>
        </w:rPr>
        <w:t xml:space="preserve">износа из члана 2. овог Уговора, </w:t>
      </w:r>
      <w:r w:rsidRPr="00A45602">
        <w:rPr>
          <w:rFonts w:ascii="Arial" w:hAnsi="Arial" w:cs="Arial"/>
          <w:color w:val="auto"/>
        </w:rPr>
        <w:t>уколико се уговорена средства утроше пре истека уговореног рока, овај уговор ће се сматрати испуњеним.</w:t>
      </w:r>
    </w:p>
    <w:p w:rsidR="0042708D" w:rsidRDefault="0042708D" w:rsidP="0042708D">
      <w:pPr>
        <w:pStyle w:val="KDParagraf"/>
        <w:spacing w:before="0"/>
        <w:rPr>
          <w:rFonts w:cs="Arial"/>
        </w:rPr>
      </w:pPr>
    </w:p>
    <w:p w:rsidR="0042708D" w:rsidRDefault="0042708D" w:rsidP="0042708D">
      <w:pPr>
        <w:pStyle w:val="KDParagraf"/>
        <w:spacing w:before="0"/>
        <w:jc w:val="center"/>
        <w:rPr>
          <w:rFonts w:ascii="Arial" w:hAnsi="Arial" w:cs="Arial"/>
          <w:b/>
          <w:bCs/>
          <w:color w:val="auto"/>
        </w:rPr>
      </w:pPr>
      <w:r>
        <w:rPr>
          <w:rFonts w:ascii="Arial" w:hAnsi="Arial" w:cs="Arial"/>
          <w:b/>
          <w:bCs/>
          <w:color w:val="auto"/>
        </w:rPr>
        <w:t>НАДЗОР НАД ПРУЖАЊЕМ УСЛУГА И КОНТРОЛА КВАЛИТЕТА</w:t>
      </w:r>
    </w:p>
    <w:p w:rsidR="0042708D" w:rsidRDefault="0042708D" w:rsidP="0042708D">
      <w:pPr>
        <w:pStyle w:val="KDParagraf"/>
        <w:spacing w:before="0"/>
        <w:jc w:val="center"/>
      </w:pPr>
      <w:r>
        <w:rPr>
          <w:rFonts w:cs="Arial"/>
          <w:b/>
        </w:rPr>
        <w:t xml:space="preserve">Члан </w:t>
      </w:r>
      <w:r>
        <w:rPr>
          <w:rFonts w:cs="Arial"/>
          <w:b/>
          <w:lang w:val="sr-Cyrl-RS"/>
        </w:rPr>
        <w:t>21</w:t>
      </w:r>
      <w:r>
        <w:rPr>
          <w:rFonts w:cs="Arial"/>
        </w:rPr>
        <w:t>.</w:t>
      </w:r>
    </w:p>
    <w:p w:rsidR="0042708D" w:rsidRDefault="0042708D" w:rsidP="0042708D">
      <w:pPr>
        <w:pStyle w:val="Standard"/>
        <w:spacing w:before="0"/>
      </w:pPr>
      <w:r>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516F98" w:rsidRPr="00090788" w:rsidRDefault="00516F98" w:rsidP="00516F98">
      <w:pPr>
        <w:suppressAutoHyphens w:val="0"/>
        <w:autoSpaceDE w:val="0"/>
        <w:jc w:val="both"/>
        <w:textAlignment w:val="auto"/>
        <w:rPr>
          <w:rFonts w:cs="Arial"/>
          <w:kern w:val="0"/>
          <w:sz w:val="24"/>
          <w:szCs w:val="24"/>
        </w:rPr>
      </w:pPr>
      <w:r w:rsidRPr="00090788">
        <w:rPr>
          <w:rFonts w:cs="Arial"/>
          <w:kern w:val="0"/>
          <w:sz w:val="24"/>
          <w:szCs w:val="24"/>
        </w:rPr>
        <w:t>Корисник услуга се обавезује да, пре почетка реализације Уговора, решењем именује лице  овлашћено за надзор над пружањем услуга</w:t>
      </w:r>
      <w:r w:rsidRPr="0091690B">
        <w:rPr>
          <w:rFonts w:cs="Arial"/>
          <w:sz w:val="24"/>
          <w:szCs w:val="24"/>
          <w:lang w:val="sr-Cyrl-RS"/>
        </w:rPr>
        <w:t xml:space="preserve"> </w:t>
      </w:r>
      <w:r w:rsidRPr="00090788">
        <w:rPr>
          <w:rFonts w:cs="Arial"/>
          <w:kern w:val="0"/>
          <w:sz w:val="24"/>
          <w:szCs w:val="24"/>
        </w:rPr>
        <w:t xml:space="preserve">и о томе писаним путем извести Пружаоца услуга. </w:t>
      </w:r>
    </w:p>
    <w:p w:rsidR="0042708D" w:rsidRDefault="0042708D" w:rsidP="0042708D">
      <w:pPr>
        <w:pStyle w:val="Standard"/>
        <w:spacing w:before="0"/>
      </w:pPr>
      <w:r>
        <w:rPr>
          <w:rFonts w:ascii="Arial" w:hAnsi="Arial" w:cs="Arial"/>
          <w:color w:val="auto"/>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квалитета уграђених резервних делова, пружених услуга, потписује дефектажне листе, Записник о извршеним услугама</w:t>
      </w:r>
      <w:r>
        <w:rPr>
          <w:rFonts w:ascii="Arial" w:hAnsi="Arial" w:cs="Arial"/>
        </w:rPr>
        <w:t>, фактуре</w:t>
      </w:r>
      <w:r>
        <w:rPr>
          <w:rFonts w:ascii="Arial" w:hAnsi="Arial" w:cs="Arial"/>
          <w:lang w:val="sr-Cyrl-CS"/>
        </w:rPr>
        <w:t>, изводе из ценовника</w:t>
      </w:r>
      <w:r>
        <w:rPr>
          <w:rFonts w:ascii="Arial" w:hAnsi="Arial" w:cs="Arial"/>
          <w:color w:val="auto"/>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42708D" w:rsidRDefault="0042708D" w:rsidP="0042708D">
      <w:pPr>
        <w:pStyle w:val="Standard"/>
        <w:spacing w:before="0"/>
      </w:pPr>
      <w:r>
        <w:rPr>
          <w:rFonts w:ascii="Arial" w:hAnsi="Arial" w:cs="Arial"/>
          <w:color w:val="auto"/>
        </w:rPr>
        <w:t xml:space="preserve">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w:t>
      </w:r>
      <w:r>
        <w:rPr>
          <w:rFonts w:ascii="Arial" w:hAnsi="Arial" w:cs="Arial"/>
          <w:color w:val="auto"/>
        </w:rPr>
        <w:lastRenderedPageBreak/>
        <w:t>тражи одговор.</w:t>
      </w:r>
    </w:p>
    <w:p w:rsidR="0042708D" w:rsidRDefault="0042708D" w:rsidP="0042708D">
      <w:pPr>
        <w:pStyle w:val="Standard"/>
        <w:spacing w:before="0"/>
      </w:pPr>
      <w:r>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F128CA" w:rsidRDefault="00F128CA" w:rsidP="0042708D">
      <w:pPr>
        <w:pStyle w:val="KDParagraf"/>
        <w:spacing w:before="0"/>
        <w:jc w:val="center"/>
        <w:rPr>
          <w:rFonts w:asciiTheme="minorHAnsi" w:hAnsiTheme="minorHAnsi" w:cs="Arial"/>
          <w:b/>
          <w:lang w:val="sr-Cyrl-RS"/>
        </w:rPr>
      </w:pPr>
    </w:p>
    <w:p w:rsidR="0042708D" w:rsidRDefault="0042708D" w:rsidP="0042708D">
      <w:pPr>
        <w:pStyle w:val="KDParagraf"/>
        <w:spacing w:before="0"/>
        <w:jc w:val="center"/>
      </w:pPr>
      <w:r>
        <w:rPr>
          <w:rFonts w:cs="Arial"/>
          <w:b/>
        </w:rPr>
        <w:t>КВАЛИТАТИВНИ И КВАНТИТАТИВНИ ПРИЈЕМ</w:t>
      </w:r>
    </w:p>
    <w:p w:rsidR="0042708D" w:rsidRDefault="0042708D" w:rsidP="0042708D">
      <w:pPr>
        <w:pStyle w:val="KDParagraf"/>
        <w:spacing w:before="0"/>
        <w:jc w:val="center"/>
      </w:pPr>
      <w:r>
        <w:rPr>
          <w:rFonts w:cs="Arial"/>
          <w:b/>
        </w:rPr>
        <w:t xml:space="preserve">Члан </w:t>
      </w:r>
      <w:r>
        <w:rPr>
          <w:rFonts w:cs="Arial"/>
          <w:b/>
          <w:lang w:val="sr-Cyrl-RS"/>
        </w:rPr>
        <w:t>22</w:t>
      </w:r>
      <w:r>
        <w:rPr>
          <w:rFonts w:cs="Arial"/>
        </w:rPr>
        <w:t>.</w:t>
      </w:r>
    </w:p>
    <w:p w:rsidR="0042708D" w:rsidRPr="00317DD7" w:rsidRDefault="0042708D" w:rsidP="0042708D">
      <w:pPr>
        <w:pStyle w:val="KDParagraf"/>
        <w:spacing w:before="0"/>
      </w:pPr>
      <w: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42708D" w:rsidRPr="00317DD7" w:rsidRDefault="0042708D" w:rsidP="0042708D">
      <w:pPr>
        <w:pStyle w:val="KDParagraf"/>
        <w:spacing w:before="0"/>
      </w:pPr>
      <w: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42708D" w:rsidRPr="00B2052D" w:rsidRDefault="0042708D" w:rsidP="0042708D">
      <w:pPr>
        <w:pStyle w:val="KDParagraf"/>
        <w:spacing w:before="0"/>
        <w:rPr>
          <w:rFonts w:ascii="Arial" w:hAnsi="Arial" w:cs="Arial"/>
        </w:rPr>
      </w:pPr>
      <w:r w:rsidRPr="00B2052D">
        <w:rPr>
          <w:rFonts w:ascii="Arial" w:hAnsi="Arial" w:cs="Arial"/>
        </w:rPr>
        <w:t xml:space="preserve">Квантитативни и квалитативни пријем </w:t>
      </w:r>
      <w:r>
        <w:rPr>
          <w:rFonts w:ascii="Arial" w:hAnsi="Arial" w:cs="Arial"/>
          <w:lang w:val="sr-Cyrl-RS"/>
        </w:rPr>
        <w:t>извршених у</w:t>
      </w:r>
      <w:r>
        <w:rPr>
          <w:rFonts w:ascii="Arial" w:hAnsi="Arial" w:cs="Arial"/>
        </w:rPr>
        <w:t>слугa</w:t>
      </w:r>
      <w:r w:rsidRPr="00B2052D">
        <w:rPr>
          <w:rFonts w:ascii="Arial" w:hAnsi="Arial" w:cs="Arial"/>
        </w:rPr>
        <w:t xml:space="preserve"> врши се у присуству овлашћених представника за праћење Уговора у седишту</w:t>
      </w:r>
      <w:r>
        <w:rPr>
          <w:rFonts w:ascii="Arial" w:hAnsi="Arial" w:cs="Arial"/>
          <w:lang w:val="sr-Cyrl-RS"/>
        </w:rPr>
        <w:t xml:space="preserve"> Пружаоца услуге или</w:t>
      </w:r>
      <w:r w:rsidRPr="00385050">
        <w:rPr>
          <w:rFonts w:ascii="Arial" w:hAnsi="Arial" w:cs="Arial"/>
          <w:lang w:val="sr-Cyrl-RS"/>
        </w:rPr>
        <w:t xml:space="preserve"> </w:t>
      </w:r>
      <w:r>
        <w:rPr>
          <w:rFonts w:ascii="Arial" w:hAnsi="Arial" w:cs="Arial"/>
          <w:lang w:val="sr-Cyrl-RS"/>
        </w:rPr>
        <w:t>Корисника услуге</w:t>
      </w:r>
      <w:r w:rsidRPr="00B2052D">
        <w:rPr>
          <w:rFonts w:ascii="Arial" w:hAnsi="Arial" w:cs="Arial"/>
        </w:rPr>
        <w:t>.</w:t>
      </w:r>
    </w:p>
    <w:p w:rsidR="0042708D" w:rsidRPr="00317DD7" w:rsidRDefault="0042708D" w:rsidP="0042708D">
      <w:pPr>
        <w:pStyle w:val="KDParagraf"/>
        <w:spacing w:before="0"/>
      </w:pPr>
      <w:r>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Pr="005F50DF">
        <w:rPr>
          <w:rFonts w:ascii="Arial" w:hAnsi="Arial" w:cs="Arial"/>
          <w:lang w:val="sr-Cyrl-RS"/>
        </w:rPr>
        <w:t>, а најкасније</w:t>
      </w:r>
      <w:r>
        <w:rPr>
          <w:rFonts w:cs="Arial"/>
        </w:rPr>
        <w:t xml:space="preserve"> у року од 2 (словима:два) дана.</w:t>
      </w:r>
    </w:p>
    <w:p w:rsidR="0042708D" w:rsidRPr="00503BAD" w:rsidRDefault="0042708D" w:rsidP="0042708D">
      <w:pPr>
        <w:pStyle w:val="KDParagraf"/>
        <w:spacing w:before="0"/>
        <w:rPr>
          <w:rFonts w:cs="Arial"/>
        </w:rPr>
      </w:pPr>
      <w:r>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rsidR="00A61C8E" w:rsidRDefault="00A61C8E" w:rsidP="0042708D">
      <w:pPr>
        <w:pStyle w:val="KDParagraf"/>
        <w:spacing w:before="0"/>
        <w:jc w:val="center"/>
        <w:rPr>
          <w:rFonts w:cs="Arial"/>
          <w:b/>
        </w:rPr>
      </w:pPr>
    </w:p>
    <w:p w:rsidR="0042708D" w:rsidRPr="00176C28" w:rsidRDefault="0042708D" w:rsidP="0042708D">
      <w:pPr>
        <w:pStyle w:val="KDParagraf"/>
        <w:spacing w:before="0"/>
        <w:jc w:val="center"/>
      </w:pPr>
      <w:r>
        <w:rPr>
          <w:rFonts w:cs="Arial"/>
          <w:b/>
        </w:rPr>
        <w:t>ГАРАНТНИ РОК</w:t>
      </w:r>
    </w:p>
    <w:p w:rsidR="0042708D" w:rsidRPr="00317DD7" w:rsidRDefault="0042708D" w:rsidP="0042708D">
      <w:pPr>
        <w:pStyle w:val="KDParagraf"/>
        <w:spacing w:before="0"/>
        <w:jc w:val="center"/>
      </w:pPr>
      <w:r>
        <w:rPr>
          <w:rFonts w:cs="Arial"/>
          <w:b/>
        </w:rPr>
        <w:t xml:space="preserve">Члан </w:t>
      </w:r>
      <w:r>
        <w:rPr>
          <w:rFonts w:cs="Arial"/>
          <w:b/>
          <w:lang w:val="sr-Cyrl-RS"/>
        </w:rPr>
        <w:t>23</w:t>
      </w:r>
      <w:r>
        <w:rPr>
          <w:rFonts w:cs="Arial"/>
        </w:rPr>
        <w:t>.</w:t>
      </w:r>
    </w:p>
    <w:p w:rsidR="0042708D" w:rsidRDefault="0042708D" w:rsidP="0042708D">
      <w:pPr>
        <w:pStyle w:val="KDParagraf"/>
        <w:spacing w:before="0"/>
      </w:pPr>
      <w:r>
        <w:rPr>
          <w:rFonts w:cs="Arial"/>
        </w:rPr>
        <w:t>Гарантни рок на пружене услуге</w:t>
      </w:r>
      <w:r>
        <w:rPr>
          <w:rFonts w:cs="Arial"/>
          <w:lang w:val="sr-Cyrl-RS"/>
        </w:rPr>
        <w:t xml:space="preserve"> и уграђени резервни део</w:t>
      </w:r>
      <w:r>
        <w:rPr>
          <w:rFonts w:cs="Arial"/>
        </w:rPr>
        <w:t xml:space="preserve">  је ___ месеци, од дана </w:t>
      </w:r>
      <w:r w:rsidRPr="00B2052D">
        <w:rPr>
          <w:rFonts w:ascii="Arial" w:hAnsi="Arial" w:cs="Arial"/>
        </w:rPr>
        <w:t>сачињавања и</w:t>
      </w:r>
      <w:r>
        <w:rPr>
          <w:rFonts w:cs="Arial"/>
        </w:rPr>
        <w:t xml:space="preserve"> потписивањаЗаписника о пруженим услугама (без примедби) из члана </w:t>
      </w:r>
      <w:r>
        <w:rPr>
          <w:rFonts w:ascii="Arial" w:hAnsi="Arial" w:cs="Arial"/>
          <w:lang w:val="sr-Cyrl-RS"/>
        </w:rPr>
        <w:t>22</w:t>
      </w:r>
      <w:r w:rsidRPr="00C55B5D">
        <w:rPr>
          <w:rFonts w:ascii="Arial" w:hAnsi="Arial" w:cs="Arial"/>
        </w:rPr>
        <w:t>.</w:t>
      </w:r>
      <w:r>
        <w:rPr>
          <w:rFonts w:cs="Arial"/>
        </w:rPr>
        <w:t xml:space="preserve"> овог Уговора.</w:t>
      </w:r>
    </w:p>
    <w:p w:rsidR="0042708D" w:rsidRPr="00317DD7" w:rsidRDefault="0042708D" w:rsidP="0042708D">
      <w:pPr>
        <w:pStyle w:val="KDParagraf"/>
        <w:spacing w:before="0"/>
      </w:pPr>
      <w:r>
        <w:rPr>
          <w:rFonts w:cs="Arial"/>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писаним путем одмах, а најкасније у року од 2 (словима:два) дана по утврђивању недостатка.</w:t>
      </w:r>
    </w:p>
    <w:p w:rsidR="0042708D" w:rsidRDefault="0042708D" w:rsidP="0042708D">
      <w:pPr>
        <w:pStyle w:val="KDParagraf"/>
        <w:spacing w:before="0"/>
      </w:pPr>
      <w:r>
        <w:rPr>
          <w:rFonts w:cs="Arial"/>
        </w:rPr>
        <w:t>Пружалац услуге се обавезује да најкасније у року од 5 (словима:пет) дана од дана пријема рекламације отклони утврђене недостатке о свом трошку.</w:t>
      </w:r>
    </w:p>
    <w:p w:rsidR="0042708D" w:rsidRDefault="0042708D" w:rsidP="0042708D">
      <w:pPr>
        <w:pStyle w:val="KDParagraf"/>
        <w:spacing w:before="0"/>
        <w:jc w:val="center"/>
        <w:rPr>
          <w:rFonts w:asciiTheme="minorHAnsi" w:hAnsiTheme="minorHAnsi" w:cs="Arial"/>
          <w:b/>
          <w:lang w:val="sr-Cyrl-RS"/>
        </w:rPr>
      </w:pPr>
    </w:p>
    <w:p w:rsidR="0042708D" w:rsidRPr="00176C28" w:rsidRDefault="0042708D" w:rsidP="0042708D">
      <w:pPr>
        <w:pStyle w:val="KDParagraf"/>
        <w:spacing w:before="0"/>
        <w:jc w:val="center"/>
      </w:pPr>
      <w:r>
        <w:rPr>
          <w:rFonts w:cs="Arial"/>
          <w:b/>
        </w:rPr>
        <w:t>ВИША СИЛА</w:t>
      </w:r>
    </w:p>
    <w:p w:rsidR="0042708D" w:rsidRPr="00317DD7" w:rsidRDefault="0042708D" w:rsidP="0042708D">
      <w:pPr>
        <w:pStyle w:val="KDParagraf"/>
        <w:spacing w:before="0"/>
        <w:jc w:val="center"/>
      </w:pPr>
      <w:r>
        <w:rPr>
          <w:rFonts w:cs="Arial"/>
          <w:b/>
        </w:rPr>
        <w:t>Члан 2</w:t>
      </w:r>
      <w:r>
        <w:rPr>
          <w:rFonts w:cs="Arial"/>
          <w:b/>
          <w:lang w:val="sr-Cyrl-RS"/>
        </w:rPr>
        <w:t>4</w:t>
      </w:r>
      <w:r>
        <w:rPr>
          <w:rFonts w:cs="Arial"/>
        </w:rPr>
        <w:t>.</w:t>
      </w:r>
    </w:p>
    <w:p w:rsidR="0042708D" w:rsidRDefault="0042708D" w:rsidP="0042708D">
      <w:pPr>
        <w:pStyle w:val="KDParagraf"/>
        <w:spacing w:before="0"/>
        <w:rPr>
          <w:rFonts w:cs="Arial"/>
        </w:rPr>
      </w:pPr>
      <w:r>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42708D" w:rsidRPr="00317DD7" w:rsidRDefault="0042708D" w:rsidP="0042708D">
      <w:pPr>
        <w:pStyle w:val="KDParagraf"/>
        <w:spacing w:before="0"/>
      </w:pPr>
      <w:r>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42708D" w:rsidRPr="00176C28" w:rsidRDefault="0042708D" w:rsidP="0042708D">
      <w:pPr>
        <w:pStyle w:val="KDParagraf"/>
        <w:spacing w:before="0"/>
      </w:pPr>
      <w:r>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42708D" w:rsidRDefault="0042708D" w:rsidP="0042708D">
      <w:pPr>
        <w:pStyle w:val="KDParagraf"/>
        <w:spacing w:before="0"/>
        <w:rPr>
          <w:rFonts w:cs="Arial"/>
        </w:rPr>
      </w:pPr>
      <w:r>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A61C8E" w:rsidRDefault="00A61C8E" w:rsidP="0042708D">
      <w:pPr>
        <w:pStyle w:val="KDParagraf"/>
        <w:spacing w:before="0"/>
        <w:jc w:val="center"/>
        <w:rPr>
          <w:rFonts w:cs="Arial"/>
          <w:b/>
        </w:rPr>
      </w:pPr>
    </w:p>
    <w:p w:rsidR="0042708D" w:rsidRPr="00176C28" w:rsidRDefault="0042708D" w:rsidP="0042708D">
      <w:pPr>
        <w:pStyle w:val="KDParagraf"/>
        <w:spacing w:before="0"/>
        <w:jc w:val="center"/>
      </w:pPr>
      <w:r>
        <w:rPr>
          <w:rFonts w:cs="Arial"/>
          <w:b/>
        </w:rPr>
        <w:lastRenderedPageBreak/>
        <w:t>НАКНАДА ШТЕТЕ</w:t>
      </w:r>
    </w:p>
    <w:p w:rsidR="0042708D" w:rsidRPr="00317DD7" w:rsidRDefault="0042708D" w:rsidP="0042708D">
      <w:pPr>
        <w:pStyle w:val="KDParagraf"/>
        <w:spacing w:before="0"/>
        <w:jc w:val="center"/>
      </w:pPr>
      <w:r>
        <w:rPr>
          <w:rFonts w:cs="Arial"/>
          <w:b/>
        </w:rPr>
        <w:t xml:space="preserve">Члан </w:t>
      </w:r>
      <w:r>
        <w:rPr>
          <w:rFonts w:cs="Arial"/>
          <w:b/>
          <w:lang w:val="sr-Cyrl-RS"/>
        </w:rPr>
        <w:t>25</w:t>
      </w:r>
      <w:r>
        <w:rPr>
          <w:rFonts w:cs="Arial"/>
        </w:rPr>
        <w:t>.</w:t>
      </w:r>
    </w:p>
    <w:p w:rsidR="0042708D" w:rsidRPr="00317DD7" w:rsidRDefault="0042708D" w:rsidP="0042708D">
      <w:pPr>
        <w:pStyle w:val="KDParagraf"/>
        <w:spacing w:before="0"/>
      </w:pPr>
      <w:r>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42708D" w:rsidRPr="00317DD7" w:rsidRDefault="0042708D" w:rsidP="0042708D">
      <w:pPr>
        <w:pStyle w:val="KDParagraf"/>
        <w:spacing w:before="0"/>
      </w:pPr>
      <w:r>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42708D" w:rsidRPr="00317DD7" w:rsidRDefault="0042708D" w:rsidP="0042708D">
      <w:pPr>
        <w:pStyle w:val="KDParagraf"/>
        <w:spacing w:before="0"/>
      </w:pPr>
      <w:r>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42708D" w:rsidRPr="00503BAD" w:rsidRDefault="0042708D" w:rsidP="0042708D">
      <w:pPr>
        <w:pStyle w:val="KDParagraf"/>
        <w:spacing w:before="0"/>
        <w:rPr>
          <w:rFonts w:cs="Arial"/>
        </w:rPr>
      </w:pPr>
      <w:r>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Pr>
          <w:rFonts w:cs="Arial"/>
          <w:lang w:val="sr-Cyrl-RS"/>
        </w:rPr>
        <w:t>8</w:t>
      </w:r>
      <w:r>
        <w:rPr>
          <w:rFonts w:cs="Arial"/>
        </w:rPr>
        <w:t>. овог Уговора.</w:t>
      </w:r>
    </w:p>
    <w:p w:rsidR="0042708D" w:rsidRPr="00176C28" w:rsidRDefault="0042708D" w:rsidP="0042708D">
      <w:pPr>
        <w:pStyle w:val="KDParagraf"/>
        <w:spacing w:before="0"/>
        <w:jc w:val="center"/>
      </w:pPr>
      <w:r>
        <w:rPr>
          <w:rFonts w:cs="Arial"/>
          <w:b/>
        </w:rPr>
        <w:t>УГОВОРНА КАЗНА</w:t>
      </w:r>
    </w:p>
    <w:p w:rsidR="0042708D" w:rsidRPr="00317DD7" w:rsidRDefault="0042708D" w:rsidP="0042708D">
      <w:pPr>
        <w:pStyle w:val="KDParagraf"/>
        <w:spacing w:before="0"/>
        <w:jc w:val="center"/>
      </w:pPr>
      <w:r>
        <w:rPr>
          <w:rFonts w:cs="Arial"/>
          <w:b/>
        </w:rPr>
        <w:t xml:space="preserve">Члан </w:t>
      </w:r>
      <w:r w:rsidRPr="00D276AE">
        <w:rPr>
          <w:rFonts w:ascii="Arial" w:hAnsi="Arial" w:cs="Arial"/>
          <w:b/>
        </w:rPr>
        <w:t>2</w:t>
      </w:r>
      <w:r>
        <w:rPr>
          <w:rFonts w:ascii="Arial" w:hAnsi="Arial" w:cs="Arial"/>
          <w:b/>
          <w:lang w:val="sr-Cyrl-RS"/>
        </w:rPr>
        <w:t>6</w:t>
      </w:r>
      <w:r w:rsidRPr="00D276AE">
        <w:rPr>
          <w:rFonts w:ascii="Arial" w:hAnsi="Arial" w:cs="Arial"/>
        </w:rPr>
        <w:t>.</w:t>
      </w:r>
    </w:p>
    <w:p w:rsidR="0042708D" w:rsidRPr="005669E8" w:rsidRDefault="0042708D" w:rsidP="0042708D">
      <w:pPr>
        <w:pStyle w:val="CommentText"/>
        <w:jc w:val="both"/>
        <w:rPr>
          <w:rFonts w:cs="Arial"/>
          <w:color w:val="000000"/>
          <w:kern w:val="0"/>
          <w:sz w:val="24"/>
          <w:szCs w:val="24"/>
        </w:rPr>
      </w:pPr>
      <w:r w:rsidRPr="005669E8">
        <w:rPr>
          <w:rFonts w:cs="Arial"/>
          <w:color w:val="000000"/>
          <w:kern w:val="0"/>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Pr="005669E8">
        <w:rPr>
          <w:sz w:val="24"/>
          <w:szCs w:val="24"/>
        </w:rPr>
        <w:t xml:space="preserve">вредности услуге </w:t>
      </w:r>
      <w:r>
        <w:rPr>
          <w:rFonts w:cs="Arial"/>
          <w:color w:val="000000"/>
          <w:kern w:val="0"/>
          <w:sz w:val="24"/>
          <w:szCs w:val="24"/>
        </w:rPr>
        <w:t>из Прилога 2</w:t>
      </w:r>
      <w:r w:rsidRPr="005669E8">
        <w:rPr>
          <w:rFonts w:cs="Arial"/>
          <w:color w:val="000000"/>
          <w:kern w:val="0"/>
          <w:sz w:val="24"/>
          <w:szCs w:val="24"/>
        </w:rPr>
        <w:t xml:space="preserve">. овог Уговора </w:t>
      </w:r>
      <w:r w:rsidRPr="005669E8">
        <w:rPr>
          <w:sz w:val="24"/>
          <w:szCs w:val="24"/>
        </w:rPr>
        <w:t xml:space="preserve">која није извршена у уговореном року </w:t>
      </w:r>
      <w:r w:rsidRPr="005669E8">
        <w:rPr>
          <w:rFonts w:cs="Arial"/>
          <w:color w:val="000000"/>
          <w:kern w:val="0"/>
          <w:sz w:val="24"/>
          <w:szCs w:val="24"/>
        </w:rPr>
        <w:t xml:space="preserve">за сваки започети дан кашњења, у максималном износу од 10% од </w:t>
      </w:r>
      <w:r w:rsidRPr="005669E8">
        <w:rPr>
          <w:sz w:val="24"/>
          <w:szCs w:val="24"/>
        </w:rPr>
        <w:t xml:space="preserve">вредности услуге </w:t>
      </w:r>
      <w:r w:rsidRPr="005669E8">
        <w:rPr>
          <w:rFonts w:cs="Arial"/>
          <w:color w:val="000000"/>
          <w:kern w:val="0"/>
          <w:sz w:val="24"/>
          <w:szCs w:val="24"/>
        </w:rPr>
        <w:t xml:space="preserve">из </w:t>
      </w:r>
      <w:r>
        <w:rPr>
          <w:rFonts w:cs="Arial"/>
          <w:color w:val="000000"/>
          <w:kern w:val="0"/>
          <w:sz w:val="24"/>
          <w:szCs w:val="24"/>
          <w:lang w:val="sr-Cyrl-RS"/>
        </w:rPr>
        <w:t>члана</w:t>
      </w:r>
      <w:r>
        <w:rPr>
          <w:rFonts w:cs="Arial"/>
          <w:color w:val="000000"/>
          <w:kern w:val="0"/>
          <w:sz w:val="24"/>
          <w:szCs w:val="24"/>
        </w:rPr>
        <w:t xml:space="preserve"> 2</w:t>
      </w:r>
      <w:r w:rsidRPr="005669E8">
        <w:rPr>
          <w:rFonts w:cs="Arial"/>
          <w:color w:val="000000"/>
          <w:kern w:val="0"/>
          <w:sz w:val="24"/>
          <w:szCs w:val="24"/>
        </w:rPr>
        <w:t>. овог Уговора без пореза на додату вредност.</w:t>
      </w:r>
    </w:p>
    <w:p w:rsidR="0042708D" w:rsidRPr="00BE3EEB" w:rsidRDefault="0042708D" w:rsidP="0042708D">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F128CA" w:rsidRPr="00A61C8E" w:rsidRDefault="0042708D" w:rsidP="00A61C8E">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42708D" w:rsidRPr="00176C28" w:rsidRDefault="0042708D" w:rsidP="0042708D">
      <w:pPr>
        <w:pStyle w:val="KDParagraf"/>
        <w:spacing w:before="0"/>
        <w:jc w:val="center"/>
      </w:pPr>
      <w:r>
        <w:rPr>
          <w:rFonts w:cs="Arial"/>
          <w:b/>
        </w:rPr>
        <w:t>РАСКИД УГОВОРА</w:t>
      </w:r>
    </w:p>
    <w:p w:rsidR="0042708D" w:rsidRPr="00317DD7" w:rsidRDefault="0042708D" w:rsidP="0042708D">
      <w:pPr>
        <w:pStyle w:val="KDParagraf"/>
        <w:spacing w:before="0"/>
        <w:jc w:val="center"/>
      </w:pPr>
      <w:r>
        <w:rPr>
          <w:rFonts w:cs="Arial"/>
          <w:b/>
        </w:rPr>
        <w:t>Члан 2</w:t>
      </w:r>
      <w:r>
        <w:rPr>
          <w:rFonts w:cs="Arial"/>
          <w:b/>
          <w:lang w:val="sr-Cyrl-RS"/>
        </w:rPr>
        <w:t>7</w:t>
      </w:r>
      <w:r>
        <w:rPr>
          <w:rFonts w:cs="Arial"/>
        </w:rPr>
        <w:t>.</w:t>
      </w:r>
    </w:p>
    <w:p w:rsidR="0042708D" w:rsidRPr="005669E8" w:rsidRDefault="0042708D" w:rsidP="0042708D">
      <w:pPr>
        <w:jc w:val="both"/>
        <w:rPr>
          <w:rFonts w:ascii="Calibri" w:hAnsi="Calibri"/>
          <w:bCs/>
          <w:kern w:val="0"/>
          <w:sz w:val="24"/>
          <w:szCs w:val="24"/>
        </w:rPr>
      </w:pPr>
      <w:r>
        <w:rPr>
          <w:bCs/>
          <w:sz w:val="24"/>
          <w:szCs w:val="24"/>
        </w:rPr>
        <w:t>Свака Уговорна</w:t>
      </w:r>
      <w:r w:rsidRPr="005669E8">
        <w:rPr>
          <w:bCs/>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rsidR="0042708D" w:rsidRPr="005669E8" w:rsidRDefault="0042708D" w:rsidP="0042708D">
      <w:pPr>
        <w:jc w:val="both"/>
        <w:rPr>
          <w:bCs/>
          <w:sz w:val="24"/>
          <w:szCs w:val="24"/>
        </w:rPr>
      </w:pPr>
      <w:r w:rsidRPr="005669E8">
        <w:rPr>
          <w:bCs/>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42708D" w:rsidRDefault="0042708D" w:rsidP="00F128CA">
      <w:pPr>
        <w:jc w:val="both"/>
        <w:rPr>
          <w:rFonts w:asciiTheme="minorHAnsi" w:hAnsiTheme="minorHAnsi" w:cs="Arial"/>
          <w:b/>
          <w:lang w:val="sr-Cyrl-RS"/>
        </w:rPr>
      </w:pPr>
      <w:r w:rsidRPr="005669E8">
        <w:rPr>
          <w:bCs/>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42708D" w:rsidRDefault="0042708D" w:rsidP="0042708D">
      <w:pPr>
        <w:pStyle w:val="KDParagraf"/>
        <w:spacing w:before="0"/>
        <w:jc w:val="center"/>
        <w:rPr>
          <w:rFonts w:cs="Arial"/>
          <w:b/>
        </w:rPr>
      </w:pPr>
      <w:r>
        <w:rPr>
          <w:rFonts w:cs="Arial"/>
          <w:b/>
        </w:rPr>
        <w:t>ЗАВРШНЕ ОДРЕДБЕ</w:t>
      </w:r>
    </w:p>
    <w:p w:rsidR="0042708D" w:rsidRPr="00317DD7" w:rsidRDefault="0042708D" w:rsidP="0042708D">
      <w:pPr>
        <w:pStyle w:val="KDParagraf"/>
        <w:spacing w:before="0"/>
        <w:jc w:val="center"/>
      </w:pPr>
      <w:r>
        <w:rPr>
          <w:rFonts w:cs="Arial"/>
          <w:b/>
        </w:rPr>
        <w:t>Члан 2</w:t>
      </w:r>
      <w:r>
        <w:rPr>
          <w:rFonts w:cs="Arial"/>
          <w:b/>
          <w:lang w:val="sr-Cyrl-RS"/>
        </w:rPr>
        <w:t>8</w:t>
      </w:r>
      <w:r>
        <w:rPr>
          <w:rFonts w:cs="Arial"/>
        </w:rPr>
        <w:t>.</w:t>
      </w:r>
    </w:p>
    <w:p w:rsidR="0042708D" w:rsidRPr="00317DD7" w:rsidRDefault="0042708D" w:rsidP="0042708D">
      <w:pPr>
        <w:pStyle w:val="KDParagraf"/>
        <w:spacing w:before="0"/>
      </w:pPr>
      <w:r>
        <w:rPr>
          <w:rFonts w:cs="Arial"/>
        </w:rPr>
        <w:t xml:space="preserve">Овај Уговор и његови Прилози  од 1 до </w:t>
      </w:r>
      <w:r>
        <w:rPr>
          <w:rFonts w:cs="Arial"/>
          <w:color w:val="00B0F0"/>
          <w:lang w:val="sr-Cyrl-RS"/>
        </w:rPr>
        <w:t>4</w:t>
      </w:r>
      <w:r>
        <w:rPr>
          <w:rFonts w:cs="Arial"/>
          <w:color w:val="00B0F0"/>
        </w:rPr>
        <w:t xml:space="preserve"> (</w:t>
      </w:r>
      <w:r>
        <w:rPr>
          <w:rFonts w:cs="Arial"/>
          <w:color w:val="00B0F0"/>
          <w:lang w:val="sr-Cyrl-RS"/>
        </w:rPr>
        <w:t>5</w:t>
      </w:r>
      <w:r>
        <w:rPr>
          <w:rFonts w:cs="Arial"/>
          <w:color w:val="00B0F0"/>
        </w:rPr>
        <w:t xml:space="preserve">)  </w:t>
      </w:r>
      <w:r>
        <w:rPr>
          <w:rFonts w:cs="Arial"/>
        </w:rPr>
        <w:t>из члана 3</w:t>
      </w:r>
      <w:r>
        <w:rPr>
          <w:rFonts w:cs="Arial"/>
          <w:lang w:val="sr-Cyrl-RS"/>
        </w:rPr>
        <w:t>4</w:t>
      </w:r>
      <w:r>
        <w:rPr>
          <w:rFonts w:cs="Arial"/>
        </w:rPr>
        <w:t>. овог Уговора, сачињени су на српском језику.</w:t>
      </w:r>
    </w:p>
    <w:p w:rsidR="0042708D" w:rsidRPr="00176C28" w:rsidRDefault="0042708D" w:rsidP="0042708D">
      <w:pPr>
        <w:pStyle w:val="KDParagraf"/>
        <w:spacing w:before="0"/>
      </w:pPr>
      <w:r>
        <w:rPr>
          <w:rFonts w:cs="Arial"/>
        </w:rPr>
        <w:t>На овај Уговор примењују се закони Републике Србије.</w:t>
      </w:r>
      <w:r>
        <w:rPr>
          <w:rFonts w:cs="Arial"/>
          <w:lang w:val="sr-Cyrl-RS"/>
        </w:rPr>
        <w:t xml:space="preserve"> </w:t>
      </w:r>
      <w:r>
        <w:rPr>
          <w:rFonts w:cs="Arial"/>
        </w:rPr>
        <w:t>У случају спора меродавно право је право Републике Србије, а поступак се води на српском језику.</w:t>
      </w:r>
    </w:p>
    <w:p w:rsidR="00A61C8E" w:rsidRDefault="00A61C8E" w:rsidP="0042708D">
      <w:pPr>
        <w:pStyle w:val="KDParagraf"/>
        <w:spacing w:before="0"/>
        <w:jc w:val="center"/>
        <w:rPr>
          <w:rFonts w:cs="Arial"/>
          <w:b/>
        </w:rPr>
      </w:pPr>
    </w:p>
    <w:p w:rsidR="00A61C8E" w:rsidRDefault="00A61C8E" w:rsidP="0042708D">
      <w:pPr>
        <w:pStyle w:val="KDParagraf"/>
        <w:spacing w:before="0"/>
        <w:jc w:val="center"/>
        <w:rPr>
          <w:rFonts w:cs="Arial"/>
          <w:b/>
        </w:rPr>
      </w:pPr>
    </w:p>
    <w:p w:rsidR="0042708D" w:rsidRDefault="0042708D" w:rsidP="0042708D">
      <w:pPr>
        <w:pStyle w:val="KDParagraf"/>
        <w:spacing w:before="0"/>
        <w:jc w:val="center"/>
      </w:pPr>
      <w:r>
        <w:rPr>
          <w:rFonts w:cs="Arial"/>
          <w:b/>
        </w:rPr>
        <w:lastRenderedPageBreak/>
        <w:t>Члан 2</w:t>
      </w:r>
      <w:r>
        <w:rPr>
          <w:rFonts w:cs="Arial"/>
          <w:b/>
          <w:lang w:val="sr-Cyrl-RS"/>
        </w:rPr>
        <w:t>9</w:t>
      </w:r>
      <w:r>
        <w:rPr>
          <w:rFonts w:cs="Arial"/>
        </w:rPr>
        <w:t>.</w:t>
      </w:r>
    </w:p>
    <w:p w:rsidR="00F128CA" w:rsidRDefault="0042708D" w:rsidP="00F738DA">
      <w:pPr>
        <w:pStyle w:val="KDParagraf"/>
        <w:spacing w:before="0"/>
        <w:rPr>
          <w:rFonts w:asciiTheme="minorHAnsi" w:hAnsiTheme="minorHAnsi" w:cs="Arial"/>
          <w:b/>
          <w:lang w:val="sr-Cyrl-RS"/>
        </w:rPr>
      </w:pPr>
      <w:r>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Pr>
          <w:rFonts w:cs="Arial"/>
          <w:lang w:val="sr-Cyrl-RS"/>
        </w:rPr>
        <w:t>т</w:t>
      </w:r>
      <w:r>
        <w:rPr>
          <w:rFonts w:cs="Arial"/>
        </w:rPr>
        <w:t>ране.</w:t>
      </w:r>
    </w:p>
    <w:p w:rsidR="0042708D" w:rsidRPr="00176C28" w:rsidRDefault="0042708D" w:rsidP="0042708D">
      <w:pPr>
        <w:pStyle w:val="KDParagraf"/>
        <w:spacing w:before="0"/>
        <w:jc w:val="center"/>
      </w:pPr>
      <w:r>
        <w:rPr>
          <w:rFonts w:cs="Arial"/>
          <w:b/>
        </w:rPr>
        <w:t xml:space="preserve">Члан </w:t>
      </w:r>
      <w:r>
        <w:rPr>
          <w:rFonts w:cs="Arial"/>
          <w:b/>
          <w:lang w:val="sr-Cyrl-RS"/>
        </w:rPr>
        <w:t>30</w:t>
      </w:r>
      <w:r>
        <w:rPr>
          <w:rFonts w:cs="Arial"/>
        </w:rPr>
        <w:t>.</w:t>
      </w:r>
    </w:p>
    <w:p w:rsidR="00A61C8E" w:rsidRPr="00A61C8E" w:rsidRDefault="0042708D" w:rsidP="00A61C8E">
      <w:pPr>
        <w:pStyle w:val="KDParagraf"/>
        <w:spacing w:before="0"/>
      </w:pPr>
      <w:r>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2708D" w:rsidRDefault="0042708D" w:rsidP="0042708D">
      <w:pPr>
        <w:pStyle w:val="KDParagraf"/>
        <w:spacing w:before="0"/>
        <w:jc w:val="center"/>
      </w:pPr>
      <w:r>
        <w:rPr>
          <w:rFonts w:cs="Arial"/>
          <w:b/>
        </w:rPr>
        <w:t xml:space="preserve">Члан </w:t>
      </w:r>
      <w:r>
        <w:rPr>
          <w:rFonts w:cs="Arial"/>
          <w:b/>
          <w:lang w:val="sr-Cyrl-RS"/>
        </w:rPr>
        <w:t>31</w:t>
      </w:r>
      <w:r>
        <w:rPr>
          <w:rFonts w:cs="Arial"/>
        </w:rPr>
        <w:t>.</w:t>
      </w:r>
    </w:p>
    <w:p w:rsidR="0042708D" w:rsidRDefault="0042708D" w:rsidP="0042708D">
      <w:pPr>
        <w:jc w:val="both"/>
        <w:rPr>
          <w:rFonts w:cs="Arial"/>
          <w:sz w:val="24"/>
          <w:szCs w:val="24"/>
          <w:lang w:eastAsia="sr-Latn-CS"/>
        </w:rPr>
      </w:pPr>
      <w:r>
        <w:rPr>
          <w:rFonts w:cs="Arial"/>
          <w:sz w:val="24"/>
          <w:szCs w:val="24"/>
          <w:lang w:val="sr-Cyrl-RS" w:eastAsia="sr-Latn-CS"/>
        </w:rPr>
        <w:t>Корисник услуге</w:t>
      </w:r>
      <w:r>
        <w:rPr>
          <w:rFonts w:cs="Arial"/>
          <w:sz w:val="24"/>
          <w:szCs w:val="24"/>
          <w:lang w:eastAsia="sr-Latn-C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42708D" w:rsidRDefault="0042708D" w:rsidP="0042708D">
      <w:pPr>
        <w:jc w:val="both"/>
        <w:rPr>
          <w:rFonts w:cs="Arial"/>
          <w:sz w:val="24"/>
          <w:szCs w:val="24"/>
          <w:lang w:eastAsia="sr-Latn-CS"/>
        </w:rPr>
      </w:pPr>
      <w:r>
        <w:rPr>
          <w:rFonts w:cs="Arial"/>
          <w:sz w:val="24"/>
          <w:szCs w:val="24"/>
          <w:lang w:val="sr-Cyrl-RS" w:eastAsia="sr-Latn-CS"/>
        </w:rPr>
        <w:t>Корисник услуге</w:t>
      </w:r>
      <w:r>
        <w:rPr>
          <w:rFonts w:cs="Arial"/>
          <w:sz w:val="24"/>
          <w:szCs w:val="24"/>
          <w:lang w:eastAsia="sr-Latn-C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w:t>
      </w:r>
      <w:r>
        <w:rPr>
          <w:rFonts w:cs="Arial"/>
          <w:sz w:val="24"/>
          <w:szCs w:val="24"/>
          <w:lang w:val="sr-Cyrl-RS" w:eastAsia="sr-Latn-CS"/>
        </w:rPr>
        <w:t>Корисник услуге</w:t>
      </w:r>
      <w:r>
        <w:rPr>
          <w:rFonts w:cs="Arial"/>
          <w:sz w:val="24"/>
          <w:szCs w:val="24"/>
          <w:lang w:eastAsia="sr-Latn-CS"/>
        </w:rPr>
        <w:t xml:space="preserve"> може повећати обим предмета јавне набавке под условом да има обезбеђена финансијска средства, и то у</w:t>
      </w:r>
      <w:r>
        <w:rPr>
          <w:rFonts w:cs="Arial"/>
          <w:i/>
          <w:iCs/>
          <w:sz w:val="24"/>
          <w:szCs w:val="24"/>
          <w:lang w:eastAsia="sr-Latn-CS"/>
        </w:rPr>
        <w:t xml:space="preserve"> </w:t>
      </w:r>
      <w:r>
        <w:rPr>
          <w:rFonts w:cs="Arial"/>
          <w:sz w:val="24"/>
          <w:szCs w:val="24"/>
          <w:lang w:eastAsia="sr-Latn-CS"/>
        </w:rPr>
        <w:t>случају непредвиђених околности приликом реализације Уговора, за које се није могло знати приликом планирања набавке.</w:t>
      </w:r>
    </w:p>
    <w:p w:rsidR="0042708D" w:rsidRDefault="0042708D" w:rsidP="0042708D">
      <w:pPr>
        <w:jc w:val="both"/>
        <w:rPr>
          <w:rFonts w:cs="Arial"/>
          <w:sz w:val="24"/>
          <w:szCs w:val="24"/>
          <w:lang w:eastAsia="sr-Latn-CS"/>
        </w:rPr>
      </w:pPr>
      <w:r>
        <w:rPr>
          <w:rFonts w:cs="Arial"/>
          <w:sz w:val="24"/>
          <w:szCs w:val="24"/>
          <w:lang w:eastAsia="sr-Latn-CS"/>
        </w:rPr>
        <w:t xml:space="preserve">Након закључења уговора о јавној набавци </w:t>
      </w:r>
      <w:r>
        <w:rPr>
          <w:rFonts w:cs="Arial"/>
          <w:sz w:val="24"/>
          <w:szCs w:val="24"/>
          <w:lang w:val="sr-Cyrl-RS" w:eastAsia="sr-Latn-CS"/>
        </w:rPr>
        <w:t>Корисник услуге</w:t>
      </w:r>
      <w:r>
        <w:rPr>
          <w:rFonts w:cs="Arial"/>
          <w:sz w:val="24"/>
          <w:szCs w:val="24"/>
          <w:lang w:eastAsia="sr-Latn-CS"/>
        </w:rPr>
        <w:t xml:space="preserve"> може сходно члану 115 ЗЈН да дозволи промену цене и других битних елемената уговора из објективних разлога као што су: </w:t>
      </w:r>
      <w:r>
        <w:rPr>
          <w:rFonts w:cs="Arial"/>
          <w:sz w:val="24"/>
          <w:szCs w:val="24"/>
        </w:rPr>
        <w:t>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A61C8E" w:rsidRPr="00A61C8E" w:rsidRDefault="0042708D" w:rsidP="00A61C8E">
      <w:pPr>
        <w:jc w:val="both"/>
        <w:rPr>
          <w:rFonts w:ascii="Calibri" w:hAnsi="Calibri" w:cs="Calibri"/>
          <w:sz w:val="22"/>
          <w:szCs w:val="22"/>
          <w:lang w:val="sr-Latn-RS"/>
        </w:rPr>
      </w:pPr>
      <w:r>
        <w:rPr>
          <w:rFonts w:cs="Arial"/>
          <w:sz w:val="24"/>
          <w:szCs w:val="24"/>
          <w:lang w:eastAsia="sr-Latn-CS"/>
        </w:rPr>
        <w:t xml:space="preserve">У случају измене овог Уговора </w:t>
      </w:r>
      <w:r>
        <w:rPr>
          <w:rFonts w:cs="Arial"/>
          <w:sz w:val="24"/>
          <w:szCs w:val="24"/>
          <w:lang w:val="sr-Cyrl-RS" w:eastAsia="sr-Latn-CS"/>
        </w:rPr>
        <w:t xml:space="preserve">Корисник услуге </w:t>
      </w:r>
      <w:r>
        <w:rPr>
          <w:rFonts w:cs="Arial"/>
          <w:sz w:val="24"/>
          <w:szCs w:val="24"/>
          <w:lang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2708D" w:rsidRPr="00317DD7" w:rsidRDefault="0042708D" w:rsidP="0042708D">
      <w:pPr>
        <w:pStyle w:val="KDParagraf"/>
        <w:spacing w:before="0"/>
        <w:jc w:val="center"/>
      </w:pPr>
      <w:r>
        <w:rPr>
          <w:rFonts w:cs="Arial"/>
          <w:b/>
        </w:rPr>
        <w:t xml:space="preserve">Члан </w:t>
      </w:r>
      <w:r>
        <w:rPr>
          <w:rFonts w:cs="Arial"/>
          <w:b/>
          <w:lang w:val="sr-Cyrl-RS"/>
        </w:rPr>
        <w:t>32</w:t>
      </w:r>
      <w:r>
        <w:rPr>
          <w:rFonts w:cs="Arial"/>
        </w:rPr>
        <w:t>.</w:t>
      </w:r>
    </w:p>
    <w:p w:rsidR="0042708D" w:rsidRPr="0088712D" w:rsidRDefault="0042708D" w:rsidP="0042708D">
      <w:pPr>
        <w:jc w:val="both"/>
        <w:rPr>
          <w:rFonts w:cs="Arial"/>
          <w:sz w:val="24"/>
          <w:szCs w:val="24"/>
        </w:rPr>
      </w:pPr>
      <w:r w:rsidRPr="0088712D">
        <w:rPr>
          <w:rFonts w:cs="Arial"/>
          <w:sz w:val="24"/>
          <w:szCs w:val="24"/>
          <w:lang w:val="sr-Cyrl-RS"/>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rsidR="0042708D" w:rsidRPr="00E73E41" w:rsidRDefault="0042708D" w:rsidP="0042708D">
      <w:pPr>
        <w:pStyle w:val="KDParagraf"/>
        <w:spacing w:before="0"/>
        <w:jc w:val="center"/>
        <w:rPr>
          <w:lang w:val="sr-Cyrl-RS"/>
        </w:rPr>
      </w:pPr>
      <w:r>
        <w:rPr>
          <w:rFonts w:cs="Arial"/>
          <w:b/>
        </w:rPr>
        <w:t xml:space="preserve">Члан </w:t>
      </w:r>
      <w:r>
        <w:rPr>
          <w:rFonts w:cs="Arial"/>
          <w:b/>
          <w:lang w:val="sr-Cyrl-RS"/>
        </w:rPr>
        <w:t>33</w:t>
      </w:r>
    </w:p>
    <w:p w:rsidR="0042708D" w:rsidRDefault="0042708D" w:rsidP="0042708D">
      <w:pPr>
        <w:pStyle w:val="KDParagraf"/>
        <w:spacing w:before="0"/>
      </w:pPr>
      <w:r>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2708D" w:rsidRDefault="0042708D" w:rsidP="0042708D">
      <w:pPr>
        <w:pStyle w:val="KDParagraf"/>
        <w:spacing w:before="0"/>
        <w:jc w:val="center"/>
      </w:pPr>
      <w:r>
        <w:rPr>
          <w:rFonts w:cs="Arial"/>
          <w:b/>
        </w:rPr>
        <w:t>Члан 3</w:t>
      </w:r>
      <w:r>
        <w:rPr>
          <w:rFonts w:cs="Arial"/>
          <w:b/>
          <w:lang w:val="sr-Cyrl-RS"/>
        </w:rPr>
        <w:t>4</w:t>
      </w:r>
      <w:r>
        <w:rPr>
          <w:rFonts w:cs="Arial"/>
        </w:rPr>
        <w:t>.</w:t>
      </w:r>
    </w:p>
    <w:p w:rsidR="0042708D" w:rsidRPr="0005794F" w:rsidRDefault="0042708D" w:rsidP="0042708D">
      <w:pPr>
        <w:pStyle w:val="KDParagraf"/>
        <w:spacing w:before="0"/>
      </w:pPr>
      <w:r>
        <w:rPr>
          <w:rFonts w:cs="Arial"/>
        </w:rPr>
        <w:t>Саставни део овог Уговора чине:</w:t>
      </w:r>
    </w:p>
    <w:p w:rsidR="0042708D" w:rsidRPr="00BE3EEB" w:rsidRDefault="0042708D" w:rsidP="0042708D">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1</w:t>
      </w:r>
      <w:r w:rsidRPr="00BE3EEB">
        <w:rPr>
          <w:rFonts w:cs="Arial"/>
          <w:color w:val="000000"/>
          <w:kern w:val="0"/>
          <w:sz w:val="24"/>
          <w:szCs w:val="24"/>
        </w:rPr>
        <w:tab/>
        <w:t>Понуда;</w:t>
      </w:r>
    </w:p>
    <w:p w:rsidR="0042708D" w:rsidRPr="00BE3EEB" w:rsidRDefault="0042708D" w:rsidP="0042708D">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2</w:t>
      </w:r>
      <w:r w:rsidRPr="00BE3EEB">
        <w:rPr>
          <w:rFonts w:cs="Arial"/>
          <w:color w:val="000000"/>
          <w:kern w:val="0"/>
          <w:sz w:val="24"/>
          <w:szCs w:val="24"/>
        </w:rPr>
        <w:tab/>
        <w:t>Структура цене из Понуде;</w:t>
      </w:r>
      <w:r w:rsidRPr="00BE3EEB">
        <w:rPr>
          <w:rFonts w:cs="Arial"/>
          <w:color w:val="000000"/>
          <w:kern w:val="0"/>
          <w:sz w:val="24"/>
          <w:szCs w:val="24"/>
        </w:rPr>
        <w:tab/>
      </w:r>
    </w:p>
    <w:p w:rsidR="0042708D" w:rsidRPr="00BE3EEB" w:rsidRDefault="0042708D" w:rsidP="0042708D">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3</w:t>
      </w:r>
      <w:r w:rsidRPr="00BE3EEB">
        <w:rPr>
          <w:rFonts w:cs="Arial"/>
          <w:color w:val="000000"/>
          <w:kern w:val="0"/>
          <w:sz w:val="24"/>
          <w:szCs w:val="24"/>
        </w:rPr>
        <w:tab/>
        <w:t>Техничка спецификација;</w:t>
      </w:r>
    </w:p>
    <w:p w:rsidR="0042708D" w:rsidRPr="00BE3EEB" w:rsidRDefault="0042708D" w:rsidP="0042708D">
      <w:pPr>
        <w:tabs>
          <w:tab w:val="left" w:pos="567"/>
        </w:tabs>
        <w:autoSpaceDE w:val="0"/>
        <w:jc w:val="both"/>
        <w:textAlignment w:val="auto"/>
        <w:rPr>
          <w:rFonts w:cs="Arial"/>
          <w:color w:val="000000"/>
          <w:kern w:val="0"/>
          <w:sz w:val="24"/>
          <w:szCs w:val="24"/>
        </w:rPr>
      </w:pPr>
      <w:r w:rsidRPr="00BE3EEB">
        <w:rPr>
          <w:rFonts w:cs="Arial"/>
          <w:color w:val="000000"/>
          <w:kern w:val="0"/>
          <w:sz w:val="24"/>
          <w:szCs w:val="24"/>
        </w:rPr>
        <w:t>Прилог број 4         Безбедност и здравље на раду;</w:t>
      </w:r>
    </w:p>
    <w:p w:rsidR="0042708D" w:rsidRDefault="0042708D" w:rsidP="0042708D">
      <w:pPr>
        <w:pStyle w:val="KDParagraf"/>
        <w:spacing w:before="0"/>
      </w:pPr>
      <w:r>
        <w:rPr>
          <w:rFonts w:cs="Arial"/>
        </w:rPr>
        <w:t xml:space="preserve">Прилог број 5         </w:t>
      </w:r>
      <w:r>
        <w:rPr>
          <w:rFonts w:cs="Arial"/>
          <w:color w:val="00B0F0"/>
        </w:rPr>
        <w:t>Споразум о заједничком извршењу услуге</w:t>
      </w:r>
    </w:p>
    <w:p w:rsidR="0042708D" w:rsidRDefault="0042708D" w:rsidP="0042708D">
      <w:pPr>
        <w:pStyle w:val="KDParagraf"/>
        <w:spacing w:before="0"/>
        <w:jc w:val="center"/>
      </w:pPr>
      <w:r>
        <w:rPr>
          <w:rFonts w:cs="Arial"/>
          <w:b/>
        </w:rPr>
        <w:t>Члан 3</w:t>
      </w:r>
      <w:r>
        <w:rPr>
          <w:rFonts w:cs="Arial"/>
          <w:b/>
          <w:lang w:val="sr-Cyrl-RS"/>
        </w:rPr>
        <w:t>5</w:t>
      </w:r>
      <w:r>
        <w:rPr>
          <w:rFonts w:cs="Arial"/>
        </w:rPr>
        <w:t>.</w:t>
      </w:r>
    </w:p>
    <w:p w:rsidR="0042708D" w:rsidRDefault="0042708D" w:rsidP="0042708D">
      <w:pPr>
        <w:tabs>
          <w:tab w:val="left" w:pos="567"/>
        </w:tabs>
        <w:autoSpaceDE w:val="0"/>
        <w:jc w:val="both"/>
        <w:textAlignment w:val="auto"/>
        <w:rPr>
          <w:rFonts w:cs="Arial"/>
          <w:sz w:val="24"/>
          <w:szCs w:val="24"/>
          <w:lang w:val="sr-Cyrl-RS"/>
        </w:rPr>
      </w:pPr>
      <w:r w:rsidRPr="0094729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C204E5" w:rsidRPr="00C204E5" w:rsidRDefault="00C204E5" w:rsidP="0011043A">
      <w:pPr>
        <w:tabs>
          <w:tab w:val="left" w:pos="567"/>
        </w:tabs>
        <w:autoSpaceDE w:val="0"/>
        <w:jc w:val="both"/>
        <w:textAlignment w:val="auto"/>
        <w:rPr>
          <w:rFonts w:cs="Arial"/>
          <w:color w:val="000000"/>
          <w:kern w:val="0"/>
          <w:sz w:val="24"/>
          <w:szCs w:val="24"/>
          <w:lang w:val="sr-Cyrl-RS"/>
        </w:rPr>
      </w:pPr>
    </w:p>
    <w:p w:rsidR="00243B47" w:rsidRDefault="00243B47" w:rsidP="00243B47">
      <w:pPr>
        <w:pStyle w:val="KDParagraf"/>
        <w:tabs>
          <w:tab w:val="left" w:pos="6360"/>
        </w:tabs>
        <w:spacing w:before="0"/>
        <w:rPr>
          <w:rFonts w:cs="Arial"/>
          <w:b/>
        </w:rPr>
      </w:pPr>
    </w:p>
    <w:tbl>
      <w:tblPr>
        <w:tblW w:w="9901" w:type="dxa"/>
        <w:jc w:val="center"/>
        <w:tblLook w:val="04A0" w:firstRow="1" w:lastRow="0" w:firstColumn="1" w:lastColumn="0" w:noHBand="0" w:noVBand="1"/>
      </w:tblPr>
      <w:tblGrid>
        <w:gridCol w:w="5159"/>
        <w:gridCol w:w="4742"/>
      </w:tblGrid>
      <w:tr w:rsidR="001830B0" w:rsidRPr="002041D1" w:rsidTr="0091690B">
        <w:trPr>
          <w:trHeight w:val="944"/>
          <w:jc w:val="center"/>
        </w:trPr>
        <w:tc>
          <w:tcPr>
            <w:tcW w:w="5159" w:type="dxa"/>
            <w:shd w:val="clear" w:color="auto" w:fill="auto"/>
            <w:vAlign w:val="center"/>
          </w:tcPr>
          <w:p w:rsidR="001830B0" w:rsidRPr="002041D1" w:rsidRDefault="001830B0" w:rsidP="0091690B">
            <w:pPr>
              <w:jc w:val="center"/>
              <w:rPr>
                <w:rFonts w:cs="Arial"/>
                <w:sz w:val="24"/>
                <w:szCs w:val="24"/>
                <w:lang w:val="sr-Cyrl-RS"/>
              </w:rPr>
            </w:pPr>
            <w:r w:rsidRPr="002041D1">
              <w:rPr>
                <w:rFonts w:cs="Arial"/>
                <w:sz w:val="24"/>
                <w:szCs w:val="24"/>
              </w:rPr>
              <w:t>КОРИСНИК УСЛУГЕ</w:t>
            </w:r>
          </w:p>
          <w:p w:rsidR="001830B0" w:rsidRPr="002041D1" w:rsidRDefault="001830B0" w:rsidP="0091690B">
            <w:pPr>
              <w:ind w:left="-18"/>
              <w:jc w:val="center"/>
              <w:rPr>
                <w:rFonts w:eastAsia="Arial Unicode MS" w:cs="Arial"/>
                <w:kern w:val="1"/>
                <w:sz w:val="24"/>
                <w:szCs w:val="24"/>
                <w:lang w:val="ru-RU" w:eastAsia="ar-SA"/>
              </w:rPr>
            </w:pPr>
            <w:r w:rsidRPr="002041D1">
              <w:rPr>
                <w:rFonts w:eastAsia="Arial Unicode MS" w:cs="Arial"/>
                <w:kern w:val="1"/>
                <w:sz w:val="24"/>
                <w:szCs w:val="24"/>
                <w:lang w:val="ru-RU" w:eastAsia="ar-SA"/>
              </w:rPr>
              <w:t>ЈП ЕПС Београд - Огранак РБ Колубара</w:t>
            </w:r>
          </w:p>
          <w:p w:rsidR="001830B0" w:rsidRPr="002041D1" w:rsidRDefault="001830B0" w:rsidP="0091690B">
            <w:pPr>
              <w:jc w:val="center"/>
              <w:rPr>
                <w:rFonts w:cs="Arial"/>
                <w:sz w:val="24"/>
                <w:szCs w:val="24"/>
              </w:rPr>
            </w:pPr>
            <w:r w:rsidRPr="002041D1">
              <w:rPr>
                <w:rFonts w:cs="Arial"/>
                <w:sz w:val="24"/>
                <w:szCs w:val="24"/>
              </w:rPr>
              <w:t xml:space="preserve">Финансијски директор </w:t>
            </w:r>
          </w:p>
        </w:tc>
        <w:tc>
          <w:tcPr>
            <w:tcW w:w="4742" w:type="dxa"/>
            <w:shd w:val="clear" w:color="auto" w:fill="auto"/>
            <w:vAlign w:val="center"/>
          </w:tcPr>
          <w:p w:rsidR="001830B0" w:rsidRPr="002041D1" w:rsidRDefault="001830B0" w:rsidP="0091690B">
            <w:pPr>
              <w:jc w:val="center"/>
              <w:rPr>
                <w:rFonts w:cs="Arial"/>
                <w:sz w:val="24"/>
                <w:szCs w:val="24"/>
              </w:rPr>
            </w:pPr>
            <w:r w:rsidRPr="002041D1">
              <w:rPr>
                <w:rFonts w:cs="Arial"/>
                <w:sz w:val="24"/>
                <w:szCs w:val="24"/>
              </w:rPr>
              <w:t>ПРУЖАЛАЦ  УСЛУГЕ</w:t>
            </w:r>
          </w:p>
          <w:p w:rsidR="001830B0" w:rsidRPr="00876B2A" w:rsidRDefault="001830B0" w:rsidP="0091690B">
            <w:pPr>
              <w:pStyle w:val="KDParagraf"/>
              <w:spacing w:before="0"/>
              <w:jc w:val="center"/>
            </w:pPr>
            <w:r w:rsidRPr="00876B2A">
              <w:rPr>
                <w:rFonts w:cs="Arial"/>
              </w:rPr>
              <w:t>Назив</w:t>
            </w:r>
          </w:p>
          <w:p w:rsidR="001830B0" w:rsidRPr="002041D1" w:rsidRDefault="001830B0" w:rsidP="0091690B">
            <w:pPr>
              <w:jc w:val="center"/>
              <w:rPr>
                <w:rFonts w:cs="Arial"/>
                <w:sz w:val="24"/>
                <w:szCs w:val="24"/>
              </w:rPr>
            </w:pPr>
          </w:p>
        </w:tc>
      </w:tr>
      <w:tr w:rsidR="001830B0" w:rsidRPr="002041D1" w:rsidTr="0091690B">
        <w:trPr>
          <w:trHeight w:val="315"/>
          <w:jc w:val="center"/>
        </w:trPr>
        <w:tc>
          <w:tcPr>
            <w:tcW w:w="5159" w:type="dxa"/>
            <w:shd w:val="clear" w:color="auto" w:fill="auto"/>
            <w:vAlign w:val="center"/>
          </w:tcPr>
          <w:p w:rsidR="001830B0" w:rsidRPr="002041D1" w:rsidRDefault="001830B0" w:rsidP="0091690B">
            <w:pPr>
              <w:jc w:val="center"/>
              <w:rPr>
                <w:rFonts w:cs="Arial"/>
                <w:sz w:val="24"/>
                <w:szCs w:val="24"/>
                <w:lang w:val="sr-Cyrl-CS" w:eastAsia="ar-SA"/>
              </w:rPr>
            </w:pPr>
            <w:r w:rsidRPr="002041D1">
              <w:rPr>
                <w:rFonts w:cs="Arial"/>
                <w:sz w:val="24"/>
                <w:szCs w:val="24"/>
                <w:lang w:val="sr-Cyrl-CS" w:eastAsia="ar-SA"/>
              </w:rPr>
              <w:t>__________________________</w:t>
            </w:r>
          </w:p>
        </w:tc>
        <w:tc>
          <w:tcPr>
            <w:tcW w:w="4742" w:type="dxa"/>
            <w:shd w:val="clear" w:color="auto" w:fill="auto"/>
            <w:vAlign w:val="center"/>
          </w:tcPr>
          <w:p w:rsidR="001830B0" w:rsidRPr="002041D1" w:rsidRDefault="001830B0" w:rsidP="0091690B">
            <w:pPr>
              <w:tabs>
                <w:tab w:val="left" w:pos="1085"/>
              </w:tabs>
              <w:jc w:val="center"/>
              <w:rPr>
                <w:rFonts w:cs="Arial"/>
                <w:sz w:val="24"/>
                <w:szCs w:val="24"/>
                <w:lang w:val="sr-Cyrl-CS" w:eastAsia="ar-SA"/>
              </w:rPr>
            </w:pPr>
            <w:r w:rsidRPr="002041D1">
              <w:rPr>
                <w:rFonts w:cs="Arial"/>
                <w:sz w:val="24"/>
                <w:szCs w:val="24"/>
                <w:lang w:val="sr-Cyrl-CS" w:eastAsia="ar-SA"/>
              </w:rPr>
              <w:t>__________________________</w:t>
            </w:r>
          </w:p>
        </w:tc>
      </w:tr>
      <w:tr w:rsidR="001830B0" w:rsidRPr="002041D1" w:rsidTr="0091690B">
        <w:trPr>
          <w:trHeight w:val="315"/>
          <w:jc w:val="center"/>
        </w:trPr>
        <w:tc>
          <w:tcPr>
            <w:tcW w:w="5159" w:type="dxa"/>
            <w:shd w:val="clear" w:color="auto" w:fill="auto"/>
          </w:tcPr>
          <w:p w:rsidR="001830B0" w:rsidRPr="002041D1" w:rsidRDefault="001830B0" w:rsidP="0091690B">
            <w:pPr>
              <w:jc w:val="center"/>
              <w:rPr>
                <w:rFonts w:cs="Arial"/>
                <w:sz w:val="24"/>
                <w:szCs w:val="24"/>
                <w:lang w:val="sr-Cyrl-RS" w:eastAsia="ar-SA"/>
              </w:rPr>
            </w:pPr>
            <w:r w:rsidRPr="002041D1">
              <w:rPr>
                <w:rFonts w:cs="Arial"/>
                <w:sz w:val="24"/>
                <w:szCs w:val="24"/>
                <w:lang w:val="sr-Cyrl-RS" w:eastAsia="ar-SA"/>
              </w:rPr>
              <w:t>Владан Марковић</w:t>
            </w:r>
          </w:p>
        </w:tc>
        <w:tc>
          <w:tcPr>
            <w:tcW w:w="4742" w:type="dxa"/>
            <w:shd w:val="clear" w:color="auto" w:fill="auto"/>
            <w:vAlign w:val="center"/>
          </w:tcPr>
          <w:p w:rsidR="001830B0" w:rsidRPr="00876B2A" w:rsidRDefault="001830B0" w:rsidP="0091690B">
            <w:pPr>
              <w:jc w:val="center"/>
              <w:rPr>
                <w:rFonts w:cs="Arial"/>
                <w:sz w:val="24"/>
                <w:szCs w:val="24"/>
              </w:rPr>
            </w:pPr>
            <w:r w:rsidRPr="00876B2A">
              <w:rPr>
                <w:rFonts w:cs="Arial"/>
                <w:sz w:val="24"/>
                <w:szCs w:val="24"/>
              </w:rPr>
              <w:t>Име и презиме</w:t>
            </w:r>
          </w:p>
          <w:p w:rsidR="001830B0" w:rsidRDefault="001830B0" w:rsidP="0091690B">
            <w:pPr>
              <w:pStyle w:val="KDParagraf"/>
              <w:spacing w:before="0"/>
              <w:jc w:val="center"/>
              <w:rPr>
                <w:rFonts w:ascii="Arial" w:hAnsi="Arial" w:cs="Arial"/>
              </w:rPr>
            </w:pPr>
            <w:r w:rsidRPr="00876B2A">
              <w:rPr>
                <w:rFonts w:cs="Arial"/>
              </w:rPr>
              <w:t>Функција</w:t>
            </w:r>
          </w:p>
          <w:p w:rsidR="001830B0" w:rsidRPr="002041D1" w:rsidRDefault="001830B0" w:rsidP="0091690B">
            <w:pPr>
              <w:pStyle w:val="KDParagraf"/>
              <w:spacing w:before="0"/>
              <w:jc w:val="center"/>
              <w:rPr>
                <w:rFonts w:ascii="Arial" w:hAnsi="Arial" w:cs="Arial"/>
              </w:rPr>
            </w:pPr>
          </w:p>
        </w:tc>
      </w:tr>
    </w:tbl>
    <w:p w:rsidR="00E73E41" w:rsidRPr="00B80F04" w:rsidRDefault="00E73E41" w:rsidP="00385050">
      <w:pPr>
        <w:pStyle w:val="KDParagraf"/>
        <w:tabs>
          <w:tab w:val="clear" w:pos="567"/>
          <w:tab w:val="left" w:pos="4347"/>
        </w:tabs>
        <w:spacing w:before="0"/>
        <w:jc w:val="center"/>
        <w:rPr>
          <w:rFonts w:ascii="Arial" w:hAnsi="Arial" w:cs="Arial"/>
          <w:lang w:val="sr-Cyrl-RS"/>
        </w:rPr>
      </w:pPr>
      <w:r w:rsidRPr="00B80F04">
        <w:rPr>
          <w:rFonts w:ascii="Arial" w:hAnsi="Arial" w:cs="Arial"/>
        </w:rPr>
        <w:lastRenderedPageBreak/>
        <w:t>Прилог о безбедности и здрављу на раду</w:t>
      </w:r>
      <w:r w:rsidRPr="00B80F04">
        <w:rPr>
          <w:rFonts w:ascii="Arial" w:hAnsi="Arial" w:cs="Arial"/>
          <w:lang w:val="sr-Cyrl-RS"/>
        </w:rPr>
        <w:t>,</w:t>
      </w:r>
    </w:p>
    <w:p w:rsidR="00E73E41" w:rsidRPr="00B80F04" w:rsidRDefault="00E73E41" w:rsidP="00E73E41">
      <w:pPr>
        <w:pStyle w:val="KDParagraf"/>
        <w:tabs>
          <w:tab w:val="left" w:pos="6360"/>
        </w:tabs>
        <w:spacing w:before="0"/>
        <w:jc w:val="center"/>
        <w:rPr>
          <w:rFonts w:ascii="Arial" w:hAnsi="Arial" w:cs="Arial"/>
        </w:rPr>
      </w:pPr>
      <w:r w:rsidRPr="00B80F04">
        <w:rPr>
          <w:rFonts w:ascii="Arial" w:hAnsi="Arial" w:cs="Arial"/>
        </w:rPr>
        <w:t>Уговор бр.________________________ од __.__.201</w:t>
      </w:r>
      <w:r w:rsidR="00AD2B4C">
        <w:rPr>
          <w:rFonts w:ascii="Arial" w:hAnsi="Arial" w:cs="Arial"/>
          <w:lang w:val="sr-Cyrl-RS"/>
        </w:rPr>
        <w:t>9</w:t>
      </w:r>
      <w:r w:rsidRPr="00B80F04">
        <w:rPr>
          <w:rFonts w:ascii="Arial" w:hAnsi="Arial" w:cs="Arial"/>
        </w:rPr>
        <w:t>.године</w:t>
      </w:r>
    </w:p>
    <w:p w:rsidR="00E73E41" w:rsidRPr="00B80F04" w:rsidRDefault="00EA6E27" w:rsidP="00E73E41">
      <w:pPr>
        <w:pStyle w:val="KDParagraf"/>
        <w:tabs>
          <w:tab w:val="left" w:pos="6360"/>
        </w:tabs>
        <w:spacing w:before="0"/>
        <w:jc w:val="center"/>
        <w:rPr>
          <w:rFonts w:ascii="Arial" w:hAnsi="Arial" w:cs="Arial"/>
          <w:lang w:val="sr-Cyrl-RS"/>
        </w:rPr>
      </w:pPr>
      <w:r>
        <w:rPr>
          <w:rFonts w:ascii="Arial" w:hAnsi="Arial" w:cs="Arial"/>
        </w:rPr>
        <w:t>ЈН/4000/0446/2019 (ЈАНА: 1816/2019)</w:t>
      </w:r>
    </w:p>
    <w:p w:rsidR="00E73E41" w:rsidRPr="0057335C" w:rsidRDefault="00E73E41" w:rsidP="00D13927">
      <w:pPr>
        <w:pStyle w:val="ListParagraph"/>
        <w:widowControl/>
        <w:numPr>
          <w:ilvl w:val="0"/>
          <w:numId w:val="42"/>
        </w:numPr>
        <w:suppressAutoHyphens w:val="0"/>
        <w:autoSpaceDN/>
        <w:spacing w:after="0" w:line="240" w:lineRule="auto"/>
        <w:ind w:left="284" w:hanging="284"/>
        <w:contextualSpacing/>
        <w:rPr>
          <w:rFonts w:ascii="Arial" w:hAnsi="Arial" w:cs="Arial"/>
          <w:b/>
          <w:lang w:val="sr-Cyrl-CS"/>
        </w:rPr>
      </w:pPr>
      <w:r w:rsidRPr="005837C1">
        <w:rPr>
          <w:rFonts w:ascii="Arial" w:hAnsi="Arial" w:cs="Arial"/>
        </w:rPr>
        <w:t xml:space="preserve">Јавно предузеће „Електропривреда Србије“ Београд, </w:t>
      </w:r>
      <w:r w:rsidR="005837C1" w:rsidRPr="005837C1">
        <w:rPr>
          <w:rFonts w:ascii="Arial" w:hAnsi="Arial" w:cs="Arial"/>
          <w:lang w:val="sr-Cyrl-RS"/>
        </w:rPr>
        <w:t xml:space="preserve">ул. </w:t>
      </w:r>
      <w:r w:rsidR="005837C1" w:rsidRPr="005837C1">
        <w:rPr>
          <w:rFonts w:ascii="Arial" w:hAnsi="Arial" w:cs="Arial"/>
        </w:rPr>
        <w:t>Балканска 13</w:t>
      </w:r>
      <w:r w:rsidRPr="005837C1">
        <w:rPr>
          <w:rFonts w:ascii="Arial" w:hAnsi="Arial" w:cs="Arial"/>
        </w:rPr>
        <w:t>, матични број:</w:t>
      </w:r>
      <w:r w:rsidRPr="004D2D6A">
        <w:rPr>
          <w:rFonts w:ascii="Arial" w:hAnsi="Arial" w:cs="Arial"/>
        </w:rPr>
        <w:t xml:space="preserve"> 20053658, ПИБ 103920327, текући рачун </w:t>
      </w:r>
      <w:r w:rsidRPr="000751A8">
        <w:rPr>
          <w:rFonts w:ascii="Arial" w:hAnsi="Arial" w:cs="Arial"/>
          <w:lang w:val="sr-Cyrl-CS"/>
        </w:rPr>
        <w:t xml:space="preserve">205-23250-81 код банке: </w:t>
      </w:r>
      <w:r w:rsidRPr="000751A8">
        <w:rPr>
          <w:rFonts w:ascii="Arial" w:hAnsi="Arial" w:cs="Arial"/>
          <w:bCs/>
        </w:rPr>
        <w:t>Комерцијална банкаа.д. Београд</w:t>
      </w:r>
      <w:r w:rsidRPr="004D2D6A">
        <w:rPr>
          <w:rFonts w:ascii="Arial" w:hAnsi="Arial" w:cs="Arial"/>
          <w:bCs/>
        </w:rPr>
        <w:t>– Огранак РБ Колубара</w:t>
      </w:r>
      <w:r w:rsidRPr="004D2D6A">
        <w:rPr>
          <w:rFonts w:ascii="Arial" w:hAnsi="Arial" w:cs="Arial"/>
        </w:rPr>
        <w:t>,</w:t>
      </w:r>
      <w:r w:rsidRPr="004D2D6A">
        <w:rPr>
          <w:rFonts w:ascii="Arial" w:hAnsi="Arial" w:cs="Arial"/>
          <w:lang w:val="sr-Cyrl-CS"/>
        </w:rPr>
        <w:t xml:space="preserve"> Лазаревац,  ул. Светог Саве </w:t>
      </w:r>
      <w:r w:rsidRPr="0057335C">
        <w:rPr>
          <w:rFonts w:ascii="Arial" w:hAnsi="Arial" w:cs="Arial"/>
          <w:lang w:val="sr-Cyrl-CS"/>
        </w:rPr>
        <w:t>бр.1,  које</w:t>
      </w:r>
      <w:r w:rsidRPr="0057335C">
        <w:rPr>
          <w:rFonts w:ascii="Arial" w:hAnsi="Arial" w:cs="Arial"/>
        </w:rPr>
        <w:t xml:space="preserve"> у име и за рачун ЈП ЕПС</w:t>
      </w:r>
      <w:r w:rsidRPr="0057335C">
        <w:rPr>
          <w:rFonts w:ascii="Arial" w:hAnsi="Arial" w:cs="Arial"/>
          <w:lang w:val="sr-Cyrl-CS"/>
        </w:rPr>
        <w:t xml:space="preserve"> заступа </w:t>
      </w:r>
      <w:r w:rsidRPr="0057335C">
        <w:rPr>
          <w:rFonts w:ascii="Arial" w:hAnsi="Arial" w:cs="Arial"/>
          <w:lang w:val="sr-Cyrl-RS"/>
        </w:rPr>
        <w:t xml:space="preserve">Владан Марковић, </w:t>
      </w:r>
      <w:r w:rsidRPr="0057335C">
        <w:rPr>
          <w:rFonts w:ascii="Arial" w:hAnsi="Arial" w:cs="Arial"/>
        </w:rPr>
        <w:t>Финансијски директор РБ Колубара</w:t>
      </w:r>
      <w:r w:rsidRPr="0057335C">
        <w:rPr>
          <w:rFonts w:ascii="Arial" w:hAnsi="Arial" w:cs="Arial"/>
          <w:lang w:val="sr-Cyrl-CS"/>
        </w:rPr>
        <w:t>,</w:t>
      </w:r>
      <w:r w:rsidRPr="0057335C">
        <w:rPr>
          <w:rFonts w:ascii="Arial" w:hAnsi="Arial" w:cs="Arial"/>
        </w:rPr>
        <w:t xml:space="preserve"> по Пуномоћју </w:t>
      </w:r>
      <w:r>
        <w:rPr>
          <w:rFonts w:ascii="Arial" w:hAnsi="Arial" w:cs="Arial"/>
          <w:lang w:val="sr-Cyrl-RS"/>
        </w:rPr>
        <w:t xml:space="preserve">в,д, </w:t>
      </w:r>
      <w:r w:rsidRPr="0057335C">
        <w:rPr>
          <w:rFonts w:ascii="Arial" w:eastAsia="Arial Unicode MS" w:hAnsi="Arial" w:cs="Arial"/>
          <w:kern w:val="2"/>
          <w:lang w:eastAsia="ar-SA"/>
        </w:rPr>
        <w:t>директора ЈП ЕПС</w:t>
      </w:r>
      <w:r w:rsidRPr="0057335C">
        <w:rPr>
          <w:rFonts w:ascii="Arial" w:hAnsi="Arial" w:cs="Arial"/>
        </w:rPr>
        <w:t xml:space="preserve"> број </w:t>
      </w:r>
      <w:r w:rsidRPr="0057335C">
        <w:rPr>
          <w:rFonts w:ascii="Arial" w:hAnsi="Arial" w:cs="Arial"/>
          <w:lang w:val="sr-Cyrl-RS"/>
        </w:rPr>
        <w:t>12.01.296882</w:t>
      </w:r>
      <w:r w:rsidRPr="0057335C">
        <w:rPr>
          <w:rFonts w:ascii="Arial" w:hAnsi="Arial" w:cs="Arial"/>
        </w:rPr>
        <w:t xml:space="preserve"> од </w:t>
      </w:r>
      <w:r w:rsidRPr="0057335C">
        <w:rPr>
          <w:rFonts w:ascii="Arial" w:hAnsi="Arial" w:cs="Arial"/>
          <w:lang w:val="sr-Cyrl-RS"/>
        </w:rPr>
        <w:t>15.06.2017.</w:t>
      </w:r>
      <w:r w:rsidRPr="0057335C">
        <w:rPr>
          <w:rFonts w:ascii="Arial" w:hAnsi="Arial" w:cs="Arial"/>
        </w:rPr>
        <w:t xml:space="preserve">године </w:t>
      </w:r>
      <w:r w:rsidRPr="0057335C">
        <w:rPr>
          <w:rFonts w:ascii="Arial" w:hAnsi="Arial" w:cs="Arial"/>
          <w:lang w:val="sr-Cyrl-CS"/>
        </w:rPr>
        <w:t>(у даљем тексту:</w:t>
      </w:r>
      <w:r w:rsidRPr="0057335C">
        <w:rPr>
          <w:rFonts w:ascii="Arial" w:hAnsi="Arial" w:cs="Arial"/>
        </w:rPr>
        <w:t xml:space="preserve"> Корисник услуге</w:t>
      </w:r>
      <w:r w:rsidRPr="0057335C">
        <w:rPr>
          <w:rFonts w:ascii="Arial" w:hAnsi="Arial" w:cs="Arial"/>
          <w:lang w:val="sr-Cyrl-CS"/>
        </w:rPr>
        <w:t xml:space="preserve">) </w:t>
      </w:r>
      <w:r w:rsidRPr="0057335C">
        <w:rPr>
          <w:rFonts w:ascii="Arial" w:hAnsi="Arial" w:cs="Arial"/>
          <w:b/>
          <w:lang w:val="sr-Cyrl-CS"/>
        </w:rPr>
        <w:t>и</w:t>
      </w:r>
    </w:p>
    <w:p w:rsidR="00E73E41" w:rsidRPr="007620A6" w:rsidRDefault="00E73E41" w:rsidP="00D13927">
      <w:pPr>
        <w:pStyle w:val="ListParagraph"/>
        <w:widowControl/>
        <w:numPr>
          <w:ilvl w:val="0"/>
          <w:numId w:val="42"/>
        </w:numPr>
        <w:suppressAutoHyphens w:val="0"/>
        <w:autoSpaceDN/>
        <w:spacing w:after="0" w:line="240" w:lineRule="auto"/>
        <w:ind w:left="284"/>
        <w:rPr>
          <w:rFonts w:ascii="Arial" w:hAnsi="Arial" w:cs="Arial"/>
          <w:lang w:val="sr-Cyrl-CS"/>
        </w:rPr>
      </w:pPr>
      <w:r w:rsidRPr="007620A6">
        <w:rPr>
          <w:rFonts w:ascii="Arial" w:hAnsi="Arial" w:cs="Arial"/>
          <w:lang w:val="sr-Cyrl-CS"/>
        </w:rPr>
        <w:t>____________________________,</w:t>
      </w:r>
      <w:r>
        <w:rPr>
          <w:rFonts w:ascii="Arial" w:hAnsi="Arial" w:cs="Arial"/>
          <w:lang w:val="sr-Cyrl-CS"/>
        </w:rPr>
        <w:t xml:space="preserve"> </w:t>
      </w:r>
      <w:r w:rsidRPr="007620A6">
        <w:rPr>
          <w:rFonts w:ascii="Arial" w:hAnsi="Arial" w:cs="Arial"/>
          <w:lang w:val="sr-Cyrl-CS"/>
        </w:rPr>
        <w:t>место__________,</w:t>
      </w:r>
      <w:r>
        <w:rPr>
          <w:rFonts w:ascii="Arial" w:hAnsi="Arial" w:cs="Arial"/>
          <w:lang w:val="sr-Cyrl-CS"/>
        </w:rPr>
        <w:t xml:space="preserve"> </w:t>
      </w:r>
      <w:r w:rsidRPr="007620A6">
        <w:rPr>
          <w:rFonts w:ascii="Arial" w:hAnsi="Arial" w:cs="Arial"/>
          <w:lang w:val="sr-Cyrl-CS"/>
        </w:rPr>
        <w:t>ул.___________________,  шифра делатности: _____, матични број: ________, ПИБ: _________, текући рачун:________ код __________ банке које заступа ____________________ (у даљем тексту: Пружа</w:t>
      </w:r>
      <w:r w:rsidRPr="007620A6">
        <w:rPr>
          <w:rFonts w:ascii="Arial" w:hAnsi="Arial" w:cs="Arial"/>
        </w:rPr>
        <w:t>лац</w:t>
      </w:r>
      <w:r w:rsidRPr="007620A6">
        <w:rPr>
          <w:rFonts w:ascii="Arial" w:hAnsi="Arial" w:cs="Arial"/>
          <w:lang w:val="sr-Cyrl-CS"/>
        </w:rPr>
        <w:t xml:space="preserve"> услуге) </w:t>
      </w:r>
    </w:p>
    <w:p w:rsidR="00E73E41" w:rsidRPr="00FD5979" w:rsidRDefault="00E73E41" w:rsidP="00D13927">
      <w:pPr>
        <w:widowControl/>
        <w:numPr>
          <w:ilvl w:val="0"/>
          <w:numId w:val="34"/>
        </w:numPr>
        <w:suppressAutoHyphens w:val="0"/>
        <w:autoSpaceDN/>
        <w:ind w:left="900"/>
        <w:contextualSpacing/>
        <w:jc w:val="both"/>
        <w:textAlignment w:val="auto"/>
        <w:rPr>
          <w:rFonts w:cs="Arial"/>
          <w:sz w:val="24"/>
          <w:szCs w:val="24"/>
          <w:lang w:val="sr-Cyrl-CS"/>
        </w:rPr>
      </w:pPr>
      <w:r w:rsidRPr="007620A6">
        <w:rPr>
          <w:rFonts w:cs="Arial"/>
          <w:sz w:val="24"/>
          <w:szCs w:val="24"/>
          <w:lang w:val="sr-Cyrl-CS"/>
        </w:rPr>
        <w:t>уз ангажовање подизвођача: __________________________________________, место__________,</w:t>
      </w:r>
      <w:r>
        <w:rPr>
          <w:rFonts w:cs="Arial"/>
          <w:sz w:val="24"/>
          <w:szCs w:val="24"/>
          <w:lang w:val="sr-Cyrl-CS"/>
        </w:rPr>
        <w:t xml:space="preserve"> </w:t>
      </w:r>
      <w:r w:rsidRPr="007620A6">
        <w:rPr>
          <w:rFonts w:cs="Arial"/>
          <w:sz w:val="24"/>
          <w:szCs w:val="24"/>
          <w:lang w:val="sr-Cyrl-CS"/>
        </w:rPr>
        <w:t>ул.___________________,  шифра делатности: _____,</w:t>
      </w:r>
      <w:r w:rsidRPr="00FD5979">
        <w:rPr>
          <w:rFonts w:cs="Arial"/>
          <w:sz w:val="24"/>
          <w:szCs w:val="24"/>
          <w:lang w:val="sr-Cyrl-CS"/>
        </w:rPr>
        <w:t xml:space="preserve"> матични број: ________, ПИБ: _________, које заступа ____________________ </w:t>
      </w:r>
    </w:p>
    <w:p w:rsidR="00E73E41" w:rsidRDefault="00E73E41" w:rsidP="00D13927">
      <w:pPr>
        <w:widowControl/>
        <w:numPr>
          <w:ilvl w:val="0"/>
          <w:numId w:val="34"/>
        </w:numPr>
        <w:suppressAutoHyphens w:val="0"/>
        <w:autoSpaceDN/>
        <w:ind w:left="900"/>
        <w:contextualSpacing/>
        <w:jc w:val="both"/>
        <w:textAlignment w:val="auto"/>
        <w:rPr>
          <w:rFonts w:cs="Arial"/>
          <w:b/>
          <w:sz w:val="24"/>
          <w:szCs w:val="24"/>
          <w:lang w:val="sr-Cyrl-CS"/>
        </w:rPr>
      </w:pPr>
      <w:r w:rsidRPr="007D6BE6">
        <w:rPr>
          <w:rFonts w:cs="Arial"/>
          <w:sz w:val="24"/>
          <w:szCs w:val="24"/>
        </w:rPr>
        <w:t>са учесницима у заједничкој понуди:</w:t>
      </w:r>
      <w:r w:rsidRPr="00FD5979">
        <w:rPr>
          <w:rFonts w:cs="Arial"/>
          <w:sz w:val="24"/>
          <w:szCs w:val="24"/>
          <w:lang w:val="sr-Cyrl-CS"/>
        </w:rPr>
        <w:t xml:space="preserve"> ____________________________</w:t>
      </w:r>
      <w:r>
        <w:rPr>
          <w:rFonts w:cs="Arial"/>
          <w:sz w:val="24"/>
          <w:szCs w:val="24"/>
          <w:lang w:val="sr-Cyrl-CS"/>
        </w:rPr>
        <w:t>________</w:t>
      </w:r>
      <w:r w:rsidRPr="00FD5979">
        <w:rPr>
          <w:rFonts w:cs="Arial"/>
          <w:sz w:val="24"/>
          <w:szCs w:val="24"/>
          <w:lang w:val="sr-Cyrl-CS"/>
        </w:rPr>
        <w:t>,</w:t>
      </w:r>
      <w:r>
        <w:rPr>
          <w:rFonts w:cs="Arial"/>
          <w:sz w:val="24"/>
          <w:szCs w:val="24"/>
          <w:lang w:val="sr-Cyrl-CS"/>
        </w:rPr>
        <w:t xml:space="preserve"> </w:t>
      </w:r>
      <w:r w:rsidRPr="00FD5979">
        <w:rPr>
          <w:rFonts w:cs="Arial"/>
          <w:sz w:val="24"/>
          <w:szCs w:val="24"/>
          <w:lang w:val="sr-Cyrl-CS"/>
        </w:rPr>
        <w:t>место__________,</w:t>
      </w:r>
      <w:r>
        <w:rPr>
          <w:rFonts w:cs="Arial"/>
          <w:sz w:val="24"/>
          <w:szCs w:val="24"/>
          <w:lang w:val="sr-Cyrl-CS"/>
        </w:rPr>
        <w:t xml:space="preserve"> </w:t>
      </w:r>
      <w:r w:rsidRPr="00FD5979">
        <w:rPr>
          <w:rFonts w:cs="Arial"/>
          <w:sz w:val="24"/>
          <w:szCs w:val="24"/>
          <w:lang w:val="sr-Cyrl-CS"/>
        </w:rPr>
        <w:t xml:space="preserve">ул.___________________,  шифра делатности: _____, матични број: ________, ПИБ: _________, које заступа ____________________ </w:t>
      </w:r>
    </w:p>
    <w:p w:rsidR="00E73E41" w:rsidRPr="005C6D78" w:rsidRDefault="00E73E41" w:rsidP="00E73E41">
      <w:pPr>
        <w:pStyle w:val="KDParagraf"/>
        <w:spacing w:before="0"/>
        <w:rPr>
          <w:rFonts w:ascii="Arial" w:hAnsi="Arial" w:cs="Arial"/>
        </w:rPr>
      </w:pPr>
      <w:r w:rsidRPr="005C6D78">
        <w:rPr>
          <w:rFonts w:ascii="Arial" w:hAnsi="Arial" w:cs="Arial"/>
        </w:rPr>
        <w:t>(у даљем тексту заједно: Уговорне стране)</w:t>
      </w:r>
    </w:p>
    <w:p w:rsidR="00E73E41" w:rsidRPr="005C6D78" w:rsidRDefault="00E73E41" w:rsidP="00E73E41">
      <w:pPr>
        <w:pStyle w:val="KDParagraf"/>
        <w:spacing w:before="0"/>
        <w:rPr>
          <w:rFonts w:ascii="Arial" w:hAnsi="Arial" w:cs="Arial"/>
        </w:rPr>
      </w:pPr>
      <w:r w:rsidRPr="005C6D78">
        <w:rPr>
          <w:rFonts w:ascii="Arial" w:hAnsi="Arial" w:cs="Arial"/>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E73E41" w:rsidRPr="005C6D78" w:rsidRDefault="00E73E41" w:rsidP="00E73E41">
      <w:pPr>
        <w:pStyle w:val="KDParagraf"/>
        <w:spacing w:before="0"/>
        <w:rPr>
          <w:rFonts w:ascii="Arial" w:hAnsi="Arial" w:cs="Arial"/>
        </w:rPr>
      </w:pPr>
      <w:r w:rsidRPr="005C6D78">
        <w:rPr>
          <w:rFonts w:ascii="Arial" w:hAnsi="Arial" w:cs="Arial"/>
        </w:rPr>
        <w:t>Наручилац посебно истиче и указује:</w:t>
      </w:r>
    </w:p>
    <w:p w:rsidR="00E73E41" w:rsidRPr="005C6D78" w:rsidRDefault="00E73E41" w:rsidP="00D13927">
      <w:pPr>
        <w:pStyle w:val="KDParagraf"/>
        <w:numPr>
          <w:ilvl w:val="3"/>
          <w:numId w:val="39"/>
        </w:numPr>
        <w:tabs>
          <w:tab w:val="clear" w:pos="567"/>
          <w:tab w:val="left" w:pos="540"/>
        </w:tabs>
        <w:spacing w:before="0"/>
        <w:ind w:left="540" w:hanging="540"/>
        <w:rPr>
          <w:rFonts w:ascii="Arial" w:hAnsi="Arial" w:cs="Arial"/>
        </w:rPr>
      </w:pPr>
      <w:r w:rsidRPr="005C6D78">
        <w:rPr>
          <w:rFonts w:ascii="Arial" w:hAnsi="Arial" w:cs="Arial"/>
        </w:rPr>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rsidR="00E73E41" w:rsidRPr="005C6D78" w:rsidRDefault="00E73E41" w:rsidP="00D13927">
      <w:pPr>
        <w:pStyle w:val="KDParagraf"/>
        <w:numPr>
          <w:ilvl w:val="3"/>
          <w:numId w:val="39"/>
        </w:numPr>
        <w:tabs>
          <w:tab w:val="clear" w:pos="567"/>
          <w:tab w:val="left" w:pos="540"/>
        </w:tabs>
        <w:spacing w:before="0"/>
        <w:ind w:left="540" w:hanging="540"/>
        <w:rPr>
          <w:rFonts w:ascii="Arial" w:hAnsi="Arial" w:cs="Arial"/>
        </w:rPr>
      </w:pPr>
      <w:r w:rsidRPr="005C6D78">
        <w:rPr>
          <w:rFonts w:ascii="Arial" w:hAnsi="Arial" w:cs="Arial"/>
        </w:rPr>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E73E41" w:rsidRPr="005C6D78" w:rsidRDefault="00E73E41" w:rsidP="00D13927">
      <w:pPr>
        <w:pStyle w:val="KDParagraf"/>
        <w:numPr>
          <w:ilvl w:val="3"/>
          <w:numId w:val="39"/>
        </w:numPr>
        <w:spacing w:before="0"/>
        <w:rPr>
          <w:rFonts w:ascii="Arial" w:hAnsi="Arial" w:cs="Arial"/>
        </w:rPr>
      </w:pPr>
      <w:r w:rsidRPr="005C6D78">
        <w:rPr>
          <w:rFonts w:ascii="Arial" w:hAnsi="Arial" w:cs="Arial"/>
        </w:rPr>
        <w:t>Да Пружалац услуга прихвата захтеве Корисника услуга из тачке 2. овог става.</w:t>
      </w:r>
    </w:p>
    <w:p w:rsidR="00E73E41" w:rsidRPr="005C6D78" w:rsidRDefault="00E73E41" w:rsidP="00E73E41">
      <w:pPr>
        <w:pStyle w:val="KDParagraf"/>
        <w:spacing w:before="0"/>
        <w:jc w:val="center"/>
        <w:rPr>
          <w:rFonts w:ascii="Arial" w:hAnsi="Arial" w:cs="Arial"/>
        </w:rPr>
      </w:pPr>
      <w:r w:rsidRPr="005C6D78">
        <w:rPr>
          <w:rFonts w:ascii="Arial" w:hAnsi="Arial" w:cs="Arial"/>
        </w:rPr>
        <w:t>Предмет</w:t>
      </w:r>
    </w:p>
    <w:p w:rsidR="00E73E41" w:rsidRPr="005C6D78" w:rsidRDefault="00E73E41" w:rsidP="00E73E41">
      <w:pPr>
        <w:pStyle w:val="KDParagraf"/>
        <w:spacing w:before="0"/>
        <w:jc w:val="center"/>
        <w:rPr>
          <w:rFonts w:ascii="Arial" w:hAnsi="Arial" w:cs="Arial"/>
        </w:rPr>
      </w:pPr>
      <w:r w:rsidRPr="005C6D78">
        <w:rPr>
          <w:rFonts w:ascii="Arial" w:hAnsi="Arial" w:cs="Arial"/>
        </w:rPr>
        <w:t>Тачка 1.</w:t>
      </w:r>
    </w:p>
    <w:p w:rsidR="00E73E41" w:rsidRPr="005C6D78" w:rsidRDefault="00E73E41" w:rsidP="00E73E41">
      <w:pPr>
        <w:pStyle w:val="KDParagraf"/>
        <w:spacing w:before="0"/>
        <w:rPr>
          <w:rFonts w:ascii="Arial" w:hAnsi="Arial" w:cs="Arial"/>
        </w:rPr>
      </w:pPr>
      <w:r w:rsidRPr="005C6D78">
        <w:rPr>
          <w:rFonts w:ascii="Arial" w:hAnsi="Arial" w:cs="Arial"/>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здравља на раду (у даљем тексту:БЗР)</w:t>
      </w:r>
    </w:p>
    <w:p w:rsidR="00E73E41" w:rsidRPr="005C6D78" w:rsidRDefault="00E73E41" w:rsidP="00E73E41">
      <w:pPr>
        <w:pStyle w:val="KDParagraf"/>
        <w:spacing w:before="0"/>
        <w:jc w:val="center"/>
        <w:rPr>
          <w:rFonts w:ascii="Arial" w:hAnsi="Arial" w:cs="Arial"/>
        </w:rPr>
      </w:pPr>
      <w:r w:rsidRPr="005C6D78">
        <w:rPr>
          <w:rFonts w:ascii="Arial" w:hAnsi="Arial" w:cs="Arial"/>
        </w:rPr>
        <w:t>Тачка 2.</w:t>
      </w:r>
    </w:p>
    <w:p w:rsidR="00E73E41" w:rsidRPr="005C6D78" w:rsidRDefault="00E73E41" w:rsidP="00E73E41">
      <w:pPr>
        <w:pStyle w:val="KDParagraf"/>
        <w:spacing w:before="0"/>
        <w:rPr>
          <w:rFonts w:ascii="Arial" w:hAnsi="Arial" w:cs="Arial"/>
        </w:rPr>
      </w:pPr>
      <w:r w:rsidRPr="005C6D78">
        <w:rPr>
          <w:rFonts w:ascii="Arial" w:hAnsi="Arial" w:cs="Arial"/>
        </w:rPr>
        <w:t xml:space="preserve">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w:t>
      </w:r>
      <w:r w:rsidRPr="005C6D78">
        <w:rPr>
          <w:rFonts w:ascii="Arial" w:hAnsi="Arial" w:cs="Arial"/>
        </w:rPr>
        <w:lastRenderedPageBreak/>
        <w:t>Србији из области БЗР И интерним актима Корисника услуга.</w:t>
      </w:r>
    </w:p>
    <w:p w:rsidR="00E73E41" w:rsidRPr="005C6D78" w:rsidRDefault="00E73E41" w:rsidP="00E73E41">
      <w:pPr>
        <w:pStyle w:val="KDParagraf"/>
        <w:spacing w:before="0"/>
        <w:jc w:val="center"/>
        <w:rPr>
          <w:rFonts w:ascii="Arial" w:hAnsi="Arial" w:cs="Arial"/>
        </w:rPr>
      </w:pPr>
      <w:r w:rsidRPr="005C6D78">
        <w:rPr>
          <w:rFonts w:ascii="Arial" w:hAnsi="Arial" w:cs="Arial"/>
        </w:rPr>
        <w:t>Тачка 3.</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E73E41" w:rsidRPr="005C6D78" w:rsidRDefault="00E73E41" w:rsidP="00E73E41">
      <w:pPr>
        <w:pStyle w:val="KDParagraf"/>
        <w:spacing w:before="0"/>
        <w:jc w:val="center"/>
        <w:rPr>
          <w:rFonts w:ascii="Arial" w:hAnsi="Arial" w:cs="Arial"/>
        </w:rPr>
      </w:pPr>
      <w:r w:rsidRPr="005C6D78">
        <w:rPr>
          <w:rFonts w:ascii="Arial" w:hAnsi="Arial" w:cs="Arial"/>
        </w:rPr>
        <w:t>Тачка 4.</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rsidR="00E73E41" w:rsidRPr="005C6D78" w:rsidRDefault="00E73E41" w:rsidP="00E73E41">
      <w:pPr>
        <w:pStyle w:val="KDParagraf"/>
        <w:spacing w:before="0"/>
        <w:rPr>
          <w:rFonts w:ascii="Arial" w:hAnsi="Arial" w:cs="Arial"/>
        </w:rPr>
      </w:pPr>
    </w:p>
    <w:p w:rsidR="00E73E41" w:rsidRPr="005C6D78" w:rsidRDefault="00E73E41" w:rsidP="00E73E41">
      <w:pPr>
        <w:pStyle w:val="KDParagraf"/>
        <w:spacing w:before="0"/>
        <w:jc w:val="center"/>
        <w:rPr>
          <w:rFonts w:ascii="Arial" w:hAnsi="Arial" w:cs="Arial"/>
        </w:rPr>
      </w:pPr>
      <w:r w:rsidRPr="005C6D78">
        <w:rPr>
          <w:rFonts w:ascii="Arial" w:hAnsi="Arial" w:cs="Arial"/>
        </w:rPr>
        <w:t>Тачка 5.</w:t>
      </w:r>
    </w:p>
    <w:p w:rsidR="00E73E41" w:rsidRPr="005C6D78" w:rsidRDefault="00E73E41" w:rsidP="00E73E41">
      <w:pPr>
        <w:pStyle w:val="KDParagraf"/>
        <w:spacing w:before="0"/>
        <w:rPr>
          <w:rFonts w:ascii="Arial" w:hAnsi="Arial" w:cs="Arial"/>
        </w:rPr>
      </w:pPr>
      <w:r w:rsidRPr="005C6D78">
        <w:rPr>
          <w:rFonts w:ascii="Arial" w:hAnsi="Arial" w:cs="Arial"/>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rsidR="00E73E41" w:rsidRPr="005C6D78" w:rsidRDefault="00E73E41" w:rsidP="00D13927">
      <w:pPr>
        <w:pStyle w:val="KDParagraf"/>
        <w:numPr>
          <w:ilvl w:val="0"/>
          <w:numId w:val="40"/>
        </w:numPr>
        <w:spacing w:before="0"/>
        <w:rPr>
          <w:rFonts w:ascii="Arial" w:hAnsi="Arial" w:cs="Arial"/>
        </w:rPr>
      </w:pPr>
      <w:r w:rsidRPr="005C6D78">
        <w:rPr>
          <w:rFonts w:ascii="Arial" w:hAnsi="Arial" w:cs="Arial"/>
        </w:rPr>
        <w:t>забрањено је избегавање примене и /или ометање спровођење БЗР;</w:t>
      </w:r>
    </w:p>
    <w:p w:rsidR="00E73E41" w:rsidRPr="005C6D78" w:rsidRDefault="00E73E41" w:rsidP="00D13927">
      <w:pPr>
        <w:pStyle w:val="KDParagraf"/>
        <w:numPr>
          <w:ilvl w:val="0"/>
          <w:numId w:val="40"/>
        </w:numPr>
        <w:spacing w:before="0"/>
        <w:ind w:left="630" w:hanging="270"/>
        <w:rPr>
          <w:rFonts w:ascii="Arial" w:hAnsi="Arial" w:cs="Arial"/>
        </w:rPr>
      </w:pPr>
      <w:r w:rsidRPr="005C6D78">
        <w:rPr>
          <w:rFonts w:ascii="Arial" w:hAnsi="Arial" w:cs="Arial"/>
        </w:rPr>
        <w:t>обавезно је поштовање правила коришћења средстава и опреме за личну заштиту на раду;</w:t>
      </w:r>
    </w:p>
    <w:p w:rsidR="00E73E41" w:rsidRPr="005C6D78" w:rsidRDefault="00E73E41" w:rsidP="00D13927">
      <w:pPr>
        <w:pStyle w:val="KDParagraf"/>
        <w:numPr>
          <w:ilvl w:val="0"/>
          <w:numId w:val="40"/>
        </w:numPr>
        <w:spacing w:before="0"/>
        <w:ind w:left="630" w:hanging="270"/>
        <w:rPr>
          <w:rFonts w:ascii="Arial" w:hAnsi="Arial" w:cs="Arial"/>
        </w:rPr>
      </w:pPr>
      <w:r w:rsidRPr="005C6D78">
        <w:rPr>
          <w:rFonts w:ascii="Arial" w:hAnsi="Arial" w:cs="Arial"/>
        </w:rPr>
        <w:t xml:space="preserve">процедуре Корисника услуга за спровођење система контроле приступа и дозвола за рад увек морају да буду испоштоване, </w:t>
      </w:r>
    </w:p>
    <w:p w:rsidR="00E73E41" w:rsidRPr="005C6D78" w:rsidRDefault="00E73E41" w:rsidP="00D13927">
      <w:pPr>
        <w:pStyle w:val="KDParagraf"/>
        <w:numPr>
          <w:ilvl w:val="0"/>
          <w:numId w:val="40"/>
        </w:numPr>
        <w:spacing w:before="0"/>
        <w:ind w:left="630" w:hanging="270"/>
        <w:rPr>
          <w:rFonts w:ascii="Arial" w:hAnsi="Arial" w:cs="Arial"/>
        </w:rPr>
      </w:pPr>
      <w:r w:rsidRPr="005C6D78">
        <w:rPr>
          <w:rFonts w:ascii="Arial" w:hAnsi="Arial" w:cs="Arial"/>
        </w:rPr>
        <w:t>процедуре за изолацију и закључавање извора енергије и радних флуида увек морају да буду испоштоване;</w:t>
      </w:r>
    </w:p>
    <w:p w:rsidR="00E73E41" w:rsidRPr="005C6D78" w:rsidRDefault="00E73E41" w:rsidP="00D13927">
      <w:pPr>
        <w:pStyle w:val="KDParagraf"/>
        <w:numPr>
          <w:ilvl w:val="0"/>
          <w:numId w:val="40"/>
        </w:numPr>
        <w:spacing w:before="0"/>
        <w:ind w:left="630" w:hanging="270"/>
        <w:rPr>
          <w:rFonts w:ascii="Arial" w:hAnsi="Arial" w:cs="Arial"/>
        </w:rPr>
      </w:pPr>
      <w:r w:rsidRPr="005C6D78">
        <w:rPr>
          <w:rFonts w:ascii="Arial" w:hAnsi="Arial" w:cs="Arial"/>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E73E41" w:rsidRPr="005C6D78" w:rsidRDefault="00E73E41" w:rsidP="00D13927">
      <w:pPr>
        <w:pStyle w:val="KDParagraf"/>
        <w:numPr>
          <w:ilvl w:val="0"/>
          <w:numId w:val="40"/>
        </w:numPr>
        <w:spacing w:before="0"/>
        <w:ind w:left="630" w:hanging="270"/>
        <w:rPr>
          <w:rFonts w:ascii="Arial" w:hAnsi="Arial" w:cs="Arial"/>
        </w:rPr>
      </w:pPr>
      <w:r w:rsidRPr="005C6D78">
        <w:rPr>
          <w:rFonts w:ascii="Arial" w:hAnsi="Arial" w:cs="Arial"/>
        </w:rPr>
        <w:t>забрањено је уношење оружја унутар локација Корисника услуга, као и неовлашћено фотографисање;</w:t>
      </w:r>
    </w:p>
    <w:p w:rsidR="00E73E41" w:rsidRPr="005C6D78" w:rsidRDefault="00E73E41" w:rsidP="00D13927">
      <w:pPr>
        <w:pStyle w:val="KDParagraf"/>
        <w:numPr>
          <w:ilvl w:val="0"/>
          <w:numId w:val="40"/>
        </w:numPr>
        <w:spacing w:before="0"/>
        <w:ind w:left="630" w:hanging="270"/>
        <w:rPr>
          <w:rFonts w:ascii="Arial" w:hAnsi="Arial" w:cs="Arial"/>
        </w:rPr>
      </w:pPr>
      <w:r w:rsidRPr="005C6D78">
        <w:rPr>
          <w:rFonts w:ascii="Arial" w:hAnsi="Arial" w:cs="Arial"/>
        </w:rPr>
        <w:t>обавезно је придржавање правила и сигнализације безбедности у саобраћају.</w:t>
      </w:r>
    </w:p>
    <w:p w:rsidR="00E73E41" w:rsidRPr="00B9474C" w:rsidRDefault="00E73E41" w:rsidP="00E73E41">
      <w:pPr>
        <w:pStyle w:val="KDParagraf"/>
        <w:spacing w:before="0"/>
        <w:rPr>
          <w:rFonts w:ascii="Arial" w:hAnsi="Arial" w:cs="Arial"/>
          <w:b/>
        </w:rPr>
      </w:pPr>
    </w:p>
    <w:p w:rsidR="00E73E41" w:rsidRPr="005C6D78" w:rsidRDefault="00E73E41" w:rsidP="00E73E41">
      <w:pPr>
        <w:pStyle w:val="KDParagraf"/>
        <w:spacing w:before="0"/>
        <w:jc w:val="center"/>
        <w:rPr>
          <w:rFonts w:ascii="Arial" w:hAnsi="Arial" w:cs="Arial"/>
        </w:rPr>
      </w:pPr>
      <w:r w:rsidRPr="005C6D78">
        <w:rPr>
          <w:rFonts w:ascii="Arial" w:hAnsi="Arial" w:cs="Arial"/>
        </w:rPr>
        <w:t>Тачка 6.</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rsidR="00E73E41" w:rsidRPr="005C6D78" w:rsidRDefault="00E73E41" w:rsidP="00E73E41">
      <w:pPr>
        <w:pStyle w:val="KDParagraf"/>
        <w:spacing w:before="0"/>
        <w:rPr>
          <w:rFonts w:ascii="Arial" w:hAnsi="Arial" w:cs="Arial"/>
        </w:rPr>
      </w:pPr>
      <w:r w:rsidRPr="005C6D78">
        <w:rPr>
          <w:rFonts w:ascii="Arial" w:hAnsi="Arial" w:cs="Arial"/>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E73E41" w:rsidRPr="005C6D78" w:rsidRDefault="00E73E41" w:rsidP="00E73E41">
      <w:pPr>
        <w:pStyle w:val="KDParagraf"/>
        <w:spacing w:before="0"/>
        <w:rPr>
          <w:rFonts w:ascii="Arial" w:hAnsi="Arial" w:cs="Arial"/>
        </w:rPr>
      </w:pPr>
    </w:p>
    <w:p w:rsidR="00E73E41" w:rsidRPr="005C6D78" w:rsidRDefault="00E73E41" w:rsidP="00E73E41">
      <w:pPr>
        <w:pStyle w:val="KDParagraf"/>
        <w:spacing w:before="0"/>
        <w:jc w:val="center"/>
        <w:rPr>
          <w:rFonts w:ascii="Arial" w:hAnsi="Arial" w:cs="Arial"/>
        </w:rPr>
      </w:pPr>
      <w:r w:rsidRPr="005C6D78">
        <w:rPr>
          <w:rFonts w:ascii="Arial" w:hAnsi="Arial" w:cs="Arial"/>
        </w:rPr>
        <w:t>Тачка 7.</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интерним документима Корисника услуга.</w:t>
      </w:r>
    </w:p>
    <w:p w:rsidR="00E73E41" w:rsidRPr="005C6D78" w:rsidRDefault="00E73E41" w:rsidP="00E73E41">
      <w:pPr>
        <w:pStyle w:val="KDParagraf"/>
        <w:spacing w:before="0"/>
        <w:rPr>
          <w:rFonts w:ascii="Arial" w:hAnsi="Arial" w:cs="Arial"/>
        </w:rPr>
      </w:pPr>
    </w:p>
    <w:p w:rsidR="00E73E41" w:rsidRPr="005C6D78" w:rsidRDefault="00E73E41" w:rsidP="00E73E41">
      <w:pPr>
        <w:pStyle w:val="KDParagraf"/>
        <w:spacing w:before="0"/>
        <w:jc w:val="center"/>
        <w:rPr>
          <w:rFonts w:ascii="Arial" w:hAnsi="Arial" w:cs="Arial"/>
        </w:rPr>
      </w:pPr>
      <w:r w:rsidRPr="005C6D78">
        <w:rPr>
          <w:rFonts w:ascii="Arial" w:hAnsi="Arial" w:cs="Arial"/>
        </w:rPr>
        <w:t>Тачка 8.</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rsidR="00E73E41" w:rsidRPr="005C6D78" w:rsidRDefault="00E73E41" w:rsidP="00E73E41">
      <w:pPr>
        <w:pStyle w:val="KDParagraf"/>
        <w:spacing w:before="0"/>
        <w:rPr>
          <w:rFonts w:ascii="Arial" w:hAnsi="Arial" w:cs="Arial"/>
        </w:rPr>
      </w:pPr>
      <w:r w:rsidRPr="005C6D78">
        <w:rPr>
          <w:rFonts w:ascii="Arial" w:hAnsi="Arial" w:cs="Arial"/>
        </w:rPr>
        <w:t xml:space="preserve">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w:t>
      </w:r>
      <w:r w:rsidRPr="005C6D78">
        <w:rPr>
          <w:rFonts w:ascii="Arial" w:hAnsi="Arial" w:cs="Arial"/>
        </w:rPr>
        <w:lastRenderedPageBreak/>
        <w:t>уношење истих на локацију Корисника услуга неће бити дозвољено.</w:t>
      </w:r>
    </w:p>
    <w:p w:rsidR="00E73E41" w:rsidRPr="005C6D78" w:rsidRDefault="00E73E41" w:rsidP="00E73E41">
      <w:pPr>
        <w:pStyle w:val="KDParagraf"/>
        <w:spacing w:before="0"/>
        <w:jc w:val="center"/>
        <w:rPr>
          <w:rFonts w:ascii="Arial" w:hAnsi="Arial" w:cs="Arial"/>
        </w:rPr>
      </w:pPr>
      <w:r w:rsidRPr="005C6D78">
        <w:rPr>
          <w:rFonts w:ascii="Arial" w:hAnsi="Arial" w:cs="Arial"/>
        </w:rPr>
        <w:t>Тачка 9.</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је дужан да Кориснику услуга најкасније три дана пре датума почетка пружања услуга достави:</w:t>
      </w:r>
    </w:p>
    <w:p w:rsidR="00E73E41" w:rsidRPr="005C6D78" w:rsidRDefault="00E73E41" w:rsidP="00D13927">
      <w:pPr>
        <w:pStyle w:val="KDParagraf"/>
        <w:numPr>
          <w:ilvl w:val="0"/>
          <w:numId w:val="41"/>
        </w:numPr>
        <w:spacing w:before="0"/>
        <w:rPr>
          <w:rFonts w:ascii="Arial" w:hAnsi="Arial" w:cs="Arial"/>
        </w:rPr>
      </w:pPr>
      <w:r w:rsidRPr="005C6D78">
        <w:rPr>
          <w:rFonts w:ascii="Arial" w:hAnsi="Arial" w:cs="Arial"/>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E73E41" w:rsidRPr="005C6D78" w:rsidRDefault="00E73E41" w:rsidP="00D13927">
      <w:pPr>
        <w:pStyle w:val="KDParagraf"/>
        <w:numPr>
          <w:ilvl w:val="0"/>
          <w:numId w:val="41"/>
        </w:numPr>
        <w:spacing w:before="0"/>
        <w:rPr>
          <w:rFonts w:ascii="Arial" w:hAnsi="Arial" w:cs="Arial"/>
        </w:rPr>
      </w:pPr>
      <w:r w:rsidRPr="005C6D78">
        <w:rPr>
          <w:rFonts w:ascii="Arial" w:hAnsi="Arial" w:cs="Arial"/>
        </w:rPr>
        <w:t>списак средстава за рад која ће бити ангажована за пружање услуга и</w:t>
      </w:r>
    </w:p>
    <w:p w:rsidR="00E73E41" w:rsidRPr="005C6D78" w:rsidRDefault="00E73E41" w:rsidP="00D13927">
      <w:pPr>
        <w:pStyle w:val="KDParagraf"/>
        <w:numPr>
          <w:ilvl w:val="0"/>
          <w:numId w:val="41"/>
        </w:numPr>
        <w:spacing w:before="0"/>
        <w:rPr>
          <w:rFonts w:ascii="Arial" w:hAnsi="Arial" w:cs="Arial"/>
        </w:rPr>
      </w:pPr>
      <w:r w:rsidRPr="005C6D78">
        <w:rPr>
          <w:rFonts w:ascii="Arial" w:hAnsi="Arial" w:cs="Arial"/>
        </w:rPr>
        <w:t>податке о лицу за безбедност и здравље на раду</w:t>
      </w:r>
    </w:p>
    <w:p w:rsidR="00E73E41" w:rsidRPr="005C6D78" w:rsidRDefault="00E73E41" w:rsidP="00E73E41">
      <w:pPr>
        <w:pStyle w:val="KDParagraf"/>
        <w:spacing w:before="0"/>
        <w:rPr>
          <w:rFonts w:ascii="Arial" w:hAnsi="Arial" w:cs="Arial"/>
        </w:rPr>
      </w:pPr>
      <w:r w:rsidRPr="005C6D78">
        <w:rPr>
          <w:rFonts w:ascii="Arial" w:hAnsi="Arial" w:cs="Arial"/>
        </w:rPr>
        <w:t>Уз списак лица из става 1. ове тачке, Пружалац услуга је дужан да достави доказе о:</w:t>
      </w:r>
    </w:p>
    <w:p w:rsidR="00E73E41" w:rsidRPr="005C6D78" w:rsidRDefault="00E73E41" w:rsidP="00D13927">
      <w:pPr>
        <w:pStyle w:val="KDParagraf"/>
        <w:numPr>
          <w:ilvl w:val="0"/>
          <w:numId w:val="43"/>
        </w:numPr>
        <w:spacing w:before="0"/>
        <w:rPr>
          <w:rFonts w:ascii="Arial" w:hAnsi="Arial" w:cs="Arial"/>
        </w:rPr>
      </w:pPr>
      <w:r w:rsidRPr="005C6D78">
        <w:rPr>
          <w:rFonts w:ascii="Arial" w:hAnsi="Arial" w:cs="Arial"/>
        </w:rPr>
        <w:t>извршеном оспособљавању запослених за безбедан и здрав рад,</w:t>
      </w:r>
    </w:p>
    <w:p w:rsidR="00E73E41" w:rsidRPr="005C6D78" w:rsidRDefault="00E73E41" w:rsidP="00D13927">
      <w:pPr>
        <w:pStyle w:val="KDParagraf"/>
        <w:numPr>
          <w:ilvl w:val="0"/>
          <w:numId w:val="43"/>
        </w:numPr>
        <w:spacing w:before="0"/>
        <w:rPr>
          <w:rFonts w:ascii="Arial" w:hAnsi="Arial" w:cs="Arial"/>
        </w:rPr>
      </w:pPr>
      <w:r w:rsidRPr="005C6D78">
        <w:rPr>
          <w:rFonts w:ascii="Arial" w:hAnsi="Arial" w:cs="Arial"/>
        </w:rPr>
        <w:t>извршеним лекарским прегледима запослених,</w:t>
      </w:r>
    </w:p>
    <w:p w:rsidR="00E73E41" w:rsidRPr="005C6D78" w:rsidRDefault="00E73E41" w:rsidP="00D13927">
      <w:pPr>
        <w:pStyle w:val="KDParagraf"/>
        <w:numPr>
          <w:ilvl w:val="0"/>
          <w:numId w:val="43"/>
        </w:numPr>
        <w:spacing w:before="0"/>
        <w:rPr>
          <w:rFonts w:ascii="Arial" w:hAnsi="Arial" w:cs="Arial"/>
        </w:rPr>
      </w:pPr>
      <w:r w:rsidRPr="005C6D78">
        <w:rPr>
          <w:rFonts w:ascii="Arial" w:hAnsi="Arial" w:cs="Arial"/>
        </w:rPr>
        <w:t>извршеним прегледима и испитивањима опреме за рад и</w:t>
      </w:r>
    </w:p>
    <w:p w:rsidR="00E73E41" w:rsidRPr="005C6D78" w:rsidRDefault="00E73E41" w:rsidP="00D13927">
      <w:pPr>
        <w:pStyle w:val="KDParagraf"/>
        <w:numPr>
          <w:ilvl w:val="0"/>
          <w:numId w:val="43"/>
        </w:numPr>
        <w:spacing w:before="0"/>
        <w:rPr>
          <w:rFonts w:ascii="Arial" w:hAnsi="Arial" w:cs="Arial"/>
        </w:rPr>
      </w:pPr>
      <w:r w:rsidRPr="005C6D78">
        <w:rPr>
          <w:rFonts w:ascii="Arial" w:hAnsi="Arial" w:cs="Arial"/>
        </w:rPr>
        <w:t>коришћењу средстава и опремеза личну заштиту на раду.</w:t>
      </w:r>
    </w:p>
    <w:p w:rsidR="00E73E41" w:rsidRPr="005C6D78" w:rsidRDefault="00E73E41" w:rsidP="00E73E41">
      <w:pPr>
        <w:pStyle w:val="KDParagraf"/>
        <w:spacing w:before="0"/>
        <w:rPr>
          <w:rFonts w:ascii="Arial" w:hAnsi="Arial" w:cs="Arial"/>
        </w:rPr>
      </w:pPr>
    </w:p>
    <w:p w:rsidR="00E73E41" w:rsidRPr="005C6D78" w:rsidRDefault="00E73E41" w:rsidP="00E73E41">
      <w:pPr>
        <w:pStyle w:val="KDParagraf"/>
        <w:spacing w:before="0"/>
        <w:jc w:val="center"/>
        <w:rPr>
          <w:rFonts w:ascii="Arial" w:hAnsi="Arial" w:cs="Arial"/>
        </w:rPr>
      </w:pPr>
      <w:r w:rsidRPr="005C6D78">
        <w:rPr>
          <w:rFonts w:ascii="Arial" w:hAnsi="Arial" w:cs="Arial"/>
        </w:rPr>
        <w:t>Тачка 10.</w:t>
      </w:r>
    </w:p>
    <w:p w:rsidR="00E73E41" w:rsidRPr="005C6D78" w:rsidRDefault="00E73E41" w:rsidP="00E73E41">
      <w:pPr>
        <w:pStyle w:val="KDParagraf"/>
        <w:spacing w:before="0"/>
        <w:rPr>
          <w:rFonts w:ascii="Arial" w:hAnsi="Arial" w:cs="Arial"/>
        </w:rPr>
      </w:pPr>
      <w:r w:rsidRPr="005C6D78">
        <w:rPr>
          <w:rFonts w:ascii="Arial" w:hAnsi="Arial" w:cs="Arial"/>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rsidR="00E73E41" w:rsidRPr="005C6D78" w:rsidRDefault="00E73E41" w:rsidP="00E73E41">
      <w:pPr>
        <w:pStyle w:val="KDParagraf"/>
        <w:spacing w:before="0"/>
        <w:rPr>
          <w:rFonts w:ascii="Arial" w:hAnsi="Arial" w:cs="Arial"/>
        </w:rPr>
      </w:pPr>
      <w:r w:rsidRPr="005C6D78">
        <w:rPr>
          <w:rFonts w:ascii="Arial" w:hAnsi="Arial" w:cs="Arial"/>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се обавезује да поступи по налогу Корисника услуга из става 3.ове тачке.</w:t>
      </w:r>
    </w:p>
    <w:p w:rsidR="00E73E41" w:rsidRPr="005C6D78" w:rsidRDefault="00E73E41" w:rsidP="00E73E41">
      <w:pPr>
        <w:pStyle w:val="KDParagraf"/>
        <w:spacing w:before="0"/>
        <w:jc w:val="center"/>
        <w:rPr>
          <w:rFonts w:ascii="Arial" w:hAnsi="Arial" w:cs="Arial"/>
        </w:rPr>
      </w:pPr>
      <w:r w:rsidRPr="005C6D78">
        <w:rPr>
          <w:rFonts w:ascii="Arial" w:hAnsi="Arial" w:cs="Arial"/>
        </w:rPr>
        <w:t>Тачка 11.</w:t>
      </w:r>
    </w:p>
    <w:p w:rsidR="00E73E41" w:rsidRPr="005C6D78" w:rsidRDefault="00E73E41" w:rsidP="00E73E41">
      <w:pPr>
        <w:pStyle w:val="KDParagraf"/>
        <w:spacing w:before="0"/>
        <w:rPr>
          <w:rFonts w:ascii="Arial" w:hAnsi="Arial" w:cs="Arial"/>
        </w:rPr>
      </w:pPr>
      <w:r w:rsidRPr="005C6D78">
        <w:rPr>
          <w:rFonts w:ascii="Arial" w:hAnsi="Arial"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E73E41" w:rsidRPr="005C6D78" w:rsidRDefault="00E73E41" w:rsidP="00E73E41">
      <w:pPr>
        <w:pStyle w:val="KDParagraf"/>
        <w:spacing w:before="0"/>
        <w:rPr>
          <w:rFonts w:ascii="Arial" w:hAnsi="Arial" w:cs="Arial"/>
        </w:rPr>
      </w:pPr>
      <w:r w:rsidRPr="005C6D78">
        <w:rPr>
          <w:rFonts w:ascii="Arial" w:hAnsi="Arial"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E73E41" w:rsidRPr="005C6D78" w:rsidRDefault="00E73E41" w:rsidP="00E73E41">
      <w:pPr>
        <w:pStyle w:val="KDParagraf"/>
        <w:spacing w:before="0"/>
        <w:rPr>
          <w:rFonts w:ascii="Arial" w:hAnsi="Arial" w:cs="Arial"/>
        </w:rPr>
      </w:pPr>
      <w:r w:rsidRPr="005C6D78">
        <w:rPr>
          <w:rFonts w:ascii="Arial" w:hAnsi="Arial" w:cs="Arial"/>
        </w:rPr>
        <w:t>Начин остваривања сарадње из ст. 1. и 2. ове тачке утврђује се писменим споразумом.</w:t>
      </w:r>
    </w:p>
    <w:p w:rsidR="00E73E41" w:rsidRPr="005C6D78" w:rsidRDefault="00E73E41" w:rsidP="00E73E41">
      <w:pPr>
        <w:pStyle w:val="KDParagraf"/>
        <w:spacing w:before="0"/>
        <w:rPr>
          <w:rFonts w:ascii="Arial" w:hAnsi="Arial" w:cs="Arial"/>
        </w:rPr>
      </w:pPr>
      <w:r w:rsidRPr="005C6D78">
        <w:rPr>
          <w:rFonts w:ascii="Arial" w:hAnsi="Arial" w:cs="Arial"/>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rsidR="00E73E41" w:rsidRPr="005C6D78" w:rsidRDefault="00E73E41" w:rsidP="00E73E41">
      <w:pPr>
        <w:pStyle w:val="KDParagraf"/>
        <w:spacing w:before="0"/>
        <w:rPr>
          <w:rFonts w:ascii="Arial" w:hAnsi="Arial" w:cs="Arial"/>
        </w:rPr>
      </w:pPr>
    </w:p>
    <w:p w:rsidR="00E73E41" w:rsidRPr="005C6D78" w:rsidRDefault="00E73E41" w:rsidP="00E73E41">
      <w:pPr>
        <w:pStyle w:val="KDParagraf"/>
        <w:spacing w:before="0"/>
        <w:jc w:val="center"/>
        <w:rPr>
          <w:rFonts w:ascii="Arial" w:hAnsi="Arial" w:cs="Arial"/>
        </w:rPr>
      </w:pPr>
      <w:r w:rsidRPr="005C6D78">
        <w:rPr>
          <w:rFonts w:ascii="Arial" w:hAnsi="Arial" w:cs="Arial"/>
        </w:rPr>
        <w:t>Тачка 12.</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rsidR="00E73E41" w:rsidRPr="005C6D78" w:rsidRDefault="00E73E41" w:rsidP="00E73E41">
      <w:pPr>
        <w:pStyle w:val="KDParagraf"/>
        <w:spacing w:before="0"/>
        <w:rPr>
          <w:rFonts w:ascii="Arial" w:hAnsi="Arial" w:cs="Arial"/>
        </w:rPr>
      </w:pPr>
      <w:r w:rsidRPr="005C6D78">
        <w:rPr>
          <w:rFonts w:ascii="Arial" w:hAnsi="Arial" w:cs="Arial"/>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rsidR="00E73E41" w:rsidRPr="005C6D78" w:rsidRDefault="00E73E41" w:rsidP="00E73E41">
      <w:pPr>
        <w:pStyle w:val="KDParagraf"/>
        <w:spacing w:before="0"/>
        <w:jc w:val="center"/>
        <w:rPr>
          <w:rFonts w:ascii="Arial" w:hAnsi="Arial" w:cs="Arial"/>
        </w:rPr>
      </w:pPr>
      <w:r w:rsidRPr="005C6D78">
        <w:rPr>
          <w:rFonts w:ascii="Arial" w:hAnsi="Arial" w:cs="Arial"/>
        </w:rPr>
        <w:t>Тачка 13.</w:t>
      </w:r>
    </w:p>
    <w:p w:rsidR="00E73E41" w:rsidRPr="005C6D78" w:rsidRDefault="00E73E41" w:rsidP="00E73E41">
      <w:pPr>
        <w:pStyle w:val="KDParagraf"/>
        <w:spacing w:before="0"/>
        <w:rPr>
          <w:rFonts w:ascii="Arial" w:hAnsi="Arial" w:cs="Arial"/>
        </w:rPr>
      </w:pPr>
      <w:r w:rsidRPr="005C6D78">
        <w:rPr>
          <w:rFonts w:ascii="Arial" w:hAnsi="Arial" w:cs="Arial"/>
        </w:rPr>
        <w:t>Овај Прилог је сачињен у 6 (шест) истоветних примерака, од којих по три примерка задржавају Корисник услуга и Пружалац услуга.</w:t>
      </w:r>
    </w:p>
    <w:p w:rsidR="00E73E41" w:rsidRDefault="00E73E41" w:rsidP="00E73E41">
      <w:pPr>
        <w:tabs>
          <w:tab w:val="left" w:pos="567"/>
        </w:tabs>
        <w:jc w:val="both"/>
        <w:rPr>
          <w:rFonts w:cs="Arial"/>
          <w:sz w:val="24"/>
          <w:szCs w:val="24"/>
        </w:rPr>
      </w:pPr>
    </w:p>
    <w:p w:rsidR="00E73E41" w:rsidRDefault="00E73E41" w:rsidP="00E73E41">
      <w:pPr>
        <w:tabs>
          <w:tab w:val="left" w:pos="567"/>
        </w:tabs>
        <w:jc w:val="both"/>
        <w:rPr>
          <w:rFonts w:cs="Arial"/>
          <w:sz w:val="24"/>
          <w:szCs w:val="24"/>
          <w:lang w:val="sr-Cyrl-RS"/>
        </w:rPr>
      </w:pPr>
    </w:p>
    <w:p w:rsidR="00E73E41" w:rsidRDefault="00E73E41" w:rsidP="00E73E41">
      <w:pPr>
        <w:tabs>
          <w:tab w:val="left" w:pos="567"/>
        </w:tabs>
        <w:jc w:val="both"/>
        <w:rPr>
          <w:rFonts w:cs="Arial"/>
          <w:sz w:val="24"/>
          <w:szCs w:val="24"/>
          <w:lang w:val="sr-Cyrl-RS"/>
        </w:rPr>
      </w:pPr>
    </w:p>
    <w:p w:rsidR="00A61C8E" w:rsidRPr="005F523F" w:rsidRDefault="00A61C8E" w:rsidP="00E73E41">
      <w:pPr>
        <w:tabs>
          <w:tab w:val="left" w:pos="567"/>
        </w:tabs>
        <w:jc w:val="both"/>
        <w:rPr>
          <w:rFonts w:cs="Arial"/>
          <w:sz w:val="24"/>
          <w:szCs w:val="24"/>
          <w:lang w:val="sr-Cyrl-RS"/>
        </w:rPr>
      </w:pPr>
    </w:p>
    <w:p w:rsidR="00E73E41" w:rsidRDefault="00E73E41" w:rsidP="00E73E41">
      <w:pPr>
        <w:tabs>
          <w:tab w:val="left" w:pos="567"/>
        </w:tabs>
        <w:jc w:val="both"/>
        <w:rPr>
          <w:rFonts w:cs="Arial"/>
          <w:sz w:val="24"/>
          <w:szCs w:val="24"/>
        </w:rPr>
      </w:pPr>
    </w:p>
    <w:p w:rsidR="00E73E41" w:rsidRDefault="00E73E41" w:rsidP="00E73E41">
      <w:pPr>
        <w:tabs>
          <w:tab w:val="left" w:pos="567"/>
        </w:tabs>
        <w:jc w:val="both"/>
        <w:rPr>
          <w:rFonts w:cs="Arial"/>
          <w:sz w:val="24"/>
          <w:szCs w:val="24"/>
        </w:rPr>
      </w:pPr>
      <w:r w:rsidRPr="0003273E">
        <w:rPr>
          <w:rFonts w:cs="Arial"/>
          <w:sz w:val="24"/>
          <w:szCs w:val="24"/>
        </w:rPr>
        <w:t>На основу члана 19. Закона о безбедности</w:t>
      </w:r>
      <w:r>
        <w:rPr>
          <w:rFonts w:cs="Arial"/>
          <w:sz w:val="24"/>
          <w:szCs w:val="24"/>
        </w:rPr>
        <w:t xml:space="preserve"> и здрављу на раду, Уговора о </w:t>
      </w:r>
      <w:r w:rsidRPr="0003273E">
        <w:rPr>
          <w:rFonts w:cs="Arial"/>
          <w:sz w:val="24"/>
          <w:szCs w:val="24"/>
        </w:rPr>
        <w:t>пружању услуга бро</w:t>
      </w:r>
      <w:r>
        <w:rPr>
          <w:rFonts w:cs="Arial"/>
          <w:sz w:val="24"/>
          <w:szCs w:val="24"/>
        </w:rPr>
        <w:t>ј:_______________, од __.__.201</w:t>
      </w:r>
      <w:r w:rsidR="00AD2B4C">
        <w:rPr>
          <w:rFonts w:cs="Arial"/>
          <w:sz w:val="24"/>
          <w:szCs w:val="24"/>
          <w:lang w:val="sr-Cyrl-RS"/>
        </w:rPr>
        <w:t>9</w:t>
      </w:r>
      <w:r w:rsidRPr="0003273E">
        <w:rPr>
          <w:rFonts w:cs="Arial"/>
          <w:sz w:val="24"/>
          <w:szCs w:val="24"/>
        </w:rPr>
        <w:t>.године</w:t>
      </w:r>
      <w:r>
        <w:rPr>
          <w:rFonts w:cs="Arial"/>
          <w:sz w:val="24"/>
          <w:szCs w:val="24"/>
        </w:rPr>
        <w:t xml:space="preserve"> и тачке 11</w:t>
      </w:r>
      <w:r w:rsidRPr="0003273E">
        <w:rPr>
          <w:rFonts w:cs="Arial"/>
          <w:sz w:val="24"/>
          <w:szCs w:val="24"/>
        </w:rPr>
        <w:t>. Прилога о безбедности и здрављу на раду наведеног Уговора, послодавци:</w:t>
      </w:r>
    </w:p>
    <w:p w:rsidR="00E73E41" w:rsidRPr="0003273E" w:rsidRDefault="00E73E41" w:rsidP="00E73E41">
      <w:pPr>
        <w:tabs>
          <w:tab w:val="left" w:pos="567"/>
        </w:tabs>
        <w:jc w:val="both"/>
        <w:rPr>
          <w:rFonts w:cs="Arial"/>
          <w:sz w:val="24"/>
          <w:szCs w:val="24"/>
        </w:rPr>
      </w:pPr>
    </w:p>
    <w:p w:rsidR="00E73E41" w:rsidRPr="0057335C" w:rsidRDefault="00E73E41" w:rsidP="00D13927">
      <w:pPr>
        <w:pStyle w:val="ListParagraph"/>
        <w:widowControl/>
        <w:numPr>
          <w:ilvl w:val="3"/>
          <w:numId w:val="44"/>
        </w:numPr>
        <w:suppressAutoHyphens w:val="0"/>
        <w:autoSpaceDN/>
        <w:spacing w:after="0" w:line="240" w:lineRule="auto"/>
        <w:ind w:left="284" w:hanging="284"/>
        <w:contextualSpacing/>
        <w:rPr>
          <w:rFonts w:ascii="Arial" w:hAnsi="Arial" w:cs="Arial"/>
          <w:b/>
          <w:lang w:val="sr-Cyrl-CS"/>
        </w:rPr>
      </w:pPr>
      <w:r w:rsidRPr="005837C1">
        <w:rPr>
          <w:rFonts w:ascii="Arial" w:hAnsi="Arial" w:cs="Arial"/>
        </w:rPr>
        <w:t xml:space="preserve">Јавно предузеће „Електропривреда Србије“ Београд, </w:t>
      </w:r>
      <w:r w:rsidR="005837C1" w:rsidRPr="005837C1">
        <w:rPr>
          <w:rFonts w:ascii="Arial" w:hAnsi="Arial" w:cs="Arial"/>
          <w:lang w:val="sr-Cyrl-RS"/>
        </w:rPr>
        <w:t xml:space="preserve">ул. </w:t>
      </w:r>
      <w:r w:rsidR="005837C1" w:rsidRPr="005837C1">
        <w:rPr>
          <w:rFonts w:ascii="Arial" w:hAnsi="Arial" w:cs="Arial"/>
        </w:rPr>
        <w:t>Балканска 13</w:t>
      </w:r>
      <w:r w:rsidRPr="005837C1">
        <w:rPr>
          <w:rFonts w:ascii="Arial" w:hAnsi="Arial" w:cs="Arial"/>
        </w:rPr>
        <w:t>, матични број:</w:t>
      </w:r>
      <w:r w:rsidRPr="000F301E">
        <w:rPr>
          <w:rFonts w:ascii="Arial" w:hAnsi="Arial" w:cs="Arial"/>
        </w:rPr>
        <w:t xml:space="preserve"> 20053658, ПИБ 103920327, текући рачун </w:t>
      </w:r>
      <w:r w:rsidRPr="000F301E">
        <w:rPr>
          <w:rFonts w:ascii="Arial" w:hAnsi="Arial" w:cs="Arial"/>
          <w:lang w:val="sr-Cyrl-CS"/>
        </w:rPr>
        <w:t>205-23250-81 код Комерцијалне банке</w:t>
      </w:r>
      <w:r>
        <w:rPr>
          <w:rFonts w:ascii="Arial" w:hAnsi="Arial" w:cs="Arial"/>
          <w:lang w:val="sr-Cyrl-CS"/>
        </w:rPr>
        <w:t xml:space="preserve"> </w:t>
      </w:r>
      <w:r w:rsidRPr="000F301E">
        <w:rPr>
          <w:rFonts w:ascii="Arial" w:hAnsi="Arial" w:cs="Arial"/>
          <w:bCs/>
        </w:rPr>
        <w:t>– Огранак РБ Колубара</w:t>
      </w:r>
      <w:r w:rsidRPr="000F301E">
        <w:rPr>
          <w:rFonts w:ascii="Arial" w:hAnsi="Arial" w:cs="Arial"/>
        </w:rPr>
        <w:t>,</w:t>
      </w:r>
      <w:r w:rsidRPr="000F301E">
        <w:rPr>
          <w:rFonts w:ascii="Arial" w:hAnsi="Arial" w:cs="Arial"/>
          <w:lang w:val="sr-Cyrl-CS"/>
        </w:rPr>
        <w:t xml:space="preserve"> Лазаревац,  ул. Светог Саве бр.1,  које</w:t>
      </w:r>
      <w:r w:rsidRPr="000F301E">
        <w:rPr>
          <w:rFonts w:ascii="Arial" w:hAnsi="Arial" w:cs="Arial"/>
        </w:rPr>
        <w:t xml:space="preserve"> у </w:t>
      </w:r>
      <w:r w:rsidRPr="0057335C">
        <w:rPr>
          <w:rFonts w:ascii="Arial" w:hAnsi="Arial" w:cs="Arial"/>
        </w:rPr>
        <w:t>име и за рачун ЈП ЕПС</w:t>
      </w:r>
      <w:r w:rsidRPr="0057335C">
        <w:rPr>
          <w:rFonts w:ascii="Arial" w:hAnsi="Arial" w:cs="Arial"/>
          <w:lang w:val="sr-Cyrl-CS"/>
        </w:rPr>
        <w:t xml:space="preserve"> заступа </w:t>
      </w:r>
      <w:r w:rsidRPr="0057335C">
        <w:rPr>
          <w:rFonts w:ascii="Arial" w:hAnsi="Arial" w:cs="Arial"/>
          <w:lang w:val="sr-Cyrl-RS"/>
        </w:rPr>
        <w:t xml:space="preserve">Владан Марковић, </w:t>
      </w:r>
      <w:r w:rsidRPr="0057335C">
        <w:rPr>
          <w:rFonts w:ascii="Arial" w:hAnsi="Arial" w:cs="Arial"/>
        </w:rPr>
        <w:t>Финансијски директор РБ Колубара</w:t>
      </w:r>
      <w:r w:rsidRPr="0057335C">
        <w:rPr>
          <w:rFonts w:ascii="Arial" w:hAnsi="Arial" w:cs="Arial"/>
          <w:lang w:val="sr-Cyrl-CS"/>
        </w:rPr>
        <w:t>,</w:t>
      </w:r>
      <w:r w:rsidRPr="0057335C">
        <w:rPr>
          <w:rFonts w:ascii="Arial" w:hAnsi="Arial" w:cs="Arial"/>
        </w:rPr>
        <w:t xml:space="preserve"> по Пуномоћју </w:t>
      </w:r>
      <w:r>
        <w:rPr>
          <w:rFonts w:ascii="Arial" w:hAnsi="Arial" w:cs="Arial"/>
          <w:lang w:val="sr-Cyrl-RS"/>
        </w:rPr>
        <w:t xml:space="preserve">в.д </w:t>
      </w:r>
      <w:r w:rsidRPr="0057335C">
        <w:rPr>
          <w:rFonts w:ascii="Arial" w:eastAsia="Arial Unicode MS" w:hAnsi="Arial" w:cs="Arial"/>
          <w:kern w:val="2"/>
          <w:lang w:eastAsia="ar-SA"/>
        </w:rPr>
        <w:t>директора ЈП ЕПС</w:t>
      </w:r>
      <w:r w:rsidRPr="0057335C">
        <w:rPr>
          <w:rFonts w:ascii="Arial" w:hAnsi="Arial" w:cs="Arial"/>
        </w:rPr>
        <w:t xml:space="preserve"> број </w:t>
      </w:r>
      <w:r w:rsidRPr="0057335C">
        <w:rPr>
          <w:rFonts w:ascii="Arial" w:hAnsi="Arial" w:cs="Arial"/>
          <w:lang w:val="sr-Cyrl-RS"/>
        </w:rPr>
        <w:t>12.01.296882</w:t>
      </w:r>
      <w:r w:rsidRPr="0057335C">
        <w:rPr>
          <w:rFonts w:ascii="Arial" w:hAnsi="Arial" w:cs="Arial"/>
        </w:rPr>
        <w:t xml:space="preserve"> од </w:t>
      </w:r>
      <w:r w:rsidRPr="0057335C">
        <w:rPr>
          <w:rFonts w:ascii="Arial" w:hAnsi="Arial" w:cs="Arial"/>
          <w:lang w:val="sr-Cyrl-RS"/>
        </w:rPr>
        <w:t>15.06.2017.</w:t>
      </w:r>
      <w:r w:rsidRPr="0057335C">
        <w:rPr>
          <w:rFonts w:ascii="Arial" w:hAnsi="Arial" w:cs="Arial"/>
        </w:rPr>
        <w:t xml:space="preserve">године </w:t>
      </w:r>
      <w:r w:rsidRPr="0057335C">
        <w:rPr>
          <w:rFonts w:ascii="Arial" w:hAnsi="Arial" w:cs="Arial"/>
          <w:lang w:val="sr-Cyrl-CS"/>
        </w:rPr>
        <w:t>(у даљем тексту:</w:t>
      </w:r>
      <w:r w:rsidRPr="0057335C">
        <w:rPr>
          <w:rFonts w:ascii="Arial" w:hAnsi="Arial" w:cs="Arial"/>
        </w:rPr>
        <w:t xml:space="preserve"> Корисник услуге</w:t>
      </w:r>
      <w:r w:rsidRPr="0057335C">
        <w:rPr>
          <w:rFonts w:ascii="Arial" w:hAnsi="Arial" w:cs="Arial"/>
          <w:lang w:val="sr-Cyrl-CS"/>
        </w:rPr>
        <w:t xml:space="preserve">) </w:t>
      </w:r>
      <w:r w:rsidRPr="0057335C">
        <w:rPr>
          <w:rFonts w:ascii="Arial" w:hAnsi="Arial" w:cs="Arial"/>
          <w:b/>
          <w:lang w:val="sr-Cyrl-CS"/>
        </w:rPr>
        <w:t>и</w:t>
      </w:r>
    </w:p>
    <w:p w:rsidR="00E73E41" w:rsidRPr="000F301E" w:rsidRDefault="00E73E41" w:rsidP="00D13927">
      <w:pPr>
        <w:pStyle w:val="ListParagraph"/>
        <w:widowControl/>
        <w:numPr>
          <w:ilvl w:val="3"/>
          <w:numId w:val="44"/>
        </w:numPr>
        <w:suppressAutoHyphens w:val="0"/>
        <w:autoSpaceDN/>
        <w:spacing w:after="0" w:line="240" w:lineRule="auto"/>
        <w:ind w:left="284" w:hanging="284"/>
        <w:rPr>
          <w:rFonts w:ascii="Arial" w:hAnsi="Arial" w:cs="Arial"/>
          <w:lang w:val="sr-Cyrl-CS"/>
        </w:rPr>
      </w:pPr>
      <w:r w:rsidRPr="000F301E">
        <w:rPr>
          <w:rFonts w:ascii="Arial" w:hAnsi="Arial" w:cs="Arial"/>
          <w:lang w:val="sr-Cyrl-CS"/>
        </w:rPr>
        <w:t>____________________________,</w:t>
      </w:r>
      <w:r>
        <w:rPr>
          <w:rFonts w:ascii="Arial" w:hAnsi="Arial" w:cs="Arial"/>
          <w:lang w:val="sr-Cyrl-CS"/>
        </w:rPr>
        <w:t xml:space="preserve"> </w:t>
      </w:r>
      <w:r w:rsidRPr="000F301E">
        <w:rPr>
          <w:rFonts w:ascii="Arial" w:hAnsi="Arial" w:cs="Arial"/>
          <w:lang w:val="sr-Cyrl-CS"/>
        </w:rPr>
        <w:t>место__________,</w:t>
      </w:r>
      <w:r>
        <w:rPr>
          <w:rFonts w:ascii="Arial" w:hAnsi="Arial" w:cs="Arial"/>
          <w:lang w:val="sr-Cyrl-CS"/>
        </w:rPr>
        <w:t xml:space="preserve"> </w:t>
      </w:r>
      <w:r w:rsidRPr="000F301E">
        <w:rPr>
          <w:rFonts w:ascii="Arial" w:hAnsi="Arial" w:cs="Arial"/>
          <w:lang w:val="sr-Cyrl-CS"/>
        </w:rPr>
        <w:t>ул.___________________,  шифра делатности: _____, матични број: ________, ПИБ: _________, текући рачун:________ код __________ банке које заступа ____________________ (у даљем тексту: Пружа</w:t>
      </w:r>
      <w:r w:rsidRPr="000F301E">
        <w:rPr>
          <w:rFonts w:ascii="Arial" w:hAnsi="Arial" w:cs="Arial"/>
        </w:rPr>
        <w:t>лац</w:t>
      </w:r>
      <w:r w:rsidRPr="000F301E">
        <w:rPr>
          <w:rFonts w:ascii="Arial" w:hAnsi="Arial" w:cs="Arial"/>
          <w:lang w:val="sr-Cyrl-CS"/>
        </w:rPr>
        <w:t xml:space="preserve"> услуге) </w:t>
      </w:r>
    </w:p>
    <w:p w:rsidR="00E73E41" w:rsidRPr="0003273E" w:rsidRDefault="00E73E41" w:rsidP="00E73E41">
      <w:pPr>
        <w:tabs>
          <w:tab w:val="left" w:pos="567"/>
        </w:tabs>
        <w:jc w:val="both"/>
        <w:rPr>
          <w:rFonts w:cs="Arial"/>
          <w:sz w:val="24"/>
          <w:szCs w:val="24"/>
        </w:rPr>
      </w:pPr>
      <w:r w:rsidRPr="0003273E">
        <w:rPr>
          <w:rFonts w:cs="Arial"/>
          <w:sz w:val="24"/>
          <w:szCs w:val="24"/>
        </w:rPr>
        <w:t>За потребе овог Споразума о сарадњи у примени прописаних мера за безбедност и здравље запослених заједно названи: Стране у споразуму</w:t>
      </w:r>
    </w:p>
    <w:p w:rsidR="00E73E41" w:rsidRPr="0003273E" w:rsidRDefault="00E73E41" w:rsidP="00E73E41">
      <w:pPr>
        <w:tabs>
          <w:tab w:val="left" w:pos="567"/>
        </w:tabs>
        <w:rPr>
          <w:rFonts w:cs="Arial"/>
          <w:sz w:val="24"/>
          <w:szCs w:val="24"/>
        </w:rPr>
      </w:pPr>
      <w:r w:rsidRPr="0003273E">
        <w:rPr>
          <w:rFonts w:cs="Arial"/>
          <w:sz w:val="24"/>
          <w:szCs w:val="24"/>
        </w:rPr>
        <w:t>закључују следећи</w:t>
      </w:r>
    </w:p>
    <w:p w:rsidR="00E73E41" w:rsidRPr="0003273E" w:rsidRDefault="00E73E41" w:rsidP="00E73E41">
      <w:pPr>
        <w:tabs>
          <w:tab w:val="left" w:pos="567"/>
        </w:tabs>
        <w:jc w:val="center"/>
        <w:rPr>
          <w:rFonts w:cs="Arial"/>
          <w:b/>
          <w:sz w:val="24"/>
          <w:szCs w:val="24"/>
        </w:rPr>
      </w:pPr>
      <w:r w:rsidRPr="0003273E">
        <w:rPr>
          <w:rFonts w:cs="Arial"/>
          <w:b/>
          <w:sz w:val="24"/>
          <w:szCs w:val="24"/>
        </w:rPr>
        <w:t xml:space="preserve">Споразум </w:t>
      </w:r>
    </w:p>
    <w:p w:rsidR="00E73E41" w:rsidRPr="0003273E" w:rsidRDefault="00E73E41" w:rsidP="00E73E41">
      <w:pPr>
        <w:tabs>
          <w:tab w:val="left" w:pos="567"/>
        </w:tabs>
        <w:jc w:val="center"/>
        <w:rPr>
          <w:rFonts w:cs="Arial"/>
          <w:b/>
          <w:sz w:val="24"/>
          <w:szCs w:val="24"/>
        </w:rPr>
      </w:pPr>
      <w:r w:rsidRPr="0003273E">
        <w:rPr>
          <w:rFonts w:cs="Arial"/>
          <w:b/>
          <w:sz w:val="24"/>
          <w:szCs w:val="24"/>
        </w:rPr>
        <w:t>о сарадњи у примени прописаних мера за безбедност и здравље запослених</w:t>
      </w:r>
    </w:p>
    <w:p w:rsidR="00E73E41" w:rsidRPr="0003273E" w:rsidRDefault="00E73E41" w:rsidP="00E73E41">
      <w:pPr>
        <w:tabs>
          <w:tab w:val="left" w:pos="567"/>
        </w:tabs>
        <w:jc w:val="center"/>
        <w:rPr>
          <w:rFonts w:cs="Arial"/>
          <w:b/>
          <w:sz w:val="24"/>
          <w:szCs w:val="24"/>
        </w:rPr>
      </w:pPr>
    </w:p>
    <w:p w:rsidR="00E73E41" w:rsidRPr="0003273E" w:rsidRDefault="00E73E41" w:rsidP="00E73E41">
      <w:pPr>
        <w:tabs>
          <w:tab w:val="left" w:pos="567"/>
        </w:tabs>
        <w:jc w:val="center"/>
        <w:rPr>
          <w:rFonts w:cs="Arial"/>
          <w:sz w:val="24"/>
          <w:szCs w:val="24"/>
        </w:rPr>
      </w:pPr>
      <w:r w:rsidRPr="0003273E">
        <w:rPr>
          <w:rFonts w:cs="Arial"/>
          <w:sz w:val="24"/>
          <w:szCs w:val="24"/>
        </w:rPr>
        <w:t>Члан 1.</w:t>
      </w:r>
    </w:p>
    <w:p w:rsidR="00E73E41" w:rsidRPr="0003273E" w:rsidRDefault="00E73E41" w:rsidP="00E73E41">
      <w:pPr>
        <w:tabs>
          <w:tab w:val="left" w:pos="567"/>
        </w:tabs>
        <w:jc w:val="both"/>
        <w:rPr>
          <w:rFonts w:cs="Arial"/>
          <w:sz w:val="24"/>
          <w:szCs w:val="24"/>
        </w:rPr>
      </w:pPr>
      <w:r w:rsidRPr="0003273E">
        <w:rPr>
          <w:rFonts w:cs="Arial"/>
          <w:sz w:val="24"/>
          <w:szCs w:val="24"/>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E73E41" w:rsidRPr="0003273E" w:rsidRDefault="00E73E41" w:rsidP="00E73E41">
      <w:pPr>
        <w:tabs>
          <w:tab w:val="left" w:pos="567"/>
        </w:tabs>
        <w:jc w:val="both"/>
        <w:rPr>
          <w:rFonts w:cs="Arial"/>
          <w:sz w:val="24"/>
          <w:szCs w:val="24"/>
        </w:rPr>
      </w:pPr>
      <w:r w:rsidRPr="0003273E">
        <w:rPr>
          <w:rFonts w:cs="Arial"/>
          <w:sz w:val="24"/>
          <w:szCs w:val="24"/>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rsidR="00E73E41" w:rsidRPr="0003273E" w:rsidRDefault="00E73E41" w:rsidP="00E73E41">
      <w:pPr>
        <w:tabs>
          <w:tab w:val="left" w:pos="567"/>
        </w:tabs>
        <w:jc w:val="both"/>
        <w:rPr>
          <w:rFonts w:cs="Arial"/>
          <w:sz w:val="24"/>
          <w:szCs w:val="24"/>
        </w:rPr>
      </w:pPr>
      <w:r w:rsidRPr="0003273E">
        <w:rPr>
          <w:rFonts w:cs="Arial"/>
          <w:sz w:val="24"/>
          <w:szCs w:val="24"/>
        </w:rPr>
        <w:tab/>
      </w:r>
    </w:p>
    <w:p w:rsidR="00E73E41" w:rsidRPr="0003273E" w:rsidRDefault="00E73E41" w:rsidP="00E73E41">
      <w:pPr>
        <w:tabs>
          <w:tab w:val="left" w:pos="567"/>
        </w:tabs>
        <w:jc w:val="center"/>
        <w:rPr>
          <w:rFonts w:cs="Arial"/>
          <w:sz w:val="24"/>
          <w:szCs w:val="24"/>
        </w:rPr>
      </w:pPr>
      <w:r w:rsidRPr="0003273E">
        <w:rPr>
          <w:rFonts w:cs="Arial"/>
          <w:sz w:val="24"/>
          <w:szCs w:val="24"/>
        </w:rPr>
        <w:t>Члан 2.</w:t>
      </w:r>
    </w:p>
    <w:p w:rsidR="00E73E41" w:rsidRPr="0003273E" w:rsidRDefault="00E73E41" w:rsidP="00E73E41">
      <w:pPr>
        <w:tabs>
          <w:tab w:val="left" w:pos="567"/>
        </w:tabs>
        <w:jc w:val="both"/>
        <w:rPr>
          <w:rFonts w:cs="Arial"/>
          <w:sz w:val="24"/>
          <w:szCs w:val="24"/>
        </w:rPr>
      </w:pPr>
      <w:r w:rsidRPr="0003273E">
        <w:rPr>
          <w:rFonts w:cs="Arial"/>
          <w:sz w:val="24"/>
          <w:szCs w:val="24"/>
        </w:rPr>
        <w:t>У случају када деле радни простор, Стране у споразуму су дужне да:</w:t>
      </w:r>
    </w:p>
    <w:p w:rsidR="00E73E41" w:rsidRPr="0003273E" w:rsidRDefault="00E73E41" w:rsidP="00D13927">
      <w:pPr>
        <w:pStyle w:val="ListParagraph"/>
        <w:widowControl/>
        <w:numPr>
          <w:ilvl w:val="1"/>
          <w:numId w:val="45"/>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сарађују у примени прописаних мера за безбедност и здравље на раду запослених,</w:t>
      </w:r>
    </w:p>
    <w:p w:rsidR="00E73E41" w:rsidRPr="0003273E" w:rsidRDefault="00E73E41" w:rsidP="00D13927">
      <w:pPr>
        <w:pStyle w:val="ListParagraph"/>
        <w:widowControl/>
        <w:numPr>
          <w:ilvl w:val="1"/>
          <w:numId w:val="45"/>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координирају активности у вези са применом мера за отклањање ризика од настанка повреда на раду или оштећења здравља запослених, и</w:t>
      </w:r>
    </w:p>
    <w:p w:rsidR="00E73E41" w:rsidRPr="0003273E" w:rsidRDefault="00E73E41" w:rsidP="00D13927">
      <w:pPr>
        <w:pStyle w:val="ListParagraph"/>
        <w:widowControl/>
        <w:numPr>
          <w:ilvl w:val="1"/>
          <w:numId w:val="45"/>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обавештавају једна другу и своје запослене о тим ризицима и мерама за њихово отклањање.</w:t>
      </w:r>
    </w:p>
    <w:p w:rsidR="00E73E41" w:rsidRPr="0003273E" w:rsidRDefault="00E73E41" w:rsidP="00E73E41">
      <w:pPr>
        <w:tabs>
          <w:tab w:val="left" w:pos="567"/>
        </w:tabs>
        <w:jc w:val="center"/>
        <w:rPr>
          <w:rFonts w:cs="Arial"/>
          <w:sz w:val="24"/>
          <w:szCs w:val="24"/>
        </w:rPr>
      </w:pPr>
      <w:r w:rsidRPr="0003273E">
        <w:rPr>
          <w:rFonts w:cs="Arial"/>
          <w:sz w:val="24"/>
          <w:szCs w:val="24"/>
        </w:rPr>
        <w:tab/>
        <w:t>Члан 3.</w:t>
      </w:r>
    </w:p>
    <w:p w:rsidR="00E73E41" w:rsidRPr="0003273E" w:rsidRDefault="00E73E41" w:rsidP="00E73E41">
      <w:pPr>
        <w:tabs>
          <w:tab w:val="left" w:pos="567"/>
        </w:tabs>
        <w:jc w:val="both"/>
        <w:rPr>
          <w:rFonts w:cs="Arial"/>
          <w:sz w:val="24"/>
          <w:szCs w:val="24"/>
        </w:rPr>
      </w:pPr>
      <w:r w:rsidRPr="0003273E">
        <w:rPr>
          <w:rFonts w:cs="Arial"/>
          <w:sz w:val="24"/>
          <w:szCs w:val="24"/>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E73E41" w:rsidRPr="0003273E" w:rsidRDefault="00E73E41" w:rsidP="00E73E41">
      <w:pPr>
        <w:tabs>
          <w:tab w:val="left" w:pos="567"/>
        </w:tabs>
        <w:jc w:val="both"/>
        <w:rPr>
          <w:rFonts w:cs="Arial"/>
          <w:sz w:val="24"/>
          <w:szCs w:val="24"/>
        </w:rPr>
      </w:pPr>
      <w:r w:rsidRPr="0003273E">
        <w:rPr>
          <w:rFonts w:cs="Arial"/>
          <w:sz w:val="24"/>
          <w:szCs w:val="24"/>
        </w:rPr>
        <w:tab/>
        <w:t>- одржавање састанка пре почетка рада,</w:t>
      </w:r>
    </w:p>
    <w:p w:rsidR="00E73E41" w:rsidRPr="0003273E" w:rsidRDefault="00E73E41" w:rsidP="00E73E41">
      <w:pPr>
        <w:tabs>
          <w:tab w:val="left" w:pos="567"/>
        </w:tabs>
        <w:jc w:val="both"/>
        <w:rPr>
          <w:rFonts w:cs="Arial"/>
          <w:sz w:val="24"/>
          <w:szCs w:val="24"/>
        </w:rPr>
      </w:pPr>
      <w:r w:rsidRPr="0003273E">
        <w:rPr>
          <w:rFonts w:cs="Arial"/>
          <w:sz w:val="24"/>
          <w:szCs w:val="24"/>
        </w:rPr>
        <w:tab/>
        <w:t>- одржавање периодичних састанака,</w:t>
      </w:r>
    </w:p>
    <w:p w:rsidR="00E73E41" w:rsidRPr="0003273E" w:rsidRDefault="00E73E41" w:rsidP="00E73E41">
      <w:pPr>
        <w:tabs>
          <w:tab w:val="left" w:pos="567"/>
        </w:tabs>
        <w:jc w:val="both"/>
        <w:rPr>
          <w:rFonts w:cs="Arial"/>
          <w:sz w:val="24"/>
          <w:szCs w:val="24"/>
        </w:rPr>
      </w:pPr>
      <w:r w:rsidRPr="0003273E">
        <w:rPr>
          <w:rFonts w:cs="Arial"/>
          <w:sz w:val="24"/>
          <w:szCs w:val="24"/>
        </w:rPr>
        <w:tab/>
        <w:t>- израда Плана заједничких мера,</w:t>
      </w:r>
    </w:p>
    <w:p w:rsidR="00E73E41" w:rsidRPr="0003273E" w:rsidRDefault="00E73E41" w:rsidP="00E73E41">
      <w:pPr>
        <w:tabs>
          <w:tab w:val="left" w:pos="567"/>
        </w:tabs>
        <w:jc w:val="both"/>
        <w:rPr>
          <w:rFonts w:cs="Arial"/>
          <w:sz w:val="24"/>
          <w:szCs w:val="24"/>
        </w:rPr>
      </w:pPr>
      <w:r w:rsidRPr="0003273E">
        <w:rPr>
          <w:rFonts w:cs="Arial"/>
          <w:sz w:val="24"/>
          <w:szCs w:val="24"/>
        </w:rPr>
        <w:tab/>
        <w:t>- међусобно обавештавање, информисање и извештавање,</w:t>
      </w:r>
    </w:p>
    <w:p w:rsidR="00E73E41" w:rsidRPr="0003273E" w:rsidRDefault="00E73E41" w:rsidP="00E73E41">
      <w:pPr>
        <w:tabs>
          <w:tab w:val="left" w:pos="567"/>
        </w:tabs>
        <w:jc w:val="both"/>
        <w:rPr>
          <w:rFonts w:cs="Arial"/>
          <w:sz w:val="24"/>
          <w:szCs w:val="24"/>
        </w:rPr>
      </w:pPr>
      <w:r w:rsidRPr="0003273E">
        <w:rPr>
          <w:rFonts w:cs="Arial"/>
          <w:sz w:val="24"/>
          <w:szCs w:val="24"/>
        </w:rPr>
        <w:tab/>
        <w:t>- стална контрола примене заједничких мера.</w:t>
      </w:r>
    </w:p>
    <w:p w:rsidR="00E73E41" w:rsidRPr="0003273E" w:rsidRDefault="00E73E41" w:rsidP="00E73E41">
      <w:pPr>
        <w:tabs>
          <w:tab w:val="left" w:pos="567"/>
        </w:tabs>
        <w:jc w:val="both"/>
        <w:rPr>
          <w:rFonts w:cs="Arial"/>
          <w:sz w:val="24"/>
          <w:szCs w:val="24"/>
        </w:rPr>
      </w:pPr>
      <w:r w:rsidRPr="0003273E">
        <w:rPr>
          <w:rFonts w:cs="Arial"/>
          <w:sz w:val="24"/>
          <w:szCs w:val="24"/>
        </w:rPr>
        <w:t>Пре отпочињања пружања услуге, Стране у споразуму организују  прелиминарни састанак ради:</w:t>
      </w:r>
    </w:p>
    <w:p w:rsidR="00E73E41" w:rsidRPr="0003273E" w:rsidRDefault="00E73E41" w:rsidP="00D13927">
      <w:pPr>
        <w:pStyle w:val="ListParagraph"/>
        <w:widowControl/>
        <w:numPr>
          <w:ilvl w:val="0"/>
          <w:numId w:val="46"/>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информисања и упознавања са врстом, обимом, начином и динамиком пружања услуге,</w:t>
      </w:r>
    </w:p>
    <w:p w:rsidR="00E73E41" w:rsidRPr="0003273E" w:rsidRDefault="00E73E41" w:rsidP="00D13927">
      <w:pPr>
        <w:pStyle w:val="ListParagraph"/>
        <w:widowControl/>
        <w:numPr>
          <w:ilvl w:val="0"/>
          <w:numId w:val="46"/>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препознавања и утврђивања опасности и штетности које захтевају координацију у примени мера за безбедан и здрав рад,</w:t>
      </w:r>
    </w:p>
    <w:p w:rsidR="00E73E41" w:rsidRPr="0003273E" w:rsidRDefault="00E73E41" w:rsidP="00D13927">
      <w:pPr>
        <w:pStyle w:val="ListParagraph"/>
        <w:widowControl/>
        <w:numPr>
          <w:ilvl w:val="0"/>
          <w:numId w:val="46"/>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lastRenderedPageBreak/>
        <w:t>израде Плана заједничких мера.</w:t>
      </w:r>
    </w:p>
    <w:p w:rsidR="00E73E41" w:rsidRPr="0003273E" w:rsidRDefault="00E73E41" w:rsidP="00E73E41">
      <w:pPr>
        <w:tabs>
          <w:tab w:val="left" w:pos="567"/>
        </w:tabs>
        <w:jc w:val="both"/>
        <w:rPr>
          <w:rFonts w:cs="Arial"/>
          <w:sz w:val="24"/>
          <w:szCs w:val="24"/>
        </w:rPr>
      </w:pPr>
      <w:r w:rsidRPr="0003273E">
        <w:rPr>
          <w:rFonts w:cs="Arial"/>
          <w:sz w:val="24"/>
          <w:szCs w:val="24"/>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rsidR="00E73E41" w:rsidRPr="0003273E" w:rsidRDefault="00E73E41" w:rsidP="00E73E41">
      <w:pPr>
        <w:tabs>
          <w:tab w:val="left" w:pos="567"/>
        </w:tabs>
        <w:jc w:val="both"/>
        <w:rPr>
          <w:rFonts w:cs="Arial"/>
          <w:sz w:val="24"/>
          <w:szCs w:val="24"/>
        </w:rPr>
      </w:pPr>
      <w:r w:rsidRPr="0003273E">
        <w:rPr>
          <w:rFonts w:cs="Arial"/>
          <w:sz w:val="24"/>
          <w:szCs w:val="24"/>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E73E41" w:rsidRPr="0003273E" w:rsidRDefault="00E73E41" w:rsidP="00E73E41">
      <w:pPr>
        <w:tabs>
          <w:tab w:val="left" w:pos="567"/>
        </w:tabs>
        <w:jc w:val="both"/>
        <w:rPr>
          <w:rFonts w:cs="Arial"/>
          <w:sz w:val="24"/>
          <w:szCs w:val="24"/>
        </w:rPr>
      </w:pPr>
      <w:r w:rsidRPr="0003273E">
        <w:rPr>
          <w:rFonts w:cs="Arial"/>
          <w:sz w:val="24"/>
          <w:szCs w:val="24"/>
        </w:rPr>
        <w:t>План заједничких мера налази се у прилогу овог Споразума и представља његов саставни део.</w:t>
      </w:r>
    </w:p>
    <w:p w:rsidR="00E73E41" w:rsidRPr="0003273E" w:rsidRDefault="00E73E41" w:rsidP="00E73E41">
      <w:pPr>
        <w:tabs>
          <w:tab w:val="left" w:pos="567"/>
        </w:tabs>
        <w:jc w:val="both"/>
        <w:rPr>
          <w:rFonts w:cs="Arial"/>
          <w:sz w:val="24"/>
          <w:szCs w:val="24"/>
        </w:rPr>
      </w:pPr>
      <w:r w:rsidRPr="0003273E">
        <w:rPr>
          <w:rFonts w:cs="Arial"/>
          <w:sz w:val="24"/>
          <w:szCs w:val="24"/>
        </w:rPr>
        <w:t>Међусобно обавештавање Страна у споразуму, информисање и извештавање се по правилу врши у писменој форми (дописи, електронска пошта, SMS и др.).</w:t>
      </w:r>
    </w:p>
    <w:p w:rsidR="00E73E41" w:rsidRPr="0003273E" w:rsidRDefault="00E73E41" w:rsidP="00E73E41">
      <w:pPr>
        <w:tabs>
          <w:tab w:val="left" w:pos="567"/>
        </w:tabs>
        <w:jc w:val="center"/>
        <w:rPr>
          <w:rFonts w:cs="Arial"/>
          <w:sz w:val="24"/>
          <w:szCs w:val="24"/>
        </w:rPr>
      </w:pPr>
    </w:p>
    <w:p w:rsidR="00E73E41" w:rsidRPr="0003273E" w:rsidRDefault="00E73E41" w:rsidP="00E73E41">
      <w:pPr>
        <w:tabs>
          <w:tab w:val="left" w:pos="567"/>
        </w:tabs>
        <w:jc w:val="center"/>
        <w:rPr>
          <w:rFonts w:cs="Arial"/>
          <w:sz w:val="24"/>
          <w:szCs w:val="24"/>
        </w:rPr>
      </w:pPr>
      <w:r w:rsidRPr="0003273E">
        <w:rPr>
          <w:rFonts w:cs="Arial"/>
          <w:sz w:val="24"/>
          <w:szCs w:val="24"/>
        </w:rPr>
        <w:t>Члан 4.</w:t>
      </w:r>
    </w:p>
    <w:p w:rsidR="00E73E41" w:rsidRPr="005A3137" w:rsidRDefault="00E73E41" w:rsidP="00E73E41">
      <w:pPr>
        <w:tabs>
          <w:tab w:val="left" w:pos="567"/>
        </w:tabs>
        <w:jc w:val="both"/>
        <w:rPr>
          <w:rFonts w:cs="Arial"/>
          <w:sz w:val="24"/>
          <w:szCs w:val="24"/>
        </w:rPr>
      </w:pPr>
      <w:r w:rsidRPr="0003273E">
        <w:rPr>
          <w:rFonts w:cs="Arial"/>
          <w:sz w:val="24"/>
          <w:szCs w:val="24"/>
        </w:rPr>
        <w:t xml:space="preserve">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w:t>
      </w:r>
      <w:r w:rsidRPr="005A3137">
        <w:rPr>
          <w:rFonts w:cs="Arial"/>
          <w:sz w:val="24"/>
          <w:szCs w:val="24"/>
        </w:rPr>
        <w:t>процесу.</w:t>
      </w:r>
    </w:p>
    <w:p w:rsidR="00E73E41" w:rsidRDefault="00E73E41" w:rsidP="00E73E41">
      <w:pPr>
        <w:tabs>
          <w:tab w:val="left" w:pos="567"/>
        </w:tabs>
        <w:jc w:val="both"/>
        <w:rPr>
          <w:rFonts w:cs="Arial"/>
          <w:sz w:val="24"/>
          <w:szCs w:val="24"/>
        </w:rPr>
      </w:pPr>
      <w:r w:rsidRPr="005A3137">
        <w:rPr>
          <w:rFonts w:cs="Arial"/>
          <w:sz w:val="24"/>
          <w:szCs w:val="24"/>
        </w:rPr>
        <w:t>Као лиц</w:t>
      </w:r>
      <w:r>
        <w:rPr>
          <w:rFonts w:cs="Arial"/>
          <w:sz w:val="24"/>
          <w:szCs w:val="24"/>
        </w:rPr>
        <w:t xml:space="preserve">е за координацију одређује се: лице за надзор Корисника услуге (по Решењу) </w:t>
      </w:r>
      <w:r w:rsidRPr="005A3137">
        <w:rPr>
          <w:rFonts w:cs="Arial"/>
          <w:sz w:val="24"/>
          <w:szCs w:val="24"/>
        </w:rPr>
        <w:t>или координатор надзора у случају када постоји више лица која врше надзор</w:t>
      </w:r>
    </w:p>
    <w:p w:rsidR="00E73E41" w:rsidRPr="005A3137" w:rsidRDefault="00E73E41" w:rsidP="00E73E41">
      <w:pPr>
        <w:tabs>
          <w:tab w:val="left" w:pos="567"/>
        </w:tabs>
        <w:jc w:val="both"/>
        <w:rPr>
          <w:rFonts w:cs="Arial"/>
          <w:sz w:val="24"/>
          <w:szCs w:val="24"/>
        </w:rPr>
      </w:pPr>
      <w:r>
        <w:rPr>
          <w:rFonts w:cs="Arial"/>
          <w:sz w:val="24"/>
          <w:szCs w:val="24"/>
        </w:rPr>
        <w:t xml:space="preserve">Представник Корисника услуге, </w:t>
      </w:r>
      <w:r w:rsidRPr="005A3137">
        <w:rPr>
          <w:rFonts w:cs="Arial"/>
          <w:sz w:val="24"/>
          <w:szCs w:val="24"/>
        </w:rPr>
        <w:t>надзор Корисника услуге именован решењем</w:t>
      </w:r>
    </w:p>
    <w:p w:rsidR="00E73E41" w:rsidRPr="005A3137" w:rsidRDefault="00E73E41" w:rsidP="00E73E41">
      <w:pPr>
        <w:tabs>
          <w:tab w:val="left" w:pos="567"/>
        </w:tabs>
        <w:jc w:val="both"/>
        <w:rPr>
          <w:rFonts w:cs="Arial"/>
          <w:sz w:val="24"/>
          <w:szCs w:val="24"/>
        </w:rPr>
      </w:pPr>
      <w:r>
        <w:rPr>
          <w:rFonts w:cs="Arial"/>
          <w:sz w:val="24"/>
          <w:szCs w:val="24"/>
        </w:rPr>
        <w:t>Представник Пружаоца услуге, o</w:t>
      </w:r>
      <w:r w:rsidRPr="005A3137">
        <w:rPr>
          <w:rFonts w:cs="Arial"/>
          <w:sz w:val="24"/>
          <w:szCs w:val="24"/>
        </w:rPr>
        <w:t>дговорно лице Пружаоца услуге</w:t>
      </w:r>
      <w:r>
        <w:rPr>
          <w:rFonts w:cs="Arial"/>
          <w:sz w:val="24"/>
          <w:szCs w:val="24"/>
        </w:rPr>
        <w:t>.</w:t>
      </w:r>
    </w:p>
    <w:p w:rsidR="00E73E41" w:rsidRPr="0003273E" w:rsidRDefault="00E73E41" w:rsidP="00E73E41">
      <w:pPr>
        <w:tabs>
          <w:tab w:val="left" w:pos="567"/>
        </w:tabs>
        <w:jc w:val="center"/>
        <w:rPr>
          <w:rFonts w:cs="Arial"/>
          <w:sz w:val="24"/>
          <w:szCs w:val="24"/>
        </w:rPr>
      </w:pPr>
    </w:p>
    <w:p w:rsidR="00E73E41" w:rsidRPr="0003273E" w:rsidRDefault="00E73E41" w:rsidP="00E73E41">
      <w:pPr>
        <w:tabs>
          <w:tab w:val="left" w:pos="567"/>
        </w:tabs>
        <w:jc w:val="center"/>
        <w:rPr>
          <w:rFonts w:cs="Arial"/>
          <w:sz w:val="24"/>
          <w:szCs w:val="24"/>
        </w:rPr>
      </w:pPr>
      <w:r w:rsidRPr="0003273E">
        <w:rPr>
          <w:rFonts w:cs="Arial"/>
          <w:sz w:val="24"/>
          <w:szCs w:val="24"/>
        </w:rPr>
        <w:t>Члан 5.</w:t>
      </w:r>
    </w:p>
    <w:p w:rsidR="00E73E41" w:rsidRPr="0003273E" w:rsidRDefault="00E73E41" w:rsidP="00E73E41">
      <w:pPr>
        <w:tabs>
          <w:tab w:val="left" w:pos="567"/>
        </w:tabs>
        <w:jc w:val="both"/>
        <w:rPr>
          <w:rFonts w:cs="Arial"/>
          <w:sz w:val="24"/>
          <w:szCs w:val="24"/>
        </w:rPr>
      </w:pPr>
      <w:r w:rsidRPr="0003273E">
        <w:rPr>
          <w:rFonts w:cs="Arial"/>
          <w:sz w:val="24"/>
          <w:szCs w:val="24"/>
        </w:rPr>
        <w:t>Лице за координацију из члана 4. овог Споразума,  има право и обавезу да:</w:t>
      </w:r>
    </w:p>
    <w:p w:rsidR="00E73E41" w:rsidRPr="0003273E" w:rsidRDefault="00E73E41" w:rsidP="00D13927">
      <w:pPr>
        <w:pStyle w:val="ListParagraph"/>
        <w:widowControl/>
        <w:numPr>
          <w:ilvl w:val="0"/>
          <w:numId w:val="46"/>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организује прелиминарне и периодичне састанке Страна у споразуму,</w:t>
      </w:r>
    </w:p>
    <w:p w:rsidR="00E73E41" w:rsidRPr="0003273E" w:rsidRDefault="00E73E41" w:rsidP="00D13927">
      <w:pPr>
        <w:pStyle w:val="ListParagraph"/>
        <w:widowControl/>
        <w:numPr>
          <w:ilvl w:val="0"/>
          <w:numId w:val="46"/>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организује сарадњу и међусобно обавештавање Страна у споразуму,</w:t>
      </w:r>
    </w:p>
    <w:p w:rsidR="00E73E41" w:rsidRPr="0003273E" w:rsidRDefault="00E73E41" w:rsidP="00D13927">
      <w:pPr>
        <w:pStyle w:val="ListParagraph"/>
        <w:widowControl/>
        <w:numPr>
          <w:ilvl w:val="0"/>
          <w:numId w:val="46"/>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 xml:space="preserve">врши координацију активности у погледу спровођења заједничких мера за безбедност и здравље на раду </w:t>
      </w:r>
    </w:p>
    <w:p w:rsidR="00E73E41" w:rsidRPr="0003273E" w:rsidRDefault="00E73E41" w:rsidP="00D13927">
      <w:pPr>
        <w:pStyle w:val="ListParagraph"/>
        <w:widowControl/>
        <w:numPr>
          <w:ilvl w:val="0"/>
          <w:numId w:val="46"/>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у сарадњи са именованим представницима Страна у споразуму, израђује План заједничких мера,</w:t>
      </w:r>
    </w:p>
    <w:p w:rsidR="00E73E41" w:rsidRPr="0003273E" w:rsidRDefault="00E73E41" w:rsidP="00D13927">
      <w:pPr>
        <w:pStyle w:val="ListParagraph"/>
        <w:widowControl/>
        <w:numPr>
          <w:ilvl w:val="0"/>
          <w:numId w:val="46"/>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обезбеђује да Стране у споразуму буду упознате са Планом заједничких мера, односно са његовим изменама или допунама,</w:t>
      </w:r>
    </w:p>
    <w:p w:rsidR="00E73E41" w:rsidRPr="0003273E" w:rsidRDefault="00E73E41" w:rsidP="00D13927">
      <w:pPr>
        <w:pStyle w:val="ListParagraph"/>
        <w:widowControl/>
        <w:numPr>
          <w:ilvl w:val="0"/>
          <w:numId w:val="47"/>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спроводи сталну контролу примене заједничких мера,</w:t>
      </w:r>
    </w:p>
    <w:p w:rsidR="00E73E41" w:rsidRPr="0003273E" w:rsidRDefault="00E73E41" w:rsidP="00D13927">
      <w:pPr>
        <w:pStyle w:val="ListParagraph"/>
        <w:widowControl/>
        <w:numPr>
          <w:ilvl w:val="0"/>
          <w:numId w:val="47"/>
        </w:numPr>
        <w:tabs>
          <w:tab w:val="left" w:pos="567"/>
        </w:tabs>
        <w:suppressAutoHyphens w:val="0"/>
        <w:autoSpaceDE/>
        <w:autoSpaceDN/>
        <w:spacing w:after="0" w:line="240" w:lineRule="auto"/>
        <w:contextualSpacing/>
        <w:rPr>
          <w:rFonts w:ascii="Arial" w:hAnsi="Arial" w:cs="Arial"/>
        </w:rPr>
      </w:pPr>
      <w:r w:rsidRPr="0003273E">
        <w:rPr>
          <w:rFonts w:ascii="Arial" w:hAnsi="Arial" w:cs="Arial"/>
        </w:rPr>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E73E41" w:rsidRPr="0003273E" w:rsidRDefault="00E73E41" w:rsidP="00E73E41">
      <w:pPr>
        <w:tabs>
          <w:tab w:val="left" w:pos="567"/>
        </w:tabs>
        <w:jc w:val="both"/>
        <w:rPr>
          <w:rFonts w:cs="Arial"/>
          <w:sz w:val="24"/>
          <w:szCs w:val="24"/>
        </w:rPr>
      </w:pPr>
    </w:p>
    <w:p w:rsidR="00E73E41" w:rsidRPr="0003273E" w:rsidRDefault="00E73E41" w:rsidP="00E73E41">
      <w:pPr>
        <w:tabs>
          <w:tab w:val="left" w:pos="567"/>
        </w:tabs>
        <w:jc w:val="center"/>
        <w:rPr>
          <w:rFonts w:cs="Arial"/>
          <w:sz w:val="24"/>
          <w:szCs w:val="24"/>
        </w:rPr>
      </w:pPr>
      <w:r w:rsidRPr="0003273E">
        <w:rPr>
          <w:rFonts w:cs="Arial"/>
          <w:sz w:val="24"/>
          <w:szCs w:val="24"/>
        </w:rPr>
        <w:t>Тачка 6.</w:t>
      </w:r>
    </w:p>
    <w:p w:rsidR="00E73E41" w:rsidRPr="0003273E" w:rsidRDefault="00E73E41" w:rsidP="00E73E41">
      <w:pPr>
        <w:tabs>
          <w:tab w:val="left" w:pos="567"/>
        </w:tabs>
        <w:jc w:val="both"/>
        <w:rPr>
          <w:rFonts w:cs="Arial"/>
          <w:sz w:val="24"/>
          <w:szCs w:val="24"/>
        </w:rPr>
      </w:pPr>
      <w:r w:rsidRPr="0003273E">
        <w:rPr>
          <w:rFonts w:cs="Arial"/>
          <w:sz w:val="24"/>
          <w:szCs w:val="24"/>
        </w:rPr>
        <w:t>Овај Споразум је сачињен у 6(словима: шест) примерака, од којих за сваку Страну у споразуму по 3 (словима: три) примерка.</w:t>
      </w:r>
    </w:p>
    <w:p w:rsidR="00E73E41" w:rsidRPr="0003273E" w:rsidRDefault="00E73E41" w:rsidP="00E73E41">
      <w:pPr>
        <w:tabs>
          <w:tab w:val="left" w:pos="567"/>
        </w:tabs>
        <w:jc w:val="both"/>
        <w:rPr>
          <w:rFonts w:cs="Arial"/>
          <w:sz w:val="24"/>
          <w:szCs w:val="24"/>
        </w:rPr>
      </w:pPr>
    </w:p>
    <w:tbl>
      <w:tblPr>
        <w:tblW w:w="9901" w:type="dxa"/>
        <w:jc w:val="center"/>
        <w:tblLook w:val="04A0" w:firstRow="1" w:lastRow="0" w:firstColumn="1" w:lastColumn="0" w:noHBand="0" w:noVBand="1"/>
      </w:tblPr>
      <w:tblGrid>
        <w:gridCol w:w="5159"/>
        <w:gridCol w:w="4742"/>
      </w:tblGrid>
      <w:tr w:rsidR="001830B0" w:rsidRPr="002041D1" w:rsidTr="0091690B">
        <w:trPr>
          <w:trHeight w:val="944"/>
          <w:jc w:val="center"/>
        </w:trPr>
        <w:tc>
          <w:tcPr>
            <w:tcW w:w="5159" w:type="dxa"/>
            <w:shd w:val="clear" w:color="auto" w:fill="auto"/>
            <w:vAlign w:val="center"/>
          </w:tcPr>
          <w:p w:rsidR="001830B0" w:rsidRPr="002041D1" w:rsidRDefault="001830B0" w:rsidP="0091690B">
            <w:pPr>
              <w:jc w:val="center"/>
              <w:rPr>
                <w:rFonts w:cs="Arial"/>
                <w:sz w:val="24"/>
                <w:szCs w:val="24"/>
                <w:lang w:val="sr-Cyrl-RS"/>
              </w:rPr>
            </w:pPr>
            <w:r w:rsidRPr="002041D1">
              <w:rPr>
                <w:rFonts w:cs="Arial"/>
                <w:sz w:val="24"/>
                <w:szCs w:val="24"/>
              </w:rPr>
              <w:t>КОРИСНИК УСЛУГЕ</w:t>
            </w:r>
          </w:p>
          <w:p w:rsidR="001830B0" w:rsidRPr="002041D1" w:rsidRDefault="001830B0" w:rsidP="0091690B">
            <w:pPr>
              <w:ind w:left="-18"/>
              <w:jc w:val="center"/>
              <w:rPr>
                <w:rFonts w:eastAsia="Arial Unicode MS" w:cs="Arial"/>
                <w:kern w:val="1"/>
                <w:sz w:val="24"/>
                <w:szCs w:val="24"/>
                <w:lang w:val="ru-RU" w:eastAsia="ar-SA"/>
              </w:rPr>
            </w:pPr>
            <w:r w:rsidRPr="002041D1">
              <w:rPr>
                <w:rFonts w:eastAsia="Arial Unicode MS" w:cs="Arial"/>
                <w:kern w:val="1"/>
                <w:sz w:val="24"/>
                <w:szCs w:val="24"/>
                <w:lang w:val="ru-RU" w:eastAsia="ar-SA"/>
              </w:rPr>
              <w:t>ЈП ЕПС Београд - Огранак РБ Колубара</w:t>
            </w:r>
          </w:p>
          <w:p w:rsidR="001830B0" w:rsidRPr="002041D1" w:rsidRDefault="001830B0" w:rsidP="0091690B">
            <w:pPr>
              <w:jc w:val="center"/>
              <w:rPr>
                <w:rFonts w:cs="Arial"/>
                <w:sz w:val="24"/>
                <w:szCs w:val="24"/>
              </w:rPr>
            </w:pPr>
            <w:r w:rsidRPr="002041D1">
              <w:rPr>
                <w:rFonts w:cs="Arial"/>
                <w:sz w:val="24"/>
                <w:szCs w:val="24"/>
              </w:rPr>
              <w:t xml:space="preserve">Финансијски директор </w:t>
            </w:r>
          </w:p>
        </w:tc>
        <w:tc>
          <w:tcPr>
            <w:tcW w:w="4742" w:type="dxa"/>
            <w:shd w:val="clear" w:color="auto" w:fill="auto"/>
            <w:vAlign w:val="center"/>
          </w:tcPr>
          <w:p w:rsidR="001830B0" w:rsidRPr="002041D1" w:rsidRDefault="001830B0" w:rsidP="0091690B">
            <w:pPr>
              <w:jc w:val="center"/>
              <w:rPr>
                <w:rFonts w:cs="Arial"/>
                <w:sz w:val="24"/>
                <w:szCs w:val="24"/>
              </w:rPr>
            </w:pPr>
            <w:r w:rsidRPr="002041D1">
              <w:rPr>
                <w:rFonts w:cs="Arial"/>
                <w:sz w:val="24"/>
                <w:szCs w:val="24"/>
              </w:rPr>
              <w:t>ПРУЖАЛАЦ  УСЛУГЕ</w:t>
            </w:r>
          </w:p>
          <w:p w:rsidR="001830B0" w:rsidRPr="00876B2A" w:rsidRDefault="001830B0" w:rsidP="001830B0">
            <w:pPr>
              <w:pStyle w:val="KDParagraf"/>
              <w:spacing w:before="0"/>
              <w:jc w:val="center"/>
            </w:pPr>
            <w:r w:rsidRPr="00876B2A">
              <w:rPr>
                <w:rFonts w:cs="Arial"/>
              </w:rPr>
              <w:t>Назив</w:t>
            </w:r>
          </w:p>
          <w:p w:rsidR="001830B0" w:rsidRPr="002041D1" w:rsidRDefault="001830B0" w:rsidP="0091690B">
            <w:pPr>
              <w:jc w:val="center"/>
              <w:rPr>
                <w:rFonts w:cs="Arial"/>
                <w:sz w:val="24"/>
                <w:szCs w:val="24"/>
              </w:rPr>
            </w:pPr>
          </w:p>
        </w:tc>
      </w:tr>
      <w:tr w:rsidR="001830B0" w:rsidRPr="002041D1" w:rsidTr="0091690B">
        <w:trPr>
          <w:trHeight w:val="315"/>
          <w:jc w:val="center"/>
        </w:trPr>
        <w:tc>
          <w:tcPr>
            <w:tcW w:w="5159" w:type="dxa"/>
            <w:shd w:val="clear" w:color="auto" w:fill="auto"/>
            <w:vAlign w:val="center"/>
          </w:tcPr>
          <w:p w:rsidR="001830B0" w:rsidRPr="002041D1" w:rsidRDefault="001830B0" w:rsidP="0091690B">
            <w:pPr>
              <w:jc w:val="center"/>
              <w:rPr>
                <w:rFonts w:cs="Arial"/>
                <w:sz w:val="24"/>
                <w:szCs w:val="24"/>
                <w:lang w:val="sr-Cyrl-CS" w:eastAsia="ar-SA"/>
              </w:rPr>
            </w:pPr>
            <w:r w:rsidRPr="002041D1">
              <w:rPr>
                <w:rFonts w:cs="Arial"/>
                <w:sz w:val="24"/>
                <w:szCs w:val="24"/>
                <w:lang w:val="sr-Cyrl-CS" w:eastAsia="ar-SA"/>
              </w:rPr>
              <w:t>__________________________</w:t>
            </w:r>
          </w:p>
        </w:tc>
        <w:tc>
          <w:tcPr>
            <w:tcW w:w="4742" w:type="dxa"/>
            <w:shd w:val="clear" w:color="auto" w:fill="auto"/>
            <w:vAlign w:val="center"/>
          </w:tcPr>
          <w:p w:rsidR="001830B0" w:rsidRPr="002041D1" w:rsidRDefault="001830B0" w:rsidP="0091690B">
            <w:pPr>
              <w:tabs>
                <w:tab w:val="left" w:pos="1085"/>
              </w:tabs>
              <w:jc w:val="center"/>
              <w:rPr>
                <w:rFonts w:cs="Arial"/>
                <w:sz w:val="24"/>
                <w:szCs w:val="24"/>
                <w:lang w:val="sr-Cyrl-CS" w:eastAsia="ar-SA"/>
              </w:rPr>
            </w:pPr>
            <w:r w:rsidRPr="002041D1">
              <w:rPr>
                <w:rFonts w:cs="Arial"/>
                <w:sz w:val="24"/>
                <w:szCs w:val="24"/>
                <w:lang w:val="sr-Cyrl-CS" w:eastAsia="ar-SA"/>
              </w:rPr>
              <w:t>__________________________</w:t>
            </w:r>
          </w:p>
        </w:tc>
      </w:tr>
      <w:tr w:rsidR="001830B0" w:rsidRPr="002041D1" w:rsidTr="0091690B">
        <w:trPr>
          <w:trHeight w:val="315"/>
          <w:jc w:val="center"/>
        </w:trPr>
        <w:tc>
          <w:tcPr>
            <w:tcW w:w="5159" w:type="dxa"/>
            <w:shd w:val="clear" w:color="auto" w:fill="auto"/>
          </w:tcPr>
          <w:p w:rsidR="001830B0" w:rsidRPr="002041D1" w:rsidRDefault="001830B0" w:rsidP="0091690B">
            <w:pPr>
              <w:jc w:val="center"/>
              <w:rPr>
                <w:rFonts w:cs="Arial"/>
                <w:sz w:val="24"/>
                <w:szCs w:val="24"/>
                <w:lang w:val="sr-Cyrl-RS" w:eastAsia="ar-SA"/>
              </w:rPr>
            </w:pPr>
            <w:r w:rsidRPr="002041D1">
              <w:rPr>
                <w:rFonts w:cs="Arial"/>
                <w:sz w:val="24"/>
                <w:szCs w:val="24"/>
                <w:lang w:val="sr-Cyrl-RS" w:eastAsia="ar-SA"/>
              </w:rPr>
              <w:t>Владан Марковић</w:t>
            </w:r>
          </w:p>
        </w:tc>
        <w:tc>
          <w:tcPr>
            <w:tcW w:w="4742" w:type="dxa"/>
            <w:shd w:val="clear" w:color="auto" w:fill="auto"/>
            <w:vAlign w:val="center"/>
          </w:tcPr>
          <w:p w:rsidR="001830B0" w:rsidRPr="00876B2A" w:rsidRDefault="001830B0" w:rsidP="001830B0">
            <w:pPr>
              <w:jc w:val="center"/>
              <w:rPr>
                <w:rFonts w:cs="Arial"/>
                <w:sz w:val="24"/>
                <w:szCs w:val="24"/>
              </w:rPr>
            </w:pPr>
            <w:r w:rsidRPr="00876B2A">
              <w:rPr>
                <w:rFonts w:cs="Arial"/>
                <w:sz w:val="24"/>
                <w:szCs w:val="24"/>
              </w:rPr>
              <w:t>Име и презиме</w:t>
            </w:r>
          </w:p>
          <w:p w:rsidR="001830B0" w:rsidRDefault="001830B0" w:rsidP="001830B0">
            <w:pPr>
              <w:pStyle w:val="KDParagraf"/>
              <w:spacing w:before="0"/>
              <w:jc w:val="center"/>
              <w:rPr>
                <w:rFonts w:ascii="Arial" w:hAnsi="Arial" w:cs="Arial"/>
              </w:rPr>
            </w:pPr>
            <w:r w:rsidRPr="00876B2A">
              <w:rPr>
                <w:rFonts w:cs="Arial"/>
              </w:rPr>
              <w:t>Функција</w:t>
            </w:r>
          </w:p>
          <w:p w:rsidR="001830B0" w:rsidRPr="002041D1" w:rsidRDefault="001830B0" w:rsidP="0091690B">
            <w:pPr>
              <w:pStyle w:val="KDParagraf"/>
              <w:spacing w:before="0"/>
              <w:jc w:val="center"/>
              <w:rPr>
                <w:rFonts w:ascii="Arial" w:hAnsi="Arial" w:cs="Arial"/>
              </w:rPr>
            </w:pPr>
          </w:p>
        </w:tc>
      </w:tr>
    </w:tbl>
    <w:p w:rsidR="00E73E41" w:rsidRPr="00B9474C" w:rsidRDefault="00E73E41" w:rsidP="00140F19">
      <w:pPr>
        <w:ind w:firstLine="708"/>
      </w:pPr>
    </w:p>
    <w:sectPr w:rsidR="00E73E41" w:rsidRPr="00B9474C" w:rsidSect="008C753E">
      <w:pgSz w:w="11906" w:h="16838" w:code="9"/>
      <w:pgMar w:top="561" w:right="851" w:bottom="890" w:left="114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E53" w:rsidRDefault="00125E53" w:rsidP="000971FA">
      <w:r>
        <w:separator/>
      </w:r>
    </w:p>
  </w:endnote>
  <w:endnote w:type="continuationSeparator" w:id="0">
    <w:p w:rsidR="00125E53" w:rsidRDefault="00125E53"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27" w:rsidRDefault="00EA6E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74F" w:rsidRPr="000971FA" w:rsidRDefault="007D674F"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EF1C2F">
      <w:rPr>
        <w:rFonts w:cs="Arial"/>
        <w:noProof/>
      </w:rPr>
      <w:t>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EF1C2F">
      <w:rPr>
        <w:rFonts w:cs="Arial"/>
        <w:noProof/>
      </w:rPr>
      <w:t>55</w:t>
    </w:r>
    <w:r w:rsidRPr="000971FA">
      <w:rPr>
        <w:rFonts w:cs="Arial"/>
        <w:noProof/>
      </w:rPr>
      <w:fldChar w:fldCharType="end"/>
    </w:r>
    <w:r>
      <w:rPr>
        <w:rFonts w:cs="Arial"/>
        <w:noProof/>
      </w:rPr>
      <mc:AlternateContent>
        <mc:Choice Requires="wps">
          <w:drawing>
            <wp:anchor distT="4294967295" distB="4294967295" distL="114300" distR="114300" simplePos="0" relativeHeight="251657216" behindDoc="0" locked="0" layoutInCell="1" allowOverlap="1" wp14:anchorId="3CA67828" wp14:editId="595C5F83">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7D674F" w:rsidRDefault="007D674F" w:rsidP="000971FA">
                          <w:pPr>
                            <w:pStyle w:val="Footer"/>
                          </w:pPr>
                          <w:r>
                            <w:fldChar w:fldCharType="begin"/>
                          </w:r>
                          <w:r>
                            <w:instrText xml:space="preserve"> PAGE </w:instrText>
                          </w:r>
                          <w:r>
                            <w:fldChar w:fldCharType="separate"/>
                          </w:r>
                          <w:r w:rsidR="00EF1C2F">
                            <w:rPr>
                              <w:noProof/>
                            </w:rPr>
                            <w:t>1</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CA67828"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rsidR="007D674F" w:rsidRDefault="007D674F" w:rsidP="000971FA">
                    <w:pPr>
                      <w:pStyle w:val="Footer"/>
                    </w:pPr>
                    <w:r>
                      <w:fldChar w:fldCharType="begin"/>
                    </w:r>
                    <w:r>
                      <w:instrText xml:space="preserve"> PAGE </w:instrText>
                    </w:r>
                    <w:r>
                      <w:fldChar w:fldCharType="separate"/>
                    </w:r>
                    <w:r w:rsidR="00EF1C2F">
                      <w:rPr>
                        <w:noProof/>
                      </w:rPr>
                      <w:t>1</w:t>
                    </w:r>
                    <w:r>
                      <w:rPr>
                        <w:noProof/>
                      </w:rP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60288" behindDoc="0" locked="0" layoutInCell="1" allowOverlap="1" wp14:anchorId="47C8FB48" wp14:editId="045CD912">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rsidR="007D674F" w:rsidRDefault="007D674F" w:rsidP="000971FA">
                          <w:pPr>
                            <w:pStyle w:val="Footer"/>
                          </w:pPr>
                          <w:r>
                            <w:fldChar w:fldCharType="begin"/>
                          </w:r>
                          <w:r>
                            <w:instrText xml:space="preserve"> PAGE </w:instrText>
                          </w:r>
                          <w:r>
                            <w:fldChar w:fldCharType="separate"/>
                          </w:r>
                          <w:r w:rsidR="00EF1C2F">
                            <w:rPr>
                              <w:noProof/>
                            </w:rPr>
                            <w:t>1</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7C8FB48" id="_x0000_s1027" type="#_x0000_t202" style="position:absolute;left:0;text-align:left;margin-left:0;margin-top:.05pt;width:1.15pt;height:0;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rsidR="007D674F" w:rsidRDefault="007D674F" w:rsidP="000971FA">
                    <w:pPr>
                      <w:pStyle w:val="Footer"/>
                    </w:pPr>
                    <w:r>
                      <w:fldChar w:fldCharType="begin"/>
                    </w:r>
                    <w:r>
                      <w:instrText xml:space="preserve"> PAGE </w:instrText>
                    </w:r>
                    <w:r>
                      <w:fldChar w:fldCharType="separate"/>
                    </w:r>
                    <w:r w:rsidR="00EF1C2F">
                      <w:rPr>
                        <w:noProof/>
                      </w:rPr>
                      <w:t>1</w:t>
                    </w:r>
                    <w:r>
                      <w:rPr>
                        <w:noProof/>
                      </w:rPr>
                      <w:fldChar w:fldCharType="end"/>
                    </w:r>
                  </w:p>
                </w:txbxContent>
              </v:textbox>
              <w10:wrap type="square" anchorx="margin"/>
            </v:shape>
          </w:pict>
        </mc:Fallback>
      </mc:AlternateContent>
    </w:r>
  </w:p>
  <w:p w:rsidR="007D674F" w:rsidRPr="000971FA" w:rsidRDefault="007D674F" w:rsidP="000971FA">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27" w:rsidRDefault="00EA6E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E53" w:rsidRDefault="00125E53" w:rsidP="000971FA">
      <w:r>
        <w:separator/>
      </w:r>
    </w:p>
  </w:footnote>
  <w:footnote w:type="continuationSeparator" w:id="0">
    <w:p w:rsidR="00125E53" w:rsidRDefault="00125E53"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27" w:rsidRDefault="00EA6E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13"/>
    </w:tblGrid>
    <w:tr w:rsidR="007D674F" w:rsidRPr="003C4713" w:rsidTr="00A05DC4">
      <w:trPr>
        <w:trHeight w:val="292"/>
        <w:jc w:val="center"/>
      </w:trPr>
      <w:sdt>
        <w:sdtPr>
          <w:rPr>
            <w:rFonts w:cs="Arial"/>
            <w:sz w:val="18"/>
            <w:szCs w:val="18"/>
          </w:rPr>
          <w:alias w:val="Title"/>
          <w:id w:val="2116557063"/>
          <w:placeholder>
            <w:docPart w:val="1916E78E7B3D4DF68BE987EB947566E9"/>
          </w:placeholder>
          <w:dataBinding w:prefixMappings="xmlns:ns0='http://schemas.openxmlformats.org/package/2006/metadata/core-properties' xmlns:ns1='http://purl.org/dc/elements/1.1/'" w:xpath="/ns0:coreProperties[1]/ns1:title[1]" w:storeItemID="{6C3C8BC8-F283-45AE-878A-BAB7291924A1}"/>
          <w:text/>
        </w:sdtPr>
        <w:sdtEndPr/>
        <w:sdtContent>
          <w:tc>
            <w:tcPr>
              <w:tcW w:w="9614" w:type="dxa"/>
            </w:tcPr>
            <w:p w:rsidR="007D674F" w:rsidRPr="003C4713" w:rsidRDefault="007D674F" w:rsidP="00EA6E27">
              <w:pPr>
                <w:pStyle w:val="Header"/>
                <w:jc w:val="center"/>
                <w:rPr>
                  <w:rFonts w:asciiTheme="majorHAnsi" w:eastAsiaTheme="majorEastAsia" w:hAnsiTheme="majorHAnsi" w:cstheme="majorBidi"/>
                  <w:sz w:val="18"/>
                  <w:szCs w:val="18"/>
                </w:rPr>
              </w:pPr>
              <w:r w:rsidRPr="003C4713">
                <w:rPr>
                  <w:rFonts w:cs="Arial"/>
                  <w:sz w:val="18"/>
                  <w:szCs w:val="18"/>
                </w:rPr>
                <w:t>ЈП „Електропривреда Србије“Београд   Конкур</w:t>
              </w:r>
              <w:r>
                <w:rPr>
                  <w:rFonts w:cs="Arial"/>
                  <w:sz w:val="18"/>
                  <w:szCs w:val="18"/>
                </w:rPr>
                <w:t>сна документација ЈН/4000/04</w:t>
              </w:r>
              <w:r w:rsidR="00EA6E27">
                <w:rPr>
                  <w:rFonts w:cs="Arial"/>
                  <w:sz w:val="18"/>
                  <w:szCs w:val="18"/>
                </w:rPr>
                <w:t>46</w:t>
              </w:r>
              <w:r>
                <w:rPr>
                  <w:rFonts w:cs="Arial"/>
                  <w:sz w:val="18"/>
                  <w:szCs w:val="18"/>
                </w:rPr>
                <w:t xml:space="preserve">/2019 (ЈАНА: </w:t>
              </w:r>
              <w:r w:rsidR="00EA6E27">
                <w:rPr>
                  <w:rFonts w:cs="Arial"/>
                  <w:sz w:val="18"/>
                  <w:szCs w:val="18"/>
                </w:rPr>
                <w:t>1816</w:t>
              </w:r>
              <w:r w:rsidRPr="003C4713">
                <w:rPr>
                  <w:rFonts w:cs="Arial"/>
                  <w:sz w:val="18"/>
                  <w:szCs w:val="18"/>
                </w:rPr>
                <w:t>/201</w:t>
              </w:r>
              <w:r>
                <w:rPr>
                  <w:rFonts w:cs="Arial"/>
                  <w:sz w:val="18"/>
                  <w:szCs w:val="18"/>
                </w:rPr>
                <w:t>9</w:t>
              </w:r>
              <w:r w:rsidRPr="003C4713">
                <w:rPr>
                  <w:rFonts w:cs="Arial"/>
                  <w:sz w:val="18"/>
                  <w:szCs w:val="18"/>
                </w:rPr>
                <w:t>)</w:t>
              </w:r>
            </w:p>
          </w:tc>
        </w:sdtContent>
      </w:sdt>
    </w:tr>
  </w:tbl>
  <w:p w:rsidR="007D674F" w:rsidRDefault="007D674F" w:rsidP="002735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27" w:rsidRDefault="00EA6E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0.5pt" o:bullet="t">
        <v:imagedata r:id="rId1" o:title="BD21300_"/>
      </v:shape>
    </w:pict>
  </w:numPicBullet>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0863F80"/>
    <w:multiLevelType w:val="hybridMultilevel"/>
    <w:tmpl w:val="AA921770"/>
    <w:lvl w:ilvl="0" w:tplc="241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6"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6EB13A5"/>
    <w:multiLevelType w:val="multilevel"/>
    <w:tmpl w:val="B9BC0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9941D63"/>
    <w:multiLevelType w:val="multilevel"/>
    <w:tmpl w:val="2EBE949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0C705218"/>
    <w:multiLevelType w:val="hybridMultilevel"/>
    <w:tmpl w:val="9C12DED2"/>
    <w:lvl w:ilvl="0" w:tplc="D6D2C104">
      <w:start w:val="1"/>
      <w:numFmt w:val="bullet"/>
      <w:lvlText w:val=""/>
      <w:lvlPicBulletId w:val="0"/>
      <w:lvlJc w:val="left"/>
      <w:pPr>
        <w:ind w:left="644" w:hanging="360"/>
      </w:pPr>
      <w:rPr>
        <w:rFonts w:ascii="Symbol" w:hAnsi="Symbol" w:hint="default"/>
        <w:color w:val="auto"/>
        <w:sz w:val="20"/>
        <w:szCs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E2E371C"/>
    <w:multiLevelType w:val="hybridMultilevel"/>
    <w:tmpl w:val="EA3A67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47176D0"/>
    <w:multiLevelType w:val="multilevel"/>
    <w:tmpl w:val="98FA36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9" w15:restartNumberingAfterBreak="0">
    <w:nsid w:val="1B862919"/>
    <w:multiLevelType w:val="hybridMultilevel"/>
    <w:tmpl w:val="DEEA6D1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1" w15:restartNumberingAfterBreak="0">
    <w:nsid w:val="1D3953F2"/>
    <w:multiLevelType w:val="hybridMultilevel"/>
    <w:tmpl w:val="75BAD0C6"/>
    <w:lvl w:ilvl="0" w:tplc="82B4C7FE">
      <w:start w:val="1"/>
      <w:numFmt w:val="bullet"/>
      <w:lvlText w:val=""/>
      <w:lvlPicBulletId w:val="0"/>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2A432D6"/>
    <w:multiLevelType w:val="hybridMultilevel"/>
    <w:tmpl w:val="0B5651D6"/>
    <w:lvl w:ilvl="0" w:tplc="241A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3426C4"/>
    <w:multiLevelType w:val="hybridMultilevel"/>
    <w:tmpl w:val="ECFC33F8"/>
    <w:lvl w:ilvl="0" w:tplc="82B4C7FE">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7"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8" w15:restartNumberingAfterBreak="0">
    <w:nsid w:val="2A1A6929"/>
    <w:multiLevelType w:val="hybridMultilevel"/>
    <w:tmpl w:val="121E6BF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0"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5"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F46C2C"/>
    <w:multiLevelType w:val="hybridMultilevel"/>
    <w:tmpl w:val="4E2EA9C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49D664EF"/>
    <w:multiLevelType w:val="hybridMultilevel"/>
    <w:tmpl w:val="EE6E7FB2"/>
    <w:lvl w:ilvl="0" w:tplc="241A000B">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4B693C86"/>
    <w:multiLevelType w:val="hybridMultilevel"/>
    <w:tmpl w:val="488CA1A8"/>
    <w:lvl w:ilvl="0" w:tplc="241A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2304630"/>
    <w:multiLevelType w:val="hybridMultilevel"/>
    <w:tmpl w:val="A5CAE8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3" w15:restartNumberingAfterBreak="0">
    <w:nsid w:val="54E2262E"/>
    <w:multiLevelType w:val="hybridMultilevel"/>
    <w:tmpl w:val="FB9C3E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5AA40949"/>
    <w:multiLevelType w:val="hybridMultilevel"/>
    <w:tmpl w:val="F09083E0"/>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671977DD"/>
    <w:multiLevelType w:val="hybridMultilevel"/>
    <w:tmpl w:val="7744E724"/>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1"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74896E98"/>
    <w:multiLevelType w:val="hybridMultilevel"/>
    <w:tmpl w:val="6240B98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7"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010B80"/>
    <w:multiLevelType w:val="hybridMultilevel"/>
    <w:tmpl w:val="A7B679F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9"/>
    <w:lvlOverride w:ilvl="0">
      <w:lvl w:ilvl="0">
        <w:start w:val="1"/>
        <w:numFmt w:val="decimal"/>
        <w:lvlText w:val="%1."/>
        <w:lvlJc w:val="left"/>
        <w:pPr>
          <w:ind w:left="360" w:hanging="360"/>
        </w:pPr>
        <w:rPr>
          <w:rFonts w:ascii="Arial" w:hAnsi="Arial" w:cs="Arial" w:hint="default"/>
          <w:color w:val="00000A"/>
          <w:sz w:val="24"/>
          <w:szCs w:val="24"/>
        </w:rPr>
      </w:lvl>
    </w:lvlOverride>
    <w:lvlOverride w:ilvl="1">
      <w:lvl w:ilvl="1">
        <w:start w:val="1"/>
        <w:numFmt w:val="decimal"/>
        <w:lvlText w:val="%1.%2."/>
        <w:lvlJc w:val="left"/>
        <w:pPr>
          <w:ind w:left="720" w:hanging="720"/>
        </w:pPr>
        <w:rPr>
          <w:b/>
          <w:color w:val="00000A"/>
        </w:rPr>
      </w:lvl>
    </w:lvlOverride>
  </w:num>
  <w:num w:numId="2">
    <w:abstractNumId w:val="9"/>
    <w:lvlOverride w:ilvl="0">
      <w:startOverride w:val="1"/>
    </w:lvlOverride>
  </w:num>
  <w:num w:numId="3">
    <w:abstractNumId w:val="8"/>
  </w:num>
  <w:num w:numId="4">
    <w:abstractNumId w:val="40"/>
  </w:num>
  <w:num w:numId="5">
    <w:abstractNumId w:val="13"/>
  </w:num>
  <w:num w:numId="6">
    <w:abstractNumId w:val="32"/>
  </w:num>
  <w:num w:numId="7">
    <w:abstractNumId w:val="44"/>
  </w:num>
  <w:num w:numId="8">
    <w:abstractNumId w:val="55"/>
  </w:num>
  <w:num w:numId="9">
    <w:abstractNumId w:val="15"/>
  </w:num>
  <w:num w:numId="10">
    <w:abstractNumId w:val="56"/>
  </w:num>
  <w:num w:numId="11">
    <w:abstractNumId w:val="29"/>
  </w:num>
  <w:num w:numId="12">
    <w:abstractNumId w:val="20"/>
  </w:num>
  <w:num w:numId="13">
    <w:abstractNumId w:val="48"/>
  </w:num>
  <w:num w:numId="14">
    <w:abstractNumId w:val="6"/>
  </w:num>
  <w:num w:numId="15">
    <w:abstractNumId w:val="16"/>
  </w:num>
  <w:num w:numId="16">
    <w:abstractNumId w:val="12"/>
  </w:num>
  <w:num w:numId="17">
    <w:abstractNumId w:val="42"/>
  </w:num>
  <w:num w:numId="18">
    <w:abstractNumId w:val="5"/>
  </w:num>
  <w:num w:numId="19">
    <w:abstractNumId w:val="34"/>
  </w:num>
  <w:num w:numId="20">
    <w:abstractNumId w:val="50"/>
  </w:num>
  <w:num w:numId="21">
    <w:abstractNumId w:val="30"/>
  </w:num>
  <w:num w:numId="22">
    <w:abstractNumId w:val="47"/>
  </w:num>
  <w:num w:numId="23">
    <w:abstractNumId w:val="45"/>
  </w:num>
  <w:num w:numId="24">
    <w:abstractNumId w:val="18"/>
  </w:num>
  <w:num w:numId="25">
    <w:abstractNumId w:val="17"/>
  </w:num>
  <w:num w:numId="26">
    <w:abstractNumId w:val="54"/>
  </w:num>
  <w:num w:numId="27">
    <w:abstractNumId w:val="51"/>
  </w:num>
  <w:num w:numId="28">
    <w:abstractNumId w:val="37"/>
  </w:num>
  <w:num w:numId="29">
    <w:abstractNumId w:val="24"/>
  </w:num>
  <w:num w:numId="30">
    <w:abstractNumId w:val="36"/>
  </w:num>
  <w:num w:numId="31">
    <w:abstractNumId w:val="31"/>
  </w:num>
  <w:num w:numId="32">
    <w:abstractNumId w:val="26"/>
  </w:num>
  <w:num w:numId="33">
    <w:abstractNumId w:val="9"/>
  </w:num>
  <w:num w:numId="34">
    <w:abstractNumId w:val="33"/>
  </w:num>
  <w:num w:numId="35">
    <w:abstractNumId w:val="41"/>
  </w:num>
  <w:num w:numId="36">
    <w:abstractNumId w:val="28"/>
  </w:num>
  <w:num w:numId="37">
    <w:abstractNumId w:val="38"/>
  </w:num>
  <w:num w:numId="38">
    <w:abstractNumId w:val="14"/>
  </w:num>
  <w:num w:numId="39">
    <w:abstractNumId w:val="52"/>
  </w:num>
  <w:num w:numId="40">
    <w:abstractNumId w:val="35"/>
  </w:num>
  <w:num w:numId="41">
    <w:abstractNumId w:val="25"/>
  </w:num>
  <w:num w:numId="42">
    <w:abstractNumId w:val="19"/>
  </w:num>
  <w:num w:numId="43">
    <w:abstractNumId w:val="43"/>
  </w:num>
  <w:num w:numId="44">
    <w:abstractNumId w:val="7"/>
  </w:num>
  <w:num w:numId="45">
    <w:abstractNumId w:val="4"/>
  </w:num>
  <w:num w:numId="46">
    <w:abstractNumId w:val="60"/>
  </w:num>
  <w:num w:numId="47">
    <w:abstractNumId w:val="53"/>
  </w:num>
  <w:num w:numId="48">
    <w:abstractNumId w:val="10"/>
  </w:num>
  <w:num w:numId="49">
    <w:abstractNumId w:val="58"/>
  </w:num>
  <w:num w:numId="50">
    <w:abstractNumId w:val="27"/>
  </w:num>
  <w:num w:numId="51">
    <w:abstractNumId w:val="59"/>
  </w:num>
  <w:num w:numId="52">
    <w:abstractNumId w:val="21"/>
  </w:num>
  <w:num w:numId="53">
    <w:abstractNumId w:val="23"/>
  </w:num>
  <w:num w:numId="54">
    <w:abstractNumId w:val="57"/>
  </w:num>
  <w:num w:numId="55">
    <w:abstractNumId w:val="22"/>
  </w:num>
  <w:num w:numId="56">
    <w:abstractNumId w:val="39"/>
  </w:num>
  <w:num w:numId="57">
    <w:abstractNumId w:val="3"/>
  </w:num>
  <w:num w:numId="58">
    <w:abstractNumId w:val="11"/>
  </w:num>
  <w:num w:numId="59">
    <w:abstractNumId w:val="46"/>
  </w:num>
  <w:num w:numId="60">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6858"/>
    <w:rsid w:val="000132DE"/>
    <w:rsid w:val="00013594"/>
    <w:rsid w:val="00020C44"/>
    <w:rsid w:val="00021CD5"/>
    <w:rsid w:val="0002667D"/>
    <w:rsid w:val="00032624"/>
    <w:rsid w:val="00040358"/>
    <w:rsid w:val="00041D6F"/>
    <w:rsid w:val="00045243"/>
    <w:rsid w:val="00046C39"/>
    <w:rsid w:val="00053F22"/>
    <w:rsid w:val="00055AFB"/>
    <w:rsid w:val="00057B58"/>
    <w:rsid w:val="00062A0F"/>
    <w:rsid w:val="00064D4C"/>
    <w:rsid w:val="000669C9"/>
    <w:rsid w:val="000672DC"/>
    <w:rsid w:val="0007087C"/>
    <w:rsid w:val="000712B7"/>
    <w:rsid w:val="000732DD"/>
    <w:rsid w:val="00074082"/>
    <w:rsid w:val="000751A8"/>
    <w:rsid w:val="00090788"/>
    <w:rsid w:val="00090B94"/>
    <w:rsid w:val="000916A2"/>
    <w:rsid w:val="00092BF4"/>
    <w:rsid w:val="000971FA"/>
    <w:rsid w:val="000A20E6"/>
    <w:rsid w:val="000A616A"/>
    <w:rsid w:val="000A7786"/>
    <w:rsid w:val="000B0739"/>
    <w:rsid w:val="000C2ACD"/>
    <w:rsid w:val="000C679C"/>
    <w:rsid w:val="000D086E"/>
    <w:rsid w:val="000D128E"/>
    <w:rsid w:val="000D32ED"/>
    <w:rsid w:val="000D4608"/>
    <w:rsid w:val="000D78DC"/>
    <w:rsid w:val="000E00CB"/>
    <w:rsid w:val="000F301E"/>
    <w:rsid w:val="001014DC"/>
    <w:rsid w:val="0011043A"/>
    <w:rsid w:val="00113B48"/>
    <w:rsid w:val="00115C42"/>
    <w:rsid w:val="0011627C"/>
    <w:rsid w:val="0011795C"/>
    <w:rsid w:val="001204CB"/>
    <w:rsid w:val="00123D3D"/>
    <w:rsid w:val="00125E53"/>
    <w:rsid w:val="00125F2D"/>
    <w:rsid w:val="00134D8D"/>
    <w:rsid w:val="00134E59"/>
    <w:rsid w:val="00137C57"/>
    <w:rsid w:val="00140F19"/>
    <w:rsid w:val="001436CC"/>
    <w:rsid w:val="00144278"/>
    <w:rsid w:val="00145B2B"/>
    <w:rsid w:val="001501E1"/>
    <w:rsid w:val="00152B27"/>
    <w:rsid w:val="00160BF2"/>
    <w:rsid w:val="0016120D"/>
    <w:rsid w:val="00163E42"/>
    <w:rsid w:val="001647BE"/>
    <w:rsid w:val="00165430"/>
    <w:rsid w:val="00171A71"/>
    <w:rsid w:val="00172279"/>
    <w:rsid w:val="0017263B"/>
    <w:rsid w:val="001734AE"/>
    <w:rsid w:val="001758AA"/>
    <w:rsid w:val="00176C28"/>
    <w:rsid w:val="00180F2D"/>
    <w:rsid w:val="001830B0"/>
    <w:rsid w:val="00185950"/>
    <w:rsid w:val="0018718D"/>
    <w:rsid w:val="00196F0D"/>
    <w:rsid w:val="001A37FA"/>
    <w:rsid w:val="001B15B2"/>
    <w:rsid w:val="001B5B14"/>
    <w:rsid w:val="001B7B6B"/>
    <w:rsid w:val="001C096B"/>
    <w:rsid w:val="001C2691"/>
    <w:rsid w:val="001C3B94"/>
    <w:rsid w:val="001C3C6C"/>
    <w:rsid w:val="001C558E"/>
    <w:rsid w:val="001D12DB"/>
    <w:rsid w:val="001D4F7F"/>
    <w:rsid w:val="001D5FF1"/>
    <w:rsid w:val="001D7878"/>
    <w:rsid w:val="001F46F4"/>
    <w:rsid w:val="001F6282"/>
    <w:rsid w:val="001F7BF6"/>
    <w:rsid w:val="00204EB8"/>
    <w:rsid w:val="00230FD4"/>
    <w:rsid w:val="00234E03"/>
    <w:rsid w:val="00235037"/>
    <w:rsid w:val="00242D7E"/>
    <w:rsid w:val="00243875"/>
    <w:rsid w:val="00243B47"/>
    <w:rsid w:val="00246ECF"/>
    <w:rsid w:val="00247779"/>
    <w:rsid w:val="002538D3"/>
    <w:rsid w:val="00254911"/>
    <w:rsid w:val="00260E4E"/>
    <w:rsid w:val="0026242E"/>
    <w:rsid w:val="00263925"/>
    <w:rsid w:val="00264958"/>
    <w:rsid w:val="002674F8"/>
    <w:rsid w:val="002735A6"/>
    <w:rsid w:val="00280CD8"/>
    <w:rsid w:val="00281EA4"/>
    <w:rsid w:val="0028374F"/>
    <w:rsid w:val="00287C1A"/>
    <w:rsid w:val="00292244"/>
    <w:rsid w:val="002938EA"/>
    <w:rsid w:val="00295018"/>
    <w:rsid w:val="002970E7"/>
    <w:rsid w:val="002A2BB6"/>
    <w:rsid w:val="002A4401"/>
    <w:rsid w:val="002A4D24"/>
    <w:rsid w:val="002A58A5"/>
    <w:rsid w:val="002A7B08"/>
    <w:rsid w:val="002A7D38"/>
    <w:rsid w:val="002B0906"/>
    <w:rsid w:val="002B252C"/>
    <w:rsid w:val="002C1C10"/>
    <w:rsid w:val="002C4E9A"/>
    <w:rsid w:val="002C62B6"/>
    <w:rsid w:val="002C6A28"/>
    <w:rsid w:val="002C6B4D"/>
    <w:rsid w:val="002C710A"/>
    <w:rsid w:val="002D1718"/>
    <w:rsid w:val="002E3468"/>
    <w:rsid w:val="002E3E76"/>
    <w:rsid w:val="002E4BB9"/>
    <w:rsid w:val="002E574F"/>
    <w:rsid w:val="002F0B5D"/>
    <w:rsid w:val="002F14D4"/>
    <w:rsid w:val="002F47F3"/>
    <w:rsid w:val="002F4C1A"/>
    <w:rsid w:val="002F6169"/>
    <w:rsid w:val="002F7BEB"/>
    <w:rsid w:val="0030237C"/>
    <w:rsid w:val="00303634"/>
    <w:rsid w:val="00306F48"/>
    <w:rsid w:val="003075FF"/>
    <w:rsid w:val="00314F99"/>
    <w:rsid w:val="0031604C"/>
    <w:rsid w:val="00317DD7"/>
    <w:rsid w:val="0032306E"/>
    <w:rsid w:val="00325436"/>
    <w:rsid w:val="0032596D"/>
    <w:rsid w:val="00330574"/>
    <w:rsid w:val="00331FCB"/>
    <w:rsid w:val="00334B5F"/>
    <w:rsid w:val="00347C11"/>
    <w:rsid w:val="003512A2"/>
    <w:rsid w:val="0035647E"/>
    <w:rsid w:val="00362E58"/>
    <w:rsid w:val="0036309F"/>
    <w:rsid w:val="00366ED5"/>
    <w:rsid w:val="0037000D"/>
    <w:rsid w:val="003711AE"/>
    <w:rsid w:val="00372BD7"/>
    <w:rsid w:val="003766E5"/>
    <w:rsid w:val="00377116"/>
    <w:rsid w:val="00377D51"/>
    <w:rsid w:val="00381518"/>
    <w:rsid w:val="00384D59"/>
    <w:rsid w:val="00385050"/>
    <w:rsid w:val="00391FAB"/>
    <w:rsid w:val="0039286F"/>
    <w:rsid w:val="0039538C"/>
    <w:rsid w:val="003A0190"/>
    <w:rsid w:val="003A0192"/>
    <w:rsid w:val="003A307D"/>
    <w:rsid w:val="003A5A02"/>
    <w:rsid w:val="003B24FA"/>
    <w:rsid w:val="003B3B2A"/>
    <w:rsid w:val="003B4535"/>
    <w:rsid w:val="003B4AFE"/>
    <w:rsid w:val="003C4713"/>
    <w:rsid w:val="003C6EAA"/>
    <w:rsid w:val="003C7C48"/>
    <w:rsid w:val="003D0388"/>
    <w:rsid w:val="003D761B"/>
    <w:rsid w:val="003E274C"/>
    <w:rsid w:val="003E5C1E"/>
    <w:rsid w:val="003F5B2B"/>
    <w:rsid w:val="004011C3"/>
    <w:rsid w:val="0042024A"/>
    <w:rsid w:val="0042708D"/>
    <w:rsid w:val="00430D1F"/>
    <w:rsid w:val="0043568A"/>
    <w:rsid w:val="00437608"/>
    <w:rsid w:val="004400A5"/>
    <w:rsid w:val="00441D83"/>
    <w:rsid w:val="00443ADC"/>
    <w:rsid w:val="00453692"/>
    <w:rsid w:val="004537B8"/>
    <w:rsid w:val="004553F4"/>
    <w:rsid w:val="00462EB6"/>
    <w:rsid w:val="004702F9"/>
    <w:rsid w:val="0047033C"/>
    <w:rsid w:val="00471290"/>
    <w:rsid w:val="0047219E"/>
    <w:rsid w:val="004754F1"/>
    <w:rsid w:val="00483F1A"/>
    <w:rsid w:val="00483FE6"/>
    <w:rsid w:val="00487819"/>
    <w:rsid w:val="0049138E"/>
    <w:rsid w:val="00492312"/>
    <w:rsid w:val="004947CD"/>
    <w:rsid w:val="004A12DB"/>
    <w:rsid w:val="004A46A9"/>
    <w:rsid w:val="004A5862"/>
    <w:rsid w:val="004A6021"/>
    <w:rsid w:val="004B0B84"/>
    <w:rsid w:val="004B29D0"/>
    <w:rsid w:val="004B504E"/>
    <w:rsid w:val="004B5F50"/>
    <w:rsid w:val="004B6A4D"/>
    <w:rsid w:val="004C02A5"/>
    <w:rsid w:val="004C41CF"/>
    <w:rsid w:val="004D2D6A"/>
    <w:rsid w:val="004D6460"/>
    <w:rsid w:val="004D695C"/>
    <w:rsid w:val="004D79CB"/>
    <w:rsid w:val="004E16CC"/>
    <w:rsid w:val="004E2788"/>
    <w:rsid w:val="004E3C34"/>
    <w:rsid w:val="004E3C4F"/>
    <w:rsid w:val="004E6B19"/>
    <w:rsid w:val="004F0955"/>
    <w:rsid w:val="004F1580"/>
    <w:rsid w:val="004F275D"/>
    <w:rsid w:val="004F408A"/>
    <w:rsid w:val="004F446B"/>
    <w:rsid w:val="004F6B60"/>
    <w:rsid w:val="005061F8"/>
    <w:rsid w:val="00516F98"/>
    <w:rsid w:val="005171F9"/>
    <w:rsid w:val="005177FD"/>
    <w:rsid w:val="00522D72"/>
    <w:rsid w:val="005363EE"/>
    <w:rsid w:val="00536B35"/>
    <w:rsid w:val="005407BC"/>
    <w:rsid w:val="00546937"/>
    <w:rsid w:val="005537C5"/>
    <w:rsid w:val="00553E97"/>
    <w:rsid w:val="00554A7D"/>
    <w:rsid w:val="00554F62"/>
    <w:rsid w:val="0055733F"/>
    <w:rsid w:val="00561F06"/>
    <w:rsid w:val="00562DCC"/>
    <w:rsid w:val="005669E8"/>
    <w:rsid w:val="005674CF"/>
    <w:rsid w:val="0057174F"/>
    <w:rsid w:val="00571C52"/>
    <w:rsid w:val="00574C5C"/>
    <w:rsid w:val="0057568D"/>
    <w:rsid w:val="0058019E"/>
    <w:rsid w:val="00580D51"/>
    <w:rsid w:val="005837C1"/>
    <w:rsid w:val="00583AE5"/>
    <w:rsid w:val="005874D2"/>
    <w:rsid w:val="00595404"/>
    <w:rsid w:val="005A465D"/>
    <w:rsid w:val="005A6095"/>
    <w:rsid w:val="005B0D9B"/>
    <w:rsid w:val="005B393A"/>
    <w:rsid w:val="005B3E2F"/>
    <w:rsid w:val="005C00F4"/>
    <w:rsid w:val="005C1DDD"/>
    <w:rsid w:val="005C2FBC"/>
    <w:rsid w:val="005C578F"/>
    <w:rsid w:val="005C6C03"/>
    <w:rsid w:val="005C6D78"/>
    <w:rsid w:val="005D245A"/>
    <w:rsid w:val="005D32B2"/>
    <w:rsid w:val="005D4CC7"/>
    <w:rsid w:val="005E198C"/>
    <w:rsid w:val="005E256F"/>
    <w:rsid w:val="005E6E21"/>
    <w:rsid w:val="005E75C7"/>
    <w:rsid w:val="005F19BF"/>
    <w:rsid w:val="005F1C1D"/>
    <w:rsid w:val="005F2D12"/>
    <w:rsid w:val="005F3CB6"/>
    <w:rsid w:val="005F7721"/>
    <w:rsid w:val="0060023D"/>
    <w:rsid w:val="0061347F"/>
    <w:rsid w:val="006151D6"/>
    <w:rsid w:val="006178E3"/>
    <w:rsid w:val="00620C25"/>
    <w:rsid w:val="0063151B"/>
    <w:rsid w:val="00634793"/>
    <w:rsid w:val="00642D42"/>
    <w:rsid w:val="00655126"/>
    <w:rsid w:val="00655D02"/>
    <w:rsid w:val="00656F5A"/>
    <w:rsid w:val="006609FD"/>
    <w:rsid w:val="00666AB1"/>
    <w:rsid w:val="00666E44"/>
    <w:rsid w:val="006752AD"/>
    <w:rsid w:val="006752D8"/>
    <w:rsid w:val="00677F4E"/>
    <w:rsid w:val="00685F78"/>
    <w:rsid w:val="006A2163"/>
    <w:rsid w:val="006A73C3"/>
    <w:rsid w:val="006B02B8"/>
    <w:rsid w:val="006B43BC"/>
    <w:rsid w:val="006C3523"/>
    <w:rsid w:val="006C4CF2"/>
    <w:rsid w:val="006D07E5"/>
    <w:rsid w:val="006D084C"/>
    <w:rsid w:val="006E7F34"/>
    <w:rsid w:val="006F0A9E"/>
    <w:rsid w:val="006F40D9"/>
    <w:rsid w:val="006F430C"/>
    <w:rsid w:val="006F4940"/>
    <w:rsid w:val="006F7268"/>
    <w:rsid w:val="00704A92"/>
    <w:rsid w:val="00705D47"/>
    <w:rsid w:val="007117F2"/>
    <w:rsid w:val="00714E67"/>
    <w:rsid w:val="00716CB2"/>
    <w:rsid w:val="00717307"/>
    <w:rsid w:val="00723E0E"/>
    <w:rsid w:val="00724320"/>
    <w:rsid w:val="007276EB"/>
    <w:rsid w:val="007347ED"/>
    <w:rsid w:val="00734EF6"/>
    <w:rsid w:val="0074343F"/>
    <w:rsid w:val="007477D2"/>
    <w:rsid w:val="00753741"/>
    <w:rsid w:val="0075470F"/>
    <w:rsid w:val="007620A6"/>
    <w:rsid w:val="00765173"/>
    <w:rsid w:val="0076692D"/>
    <w:rsid w:val="00767CD9"/>
    <w:rsid w:val="00772271"/>
    <w:rsid w:val="00780012"/>
    <w:rsid w:val="00785009"/>
    <w:rsid w:val="00786E0D"/>
    <w:rsid w:val="0079116A"/>
    <w:rsid w:val="00791F95"/>
    <w:rsid w:val="00794D8F"/>
    <w:rsid w:val="0079595F"/>
    <w:rsid w:val="007965B4"/>
    <w:rsid w:val="007A04F3"/>
    <w:rsid w:val="007A2EAA"/>
    <w:rsid w:val="007B05A5"/>
    <w:rsid w:val="007B40D5"/>
    <w:rsid w:val="007B534D"/>
    <w:rsid w:val="007B6CF2"/>
    <w:rsid w:val="007C1FED"/>
    <w:rsid w:val="007C5025"/>
    <w:rsid w:val="007C58F4"/>
    <w:rsid w:val="007D4420"/>
    <w:rsid w:val="007D674F"/>
    <w:rsid w:val="007D6812"/>
    <w:rsid w:val="007E260D"/>
    <w:rsid w:val="007E4054"/>
    <w:rsid w:val="007F11D1"/>
    <w:rsid w:val="007F2397"/>
    <w:rsid w:val="007F3626"/>
    <w:rsid w:val="00800412"/>
    <w:rsid w:val="00801B08"/>
    <w:rsid w:val="00804F4E"/>
    <w:rsid w:val="00805BE4"/>
    <w:rsid w:val="0081554C"/>
    <w:rsid w:val="00817562"/>
    <w:rsid w:val="008213D9"/>
    <w:rsid w:val="008236F5"/>
    <w:rsid w:val="00826844"/>
    <w:rsid w:val="00827B0B"/>
    <w:rsid w:val="00830A1F"/>
    <w:rsid w:val="00830A49"/>
    <w:rsid w:val="00832A22"/>
    <w:rsid w:val="0083699B"/>
    <w:rsid w:val="008375A9"/>
    <w:rsid w:val="008378D1"/>
    <w:rsid w:val="00837FAE"/>
    <w:rsid w:val="00842473"/>
    <w:rsid w:val="00844C3E"/>
    <w:rsid w:val="00846CA1"/>
    <w:rsid w:val="00847F3F"/>
    <w:rsid w:val="00855C51"/>
    <w:rsid w:val="00857DA1"/>
    <w:rsid w:val="00865F7C"/>
    <w:rsid w:val="00867173"/>
    <w:rsid w:val="00867752"/>
    <w:rsid w:val="008705C7"/>
    <w:rsid w:val="0087270B"/>
    <w:rsid w:val="00872C5C"/>
    <w:rsid w:val="00874F14"/>
    <w:rsid w:val="00876B2A"/>
    <w:rsid w:val="00877B3A"/>
    <w:rsid w:val="00885CEE"/>
    <w:rsid w:val="008866C3"/>
    <w:rsid w:val="00895D57"/>
    <w:rsid w:val="00896D4B"/>
    <w:rsid w:val="00897E02"/>
    <w:rsid w:val="008A052C"/>
    <w:rsid w:val="008A1C5A"/>
    <w:rsid w:val="008A7F31"/>
    <w:rsid w:val="008B57CA"/>
    <w:rsid w:val="008C1872"/>
    <w:rsid w:val="008C1B15"/>
    <w:rsid w:val="008C753E"/>
    <w:rsid w:val="008D2C36"/>
    <w:rsid w:val="008D3396"/>
    <w:rsid w:val="008D485A"/>
    <w:rsid w:val="008D4971"/>
    <w:rsid w:val="008D507C"/>
    <w:rsid w:val="008D609F"/>
    <w:rsid w:val="008D64E2"/>
    <w:rsid w:val="008E292E"/>
    <w:rsid w:val="008E3479"/>
    <w:rsid w:val="008E7F90"/>
    <w:rsid w:val="008F37EB"/>
    <w:rsid w:val="008F6170"/>
    <w:rsid w:val="00902E51"/>
    <w:rsid w:val="009032E7"/>
    <w:rsid w:val="00904AB2"/>
    <w:rsid w:val="00905AC3"/>
    <w:rsid w:val="00907433"/>
    <w:rsid w:val="00912D84"/>
    <w:rsid w:val="00913938"/>
    <w:rsid w:val="0091690B"/>
    <w:rsid w:val="0091761F"/>
    <w:rsid w:val="00917893"/>
    <w:rsid w:val="00917D01"/>
    <w:rsid w:val="00926EE1"/>
    <w:rsid w:val="0093059F"/>
    <w:rsid w:val="00932137"/>
    <w:rsid w:val="009323A0"/>
    <w:rsid w:val="00935655"/>
    <w:rsid w:val="00936CF3"/>
    <w:rsid w:val="00937DB7"/>
    <w:rsid w:val="009415B4"/>
    <w:rsid w:val="0094526A"/>
    <w:rsid w:val="009510C6"/>
    <w:rsid w:val="00951F77"/>
    <w:rsid w:val="0095203F"/>
    <w:rsid w:val="00952293"/>
    <w:rsid w:val="00953FD8"/>
    <w:rsid w:val="00955A2E"/>
    <w:rsid w:val="00956064"/>
    <w:rsid w:val="0095614D"/>
    <w:rsid w:val="00957502"/>
    <w:rsid w:val="0096306D"/>
    <w:rsid w:val="0098132B"/>
    <w:rsid w:val="00981D23"/>
    <w:rsid w:val="009903C0"/>
    <w:rsid w:val="00990A66"/>
    <w:rsid w:val="009933C9"/>
    <w:rsid w:val="009A0251"/>
    <w:rsid w:val="009A4397"/>
    <w:rsid w:val="009A745B"/>
    <w:rsid w:val="009A756A"/>
    <w:rsid w:val="009B20EC"/>
    <w:rsid w:val="009B6612"/>
    <w:rsid w:val="009C25B7"/>
    <w:rsid w:val="009C4193"/>
    <w:rsid w:val="009C4524"/>
    <w:rsid w:val="009C637A"/>
    <w:rsid w:val="009D0660"/>
    <w:rsid w:val="009D349D"/>
    <w:rsid w:val="009D3E69"/>
    <w:rsid w:val="009D535D"/>
    <w:rsid w:val="009E18C2"/>
    <w:rsid w:val="009E50BD"/>
    <w:rsid w:val="009E73AA"/>
    <w:rsid w:val="009E7A6C"/>
    <w:rsid w:val="00A005DA"/>
    <w:rsid w:val="00A05DC4"/>
    <w:rsid w:val="00A12632"/>
    <w:rsid w:val="00A13672"/>
    <w:rsid w:val="00A168A8"/>
    <w:rsid w:val="00A168E2"/>
    <w:rsid w:val="00A25322"/>
    <w:rsid w:val="00A27847"/>
    <w:rsid w:val="00A27EDB"/>
    <w:rsid w:val="00A30BC4"/>
    <w:rsid w:val="00A31FF3"/>
    <w:rsid w:val="00A4620B"/>
    <w:rsid w:val="00A502E3"/>
    <w:rsid w:val="00A52763"/>
    <w:rsid w:val="00A5438D"/>
    <w:rsid w:val="00A57D3D"/>
    <w:rsid w:val="00A608B6"/>
    <w:rsid w:val="00A61C8E"/>
    <w:rsid w:val="00A62F69"/>
    <w:rsid w:val="00A63428"/>
    <w:rsid w:val="00A744C2"/>
    <w:rsid w:val="00A76395"/>
    <w:rsid w:val="00A771FD"/>
    <w:rsid w:val="00A77DEF"/>
    <w:rsid w:val="00A82EF5"/>
    <w:rsid w:val="00A83009"/>
    <w:rsid w:val="00A83627"/>
    <w:rsid w:val="00A84061"/>
    <w:rsid w:val="00A84FAF"/>
    <w:rsid w:val="00A85AD9"/>
    <w:rsid w:val="00A8767D"/>
    <w:rsid w:val="00A906BD"/>
    <w:rsid w:val="00A959B8"/>
    <w:rsid w:val="00AB05D7"/>
    <w:rsid w:val="00AB2798"/>
    <w:rsid w:val="00AB4288"/>
    <w:rsid w:val="00AB6DF4"/>
    <w:rsid w:val="00AC025B"/>
    <w:rsid w:val="00AC24BE"/>
    <w:rsid w:val="00AC29A8"/>
    <w:rsid w:val="00AD01C9"/>
    <w:rsid w:val="00AD046B"/>
    <w:rsid w:val="00AD0510"/>
    <w:rsid w:val="00AD2B4C"/>
    <w:rsid w:val="00AD2C78"/>
    <w:rsid w:val="00AD4744"/>
    <w:rsid w:val="00AD6DD0"/>
    <w:rsid w:val="00AD7761"/>
    <w:rsid w:val="00AD7824"/>
    <w:rsid w:val="00AE358F"/>
    <w:rsid w:val="00AE6987"/>
    <w:rsid w:val="00AE7406"/>
    <w:rsid w:val="00B00AC3"/>
    <w:rsid w:val="00B03F13"/>
    <w:rsid w:val="00B07634"/>
    <w:rsid w:val="00B11197"/>
    <w:rsid w:val="00B13DE9"/>
    <w:rsid w:val="00B20FE5"/>
    <w:rsid w:val="00B22FFA"/>
    <w:rsid w:val="00B2432D"/>
    <w:rsid w:val="00B25D6D"/>
    <w:rsid w:val="00B31227"/>
    <w:rsid w:val="00B34DCE"/>
    <w:rsid w:val="00B350F0"/>
    <w:rsid w:val="00B43A89"/>
    <w:rsid w:val="00B46AC6"/>
    <w:rsid w:val="00B47931"/>
    <w:rsid w:val="00B51EA9"/>
    <w:rsid w:val="00B54919"/>
    <w:rsid w:val="00B56B6C"/>
    <w:rsid w:val="00B640CE"/>
    <w:rsid w:val="00B64CE8"/>
    <w:rsid w:val="00B704C8"/>
    <w:rsid w:val="00B70FA3"/>
    <w:rsid w:val="00B76769"/>
    <w:rsid w:val="00B77B2A"/>
    <w:rsid w:val="00B77C2C"/>
    <w:rsid w:val="00B825D4"/>
    <w:rsid w:val="00B83740"/>
    <w:rsid w:val="00B84EA5"/>
    <w:rsid w:val="00B85063"/>
    <w:rsid w:val="00B93437"/>
    <w:rsid w:val="00B9474C"/>
    <w:rsid w:val="00BA1FAF"/>
    <w:rsid w:val="00BA2021"/>
    <w:rsid w:val="00BA2B08"/>
    <w:rsid w:val="00BB2272"/>
    <w:rsid w:val="00BC0221"/>
    <w:rsid w:val="00BC2E66"/>
    <w:rsid w:val="00BC5DD6"/>
    <w:rsid w:val="00BD0202"/>
    <w:rsid w:val="00BE1980"/>
    <w:rsid w:val="00BE62AE"/>
    <w:rsid w:val="00BE62D2"/>
    <w:rsid w:val="00BF4C37"/>
    <w:rsid w:val="00BF7E87"/>
    <w:rsid w:val="00C052AD"/>
    <w:rsid w:val="00C12B91"/>
    <w:rsid w:val="00C14FF1"/>
    <w:rsid w:val="00C15AA4"/>
    <w:rsid w:val="00C17347"/>
    <w:rsid w:val="00C204E5"/>
    <w:rsid w:val="00C24F06"/>
    <w:rsid w:val="00C3041B"/>
    <w:rsid w:val="00C32012"/>
    <w:rsid w:val="00C32A97"/>
    <w:rsid w:val="00C33F4F"/>
    <w:rsid w:val="00C34D27"/>
    <w:rsid w:val="00C369D0"/>
    <w:rsid w:val="00C371F4"/>
    <w:rsid w:val="00C4007E"/>
    <w:rsid w:val="00C42129"/>
    <w:rsid w:val="00C43091"/>
    <w:rsid w:val="00C433AB"/>
    <w:rsid w:val="00C4500F"/>
    <w:rsid w:val="00C45C36"/>
    <w:rsid w:val="00C46B44"/>
    <w:rsid w:val="00C50FEE"/>
    <w:rsid w:val="00C520D7"/>
    <w:rsid w:val="00C626A5"/>
    <w:rsid w:val="00C62D5F"/>
    <w:rsid w:val="00C6385A"/>
    <w:rsid w:val="00C7272E"/>
    <w:rsid w:val="00C73D0E"/>
    <w:rsid w:val="00C772E9"/>
    <w:rsid w:val="00C8265D"/>
    <w:rsid w:val="00C84DEA"/>
    <w:rsid w:val="00C856D1"/>
    <w:rsid w:val="00C87CAE"/>
    <w:rsid w:val="00C90CEF"/>
    <w:rsid w:val="00C91281"/>
    <w:rsid w:val="00C93B62"/>
    <w:rsid w:val="00C94698"/>
    <w:rsid w:val="00C95402"/>
    <w:rsid w:val="00C95BF7"/>
    <w:rsid w:val="00C95FE4"/>
    <w:rsid w:val="00C9742B"/>
    <w:rsid w:val="00C97635"/>
    <w:rsid w:val="00C97BB3"/>
    <w:rsid w:val="00C97C89"/>
    <w:rsid w:val="00CA24B1"/>
    <w:rsid w:val="00CB3341"/>
    <w:rsid w:val="00CC01F6"/>
    <w:rsid w:val="00CC3906"/>
    <w:rsid w:val="00CD0FC4"/>
    <w:rsid w:val="00CD1235"/>
    <w:rsid w:val="00CD1545"/>
    <w:rsid w:val="00CD19E3"/>
    <w:rsid w:val="00CD55F7"/>
    <w:rsid w:val="00CD606F"/>
    <w:rsid w:val="00CD6605"/>
    <w:rsid w:val="00CE2D40"/>
    <w:rsid w:val="00CE3807"/>
    <w:rsid w:val="00CE4EFA"/>
    <w:rsid w:val="00CF38A0"/>
    <w:rsid w:val="00CF444C"/>
    <w:rsid w:val="00CF5874"/>
    <w:rsid w:val="00CF7FB3"/>
    <w:rsid w:val="00D01086"/>
    <w:rsid w:val="00D010F4"/>
    <w:rsid w:val="00D05B4C"/>
    <w:rsid w:val="00D05FE7"/>
    <w:rsid w:val="00D07CB5"/>
    <w:rsid w:val="00D13927"/>
    <w:rsid w:val="00D13F29"/>
    <w:rsid w:val="00D14491"/>
    <w:rsid w:val="00D15542"/>
    <w:rsid w:val="00D21D66"/>
    <w:rsid w:val="00D23203"/>
    <w:rsid w:val="00D26C82"/>
    <w:rsid w:val="00D276AE"/>
    <w:rsid w:val="00D3033E"/>
    <w:rsid w:val="00D32D72"/>
    <w:rsid w:val="00D40D96"/>
    <w:rsid w:val="00D44128"/>
    <w:rsid w:val="00D46315"/>
    <w:rsid w:val="00D46CD1"/>
    <w:rsid w:val="00D52339"/>
    <w:rsid w:val="00D62B6E"/>
    <w:rsid w:val="00D638DE"/>
    <w:rsid w:val="00D63F52"/>
    <w:rsid w:val="00D64173"/>
    <w:rsid w:val="00D666D9"/>
    <w:rsid w:val="00D6680C"/>
    <w:rsid w:val="00D66B01"/>
    <w:rsid w:val="00D6784B"/>
    <w:rsid w:val="00D7270A"/>
    <w:rsid w:val="00D746DC"/>
    <w:rsid w:val="00D80764"/>
    <w:rsid w:val="00D80E1F"/>
    <w:rsid w:val="00D81FF1"/>
    <w:rsid w:val="00D85B05"/>
    <w:rsid w:val="00D905ED"/>
    <w:rsid w:val="00D90EBB"/>
    <w:rsid w:val="00D960D5"/>
    <w:rsid w:val="00D96E22"/>
    <w:rsid w:val="00DA2112"/>
    <w:rsid w:val="00DA46AF"/>
    <w:rsid w:val="00DA490B"/>
    <w:rsid w:val="00DA4C3A"/>
    <w:rsid w:val="00DA6387"/>
    <w:rsid w:val="00DA7827"/>
    <w:rsid w:val="00DB4C8F"/>
    <w:rsid w:val="00DB6D93"/>
    <w:rsid w:val="00DB6E28"/>
    <w:rsid w:val="00DB7465"/>
    <w:rsid w:val="00DC0579"/>
    <w:rsid w:val="00DC2F66"/>
    <w:rsid w:val="00DC5271"/>
    <w:rsid w:val="00DD0D84"/>
    <w:rsid w:val="00DD0E98"/>
    <w:rsid w:val="00DD0F8B"/>
    <w:rsid w:val="00DD6B0A"/>
    <w:rsid w:val="00DE324D"/>
    <w:rsid w:val="00DE5A40"/>
    <w:rsid w:val="00DE62BF"/>
    <w:rsid w:val="00DE6FB7"/>
    <w:rsid w:val="00DF2E72"/>
    <w:rsid w:val="00DF37C6"/>
    <w:rsid w:val="00DF3B16"/>
    <w:rsid w:val="00DF6829"/>
    <w:rsid w:val="00E07000"/>
    <w:rsid w:val="00E10467"/>
    <w:rsid w:val="00E11282"/>
    <w:rsid w:val="00E270E1"/>
    <w:rsid w:val="00E307EF"/>
    <w:rsid w:val="00E30CAC"/>
    <w:rsid w:val="00E34776"/>
    <w:rsid w:val="00E361AB"/>
    <w:rsid w:val="00E44356"/>
    <w:rsid w:val="00E47279"/>
    <w:rsid w:val="00E5036D"/>
    <w:rsid w:val="00E51594"/>
    <w:rsid w:val="00E52F7C"/>
    <w:rsid w:val="00E54A6D"/>
    <w:rsid w:val="00E55FFA"/>
    <w:rsid w:val="00E62FED"/>
    <w:rsid w:val="00E631F6"/>
    <w:rsid w:val="00E64071"/>
    <w:rsid w:val="00E66D04"/>
    <w:rsid w:val="00E715FB"/>
    <w:rsid w:val="00E723A8"/>
    <w:rsid w:val="00E73E41"/>
    <w:rsid w:val="00E7467A"/>
    <w:rsid w:val="00E8456F"/>
    <w:rsid w:val="00E864B1"/>
    <w:rsid w:val="00E9064B"/>
    <w:rsid w:val="00E9463C"/>
    <w:rsid w:val="00EA06CE"/>
    <w:rsid w:val="00EA275F"/>
    <w:rsid w:val="00EA4AE0"/>
    <w:rsid w:val="00EA6082"/>
    <w:rsid w:val="00EA6E27"/>
    <w:rsid w:val="00EB3804"/>
    <w:rsid w:val="00EB669C"/>
    <w:rsid w:val="00EC70A6"/>
    <w:rsid w:val="00ED6580"/>
    <w:rsid w:val="00ED7180"/>
    <w:rsid w:val="00EE20BA"/>
    <w:rsid w:val="00EE2C1B"/>
    <w:rsid w:val="00EF1C2F"/>
    <w:rsid w:val="00EF5D2E"/>
    <w:rsid w:val="00F00F7B"/>
    <w:rsid w:val="00F01B5D"/>
    <w:rsid w:val="00F01E12"/>
    <w:rsid w:val="00F05590"/>
    <w:rsid w:val="00F07D45"/>
    <w:rsid w:val="00F128CA"/>
    <w:rsid w:val="00F131C4"/>
    <w:rsid w:val="00F13E2E"/>
    <w:rsid w:val="00F1490E"/>
    <w:rsid w:val="00F2291D"/>
    <w:rsid w:val="00F23793"/>
    <w:rsid w:val="00F251F7"/>
    <w:rsid w:val="00F36BF3"/>
    <w:rsid w:val="00F41B16"/>
    <w:rsid w:val="00F45E9E"/>
    <w:rsid w:val="00F4674A"/>
    <w:rsid w:val="00F46AEF"/>
    <w:rsid w:val="00F4739C"/>
    <w:rsid w:val="00F47567"/>
    <w:rsid w:val="00F47DC3"/>
    <w:rsid w:val="00F52B3A"/>
    <w:rsid w:val="00F603BD"/>
    <w:rsid w:val="00F61410"/>
    <w:rsid w:val="00F656D1"/>
    <w:rsid w:val="00F738DA"/>
    <w:rsid w:val="00F73B61"/>
    <w:rsid w:val="00F7435B"/>
    <w:rsid w:val="00F7566D"/>
    <w:rsid w:val="00F82E97"/>
    <w:rsid w:val="00F83DCD"/>
    <w:rsid w:val="00F84AE1"/>
    <w:rsid w:val="00F931DA"/>
    <w:rsid w:val="00F95B17"/>
    <w:rsid w:val="00FB04B9"/>
    <w:rsid w:val="00FB0BE0"/>
    <w:rsid w:val="00FB363B"/>
    <w:rsid w:val="00FB6A28"/>
    <w:rsid w:val="00FC6F78"/>
    <w:rsid w:val="00FC7878"/>
    <w:rsid w:val="00FD3636"/>
    <w:rsid w:val="00FD4989"/>
    <w:rsid w:val="00FD64E4"/>
    <w:rsid w:val="00FD7BBF"/>
    <w:rsid w:val="00FD7C41"/>
    <w:rsid w:val="00FE3F87"/>
    <w:rsid w:val="00FE5CAB"/>
    <w:rsid w:val="00FE7199"/>
    <w:rsid w:val="00FF1F67"/>
    <w:rsid w:val="00FF3091"/>
    <w:rsid w:val="00FF450E"/>
    <w:rsid w:val="00FF77C2"/>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EFF0A"/>
  <w15:docId w15:val="{A4001845-A2BF-4CB7-A4DA-10774EE5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71FA"/>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2">
    <w:name w:val="heading 2"/>
    <w:basedOn w:val="Normal"/>
    <w:next w:val="Normal"/>
    <w:link w:val="Heading2Char"/>
    <w:uiPriority w:val="9"/>
    <w:unhideWhenUsed/>
    <w:qFormat/>
    <w:rsid w:val="007C58F4"/>
    <w:pPr>
      <w:keepNext/>
      <w:widowControl/>
      <w:suppressAutoHyphens w:val="0"/>
      <w:autoSpaceDN/>
      <w:spacing w:before="240" w:after="60" w:line="276" w:lineRule="auto"/>
      <w:textAlignment w:val="auto"/>
      <w:outlineLvl w:val="1"/>
    </w:pPr>
    <w:rPr>
      <w:rFonts w:ascii="Cambria" w:hAnsi="Cambria"/>
      <w:b/>
      <w:bCs/>
      <w:i/>
      <w:iCs/>
      <w:kern w:val="0"/>
      <w:sz w:val="28"/>
      <w:szCs w:val="28"/>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
    <w:basedOn w:val="Normal"/>
    <w:link w:val="HeaderChar"/>
    <w:uiPriority w:val="99"/>
    <w:unhideWhenUsed/>
    <w:rsid w:val="000971FA"/>
    <w:pPr>
      <w:tabs>
        <w:tab w:val="center" w:pos="4536"/>
        <w:tab w:val="right" w:pos="9072"/>
      </w:tabs>
    </w:pPr>
  </w:style>
  <w:style w:type="character" w:customStyle="1" w:styleId="HeaderChar">
    <w:name w:val="Header Char"/>
    <w:aliases w:val="header odd Char,header odd1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33"/>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link w:val="KDKomentarChar"/>
    <w:qFormat/>
    <w:rsid w:val="005E75C7"/>
    <w:pPr>
      <w:tabs>
        <w:tab w:val="left" w:pos="1134"/>
      </w:tabs>
      <w:suppressAutoHyphens/>
    </w:pPr>
    <w:rPr>
      <w:i/>
      <w:color w:val="00B0F0"/>
      <w:sz w:val="20"/>
      <w:szCs w:val="20"/>
      <w:lang w:val="ru-RU"/>
    </w:rPr>
  </w:style>
  <w:style w:type="paragraph" w:customStyle="1" w:styleId="KDNabrajanje">
    <w:name w:val="KDNabrajanje"/>
    <w:basedOn w:val="Standard"/>
    <w:link w:val="KDNabrajanjeChar"/>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4"/>
      </w:numPr>
    </w:pPr>
  </w:style>
  <w:style w:type="numbering" w:customStyle="1" w:styleId="WWNum27">
    <w:name w:val="WWNum27"/>
    <w:basedOn w:val="NoList"/>
    <w:rsid w:val="005E75C7"/>
    <w:pPr>
      <w:numPr>
        <w:numId w:val="16"/>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6"/>
      </w:numPr>
    </w:pPr>
  </w:style>
  <w:style w:type="numbering" w:customStyle="1" w:styleId="WWNum26">
    <w:name w:val="WWNum26"/>
    <w:basedOn w:val="NoList"/>
    <w:rsid w:val="009032E7"/>
    <w:pPr>
      <w:numPr>
        <w:numId w:val="27"/>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link w:val="Bodytext60"/>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uiPriority w:val="99"/>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31"/>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055AFB"/>
    <w:rPr>
      <w:rFonts w:ascii="Arial" w:eastAsia="Times New Roman" w:hAnsi="Arial" w:cs="Times New Roman"/>
      <w:kern w:val="3"/>
      <w:sz w:val="24"/>
      <w:szCs w:val="20"/>
      <w:lang w:val="en-US" w:eastAsia="ar-SA"/>
    </w:rPr>
  </w:style>
  <w:style w:type="character" w:styleId="CommentReference">
    <w:name w:val="annotation reference"/>
    <w:basedOn w:val="DefaultParagraphFont"/>
    <w:unhideWhenUsed/>
    <w:rsid w:val="001C3B94"/>
    <w:rPr>
      <w:sz w:val="16"/>
      <w:szCs w:val="16"/>
    </w:rPr>
  </w:style>
  <w:style w:type="paragraph" w:styleId="CommentText">
    <w:name w:val="annotation text"/>
    <w:basedOn w:val="Normal"/>
    <w:link w:val="CommentTextChar"/>
    <w:uiPriority w:val="99"/>
    <w:unhideWhenUsed/>
    <w:rsid w:val="001C3B94"/>
  </w:style>
  <w:style w:type="character" w:customStyle="1" w:styleId="CommentTextChar">
    <w:name w:val="Comment Text Char"/>
    <w:basedOn w:val="DefaultParagraphFont"/>
    <w:link w:val="CommentText"/>
    <w:uiPriority w:val="99"/>
    <w:rsid w:val="001C3B94"/>
    <w:rPr>
      <w:rFonts w:ascii="Arial" w:eastAsia="Times New Roman" w:hAnsi="Arial" w:cs="Times New Roman"/>
      <w:kern w:val="3"/>
      <w:sz w:val="20"/>
      <w:szCs w:val="20"/>
      <w:lang w:val="en-US"/>
    </w:rPr>
  </w:style>
  <w:style w:type="paragraph" w:customStyle="1" w:styleId="Bulit02">
    <w:name w:val="Bulit 02"/>
    <w:basedOn w:val="Normal"/>
    <w:link w:val="Bulit02Char"/>
    <w:uiPriority w:val="99"/>
    <w:qFormat/>
    <w:rsid w:val="00F7566D"/>
    <w:pPr>
      <w:widowControl/>
      <w:numPr>
        <w:numId w:val="38"/>
      </w:numPr>
      <w:autoSpaceDN/>
      <w:spacing w:after="180"/>
      <w:jc w:val="both"/>
      <w:textAlignment w:val="auto"/>
    </w:pPr>
    <w:rPr>
      <w:kern w:val="0"/>
      <w:sz w:val="24"/>
      <w:lang w:eastAsia="sr-Latn-CS"/>
    </w:rPr>
  </w:style>
  <w:style w:type="paragraph" w:customStyle="1" w:styleId="Bulit03">
    <w:name w:val="Bulit 03"/>
    <w:basedOn w:val="Bulit02"/>
    <w:link w:val="Bulit03Char"/>
    <w:uiPriority w:val="99"/>
    <w:qFormat/>
    <w:rsid w:val="00F7566D"/>
    <w:pPr>
      <w:numPr>
        <w:ilvl w:val="1"/>
      </w:numPr>
      <w:tabs>
        <w:tab w:val="num" w:pos="360"/>
        <w:tab w:val="num" w:pos="644"/>
      </w:tabs>
      <w:ind w:left="1440" w:hanging="360"/>
    </w:pPr>
  </w:style>
  <w:style w:type="paragraph" w:customStyle="1" w:styleId="Lista03">
    <w:name w:val="Lista 03"/>
    <w:basedOn w:val="Normal"/>
    <w:link w:val="Lista03Char"/>
    <w:qFormat/>
    <w:rsid w:val="00F7566D"/>
    <w:pPr>
      <w:widowControl/>
      <w:autoSpaceDN/>
      <w:spacing w:after="180"/>
      <w:ind w:left="1080"/>
      <w:jc w:val="both"/>
      <w:textAlignment w:val="auto"/>
    </w:pPr>
    <w:rPr>
      <w:rFonts w:eastAsia="TimesNewRomanPSMT"/>
      <w:kern w:val="0"/>
      <w:sz w:val="22"/>
      <w:szCs w:val="24"/>
      <w:lang w:val="sr-Cyrl-CS" w:eastAsia="ar-SA"/>
    </w:rPr>
  </w:style>
  <w:style w:type="character" w:customStyle="1" w:styleId="Bulit03Char">
    <w:name w:val="Bulit 03 Char"/>
    <w:link w:val="Bulit03"/>
    <w:uiPriority w:val="99"/>
    <w:rsid w:val="00F7566D"/>
    <w:rPr>
      <w:rFonts w:ascii="Arial" w:eastAsia="Times New Roman" w:hAnsi="Arial" w:cs="Times New Roman"/>
      <w:sz w:val="24"/>
      <w:szCs w:val="20"/>
      <w:lang w:val="en-US" w:eastAsia="sr-Latn-CS"/>
    </w:rPr>
  </w:style>
  <w:style w:type="character" w:customStyle="1" w:styleId="Lista03Char">
    <w:name w:val="Lista 03 Char"/>
    <w:link w:val="Lista03"/>
    <w:rsid w:val="00F7566D"/>
    <w:rPr>
      <w:rFonts w:ascii="Arial" w:eastAsia="TimesNewRomanPSMT" w:hAnsi="Arial" w:cs="Times New Roman"/>
      <w:szCs w:val="24"/>
      <w:lang w:val="sr-Cyrl-CS" w:eastAsia="ar-SA"/>
    </w:rPr>
  </w:style>
  <w:style w:type="character" w:customStyle="1" w:styleId="Bulit02Char">
    <w:name w:val="Bulit 02 Char"/>
    <w:link w:val="Bulit02"/>
    <w:uiPriority w:val="99"/>
    <w:locked/>
    <w:rsid w:val="00F7566D"/>
    <w:rPr>
      <w:rFonts w:ascii="Arial" w:eastAsia="Times New Roman" w:hAnsi="Arial" w:cs="Times New Roman"/>
      <w:sz w:val="24"/>
      <w:szCs w:val="20"/>
      <w:lang w:val="en-US" w:eastAsia="sr-Latn-CS"/>
    </w:rPr>
  </w:style>
  <w:style w:type="paragraph" w:customStyle="1" w:styleId="Style1">
    <w:name w:val="Style1"/>
    <w:basedOn w:val="Normal"/>
    <w:rsid w:val="00F7566D"/>
    <w:pPr>
      <w:suppressAutoHyphens w:val="0"/>
      <w:autoSpaceDE w:val="0"/>
      <w:adjustRightInd w:val="0"/>
      <w:textAlignment w:val="auto"/>
    </w:pPr>
    <w:rPr>
      <w:rFonts w:ascii="Times New Roman" w:hAnsi="Times New Roman"/>
      <w:kern w:val="0"/>
      <w:sz w:val="24"/>
      <w:szCs w:val="24"/>
    </w:rPr>
  </w:style>
  <w:style w:type="character" w:customStyle="1" w:styleId="KDKomentarChar">
    <w:name w:val="KDKomentar Char"/>
    <w:link w:val="KDKomentar"/>
    <w:rsid w:val="000A20E6"/>
    <w:rPr>
      <w:rFonts w:ascii="Arial MT" w:eastAsia="Times New Roman" w:hAnsi="Arial MT" w:cs="Times New Roman"/>
      <w:i/>
      <w:color w:val="00B0F0"/>
      <w:sz w:val="20"/>
      <w:szCs w:val="20"/>
      <w:lang w:val="ru-RU"/>
    </w:rPr>
  </w:style>
  <w:style w:type="character" w:customStyle="1" w:styleId="WW8Num8z0">
    <w:name w:val="WW8Num8z0"/>
    <w:rsid w:val="00B03F13"/>
    <w:rPr>
      <w:b/>
      <w:bCs/>
    </w:rPr>
  </w:style>
  <w:style w:type="character" w:customStyle="1" w:styleId="Heading2Char">
    <w:name w:val="Heading 2 Char"/>
    <w:basedOn w:val="DefaultParagraphFont"/>
    <w:link w:val="Heading2"/>
    <w:uiPriority w:val="9"/>
    <w:rsid w:val="007C58F4"/>
    <w:rPr>
      <w:rFonts w:ascii="Cambria" w:eastAsia="Times New Roman" w:hAnsi="Cambria" w:cs="Times New Roman"/>
      <w:b/>
      <w:bCs/>
      <w:i/>
      <w:iCs/>
      <w:sz w:val="28"/>
      <w:szCs w:val="28"/>
      <w:lang w:val="en-US"/>
    </w:rPr>
  </w:style>
  <w:style w:type="character" w:customStyle="1" w:styleId="CharChar2">
    <w:name w:val="Char Char2"/>
    <w:rsid w:val="007C58F4"/>
    <w:rPr>
      <w:sz w:val="24"/>
      <w:szCs w:val="24"/>
      <w:lang w:val="en-US" w:eastAsia="en-US" w:bidi="ar-SA"/>
    </w:rPr>
  </w:style>
  <w:style w:type="character" w:customStyle="1" w:styleId="CharChar1">
    <w:name w:val="Char Char1"/>
    <w:rsid w:val="007C58F4"/>
    <w:rPr>
      <w:sz w:val="24"/>
      <w:szCs w:val="24"/>
      <w:lang w:val="en-US" w:eastAsia="en-US" w:bidi="ar-SA"/>
    </w:rPr>
  </w:style>
  <w:style w:type="character" w:customStyle="1" w:styleId="CharChar4">
    <w:name w:val="Char Char4"/>
    <w:rsid w:val="007C58F4"/>
    <w:rPr>
      <w:sz w:val="24"/>
      <w:szCs w:val="24"/>
      <w:lang w:val="en-US" w:eastAsia="en-US" w:bidi="ar-SA"/>
    </w:rPr>
  </w:style>
  <w:style w:type="character" w:customStyle="1" w:styleId="CharChar3">
    <w:name w:val="Char Char3"/>
    <w:rsid w:val="007C58F4"/>
    <w:rPr>
      <w:sz w:val="24"/>
      <w:szCs w:val="24"/>
      <w:lang w:val="en-US" w:eastAsia="en-US" w:bidi="ar-SA"/>
    </w:rPr>
  </w:style>
  <w:style w:type="numbering" w:customStyle="1" w:styleId="NoList11">
    <w:name w:val="No List11"/>
    <w:next w:val="NoList"/>
    <w:uiPriority w:val="99"/>
    <w:semiHidden/>
    <w:unhideWhenUsed/>
    <w:rsid w:val="00325436"/>
  </w:style>
  <w:style w:type="numbering" w:customStyle="1" w:styleId="WWNum131">
    <w:name w:val="WWNum131"/>
    <w:basedOn w:val="NoList"/>
    <w:rsid w:val="00E723A8"/>
  </w:style>
  <w:style w:type="paragraph" w:styleId="NormalWeb">
    <w:name w:val="Normal (Web)"/>
    <w:basedOn w:val="Normal"/>
    <w:uiPriority w:val="99"/>
    <w:semiHidden/>
    <w:unhideWhenUsed/>
    <w:rsid w:val="00A4620B"/>
    <w:pPr>
      <w:widowControl/>
      <w:suppressAutoHyphens w:val="0"/>
      <w:autoSpaceDN/>
      <w:spacing w:before="100" w:beforeAutospacing="1" w:after="100" w:afterAutospacing="1"/>
      <w:textAlignment w:val="auto"/>
    </w:pPr>
    <w:rPr>
      <w:rFonts w:ascii="Times New Roman" w:hAnsi="Times New Roman"/>
      <w:kern w:val="0"/>
      <w:sz w:val="24"/>
      <w:szCs w:val="24"/>
      <w:lang w:val="sr-Latn-RS" w:eastAsia="sr-Latn-RS"/>
    </w:rPr>
  </w:style>
  <w:style w:type="character" w:customStyle="1" w:styleId="Bodytext60">
    <w:name w:val="Body text (6)_"/>
    <w:link w:val="Bodytext6"/>
    <w:rsid w:val="00A4620B"/>
    <w:rPr>
      <w:rFonts w:ascii="Arial MT" w:eastAsia="Times New Roman" w:hAnsi="Arial MT" w:cs="Times New Roman"/>
      <w:b/>
      <w:bCs/>
      <w:color w:val="000000"/>
      <w:sz w:val="21"/>
      <w:szCs w:val="21"/>
      <w:shd w:val="clear" w:color="auto" w:fill="FFFFFF"/>
      <w:lang w:val="en-US"/>
    </w:rPr>
  </w:style>
  <w:style w:type="numbering" w:customStyle="1" w:styleId="NoList2">
    <w:name w:val="No List2"/>
    <w:next w:val="NoList"/>
    <w:uiPriority w:val="99"/>
    <w:semiHidden/>
    <w:unhideWhenUsed/>
    <w:rsid w:val="00A4620B"/>
  </w:style>
  <w:style w:type="table" w:customStyle="1" w:styleId="TableGrid11">
    <w:name w:val="Table Grid11"/>
    <w:basedOn w:val="TableNormal"/>
    <w:next w:val="TableGrid"/>
    <w:uiPriority w:val="59"/>
    <w:rsid w:val="00A4620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A4620B"/>
    <w:pPr>
      <w:widowControl/>
      <w:suppressAutoHyphens w:val="0"/>
      <w:autoSpaceDN/>
      <w:spacing w:after="200" w:line="276" w:lineRule="auto"/>
      <w:textAlignment w:val="auto"/>
    </w:pPr>
    <w:rPr>
      <w:rFonts w:ascii="Calibri" w:eastAsia="Calibri" w:hAnsi="Calibri"/>
      <w:b/>
      <w:bCs/>
      <w:kern w:val="0"/>
    </w:rPr>
  </w:style>
  <w:style w:type="character" w:customStyle="1" w:styleId="CommentSubjectChar">
    <w:name w:val="Comment Subject Char"/>
    <w:basedOn w:val="CommentTextChar"/>
    <w:link w:val="CommentSubject"/>
    <w:semiHidden/>
    <w:rsid w:val="00A4620B"/>
    <w:rPr>
      <w:rFonts w:ascii="Calibri" w:eastAsia="Calibri" w:hAnsi="Calibri" w:cs="Times New Roman"/>
      <w:b/>
      <w:bCs/>
      <w:kern w:val="3"/>
      <w:sz w:val="20"/>
      <w:szCs w:val="20"/>
      <w:lang w:val="en-US"/>
    </w:rPr>
  </w:style>
  <w:style w:type="numbering" w:customStyle="1" w:styleId="NoList21">
    <w:name w:val="No List21"/>
    <w:next w:val="NoList"/>
    <w:uiPriority w:val="99"/>
    <w:semiHidden/>
    <w:unhideWhenUsed/>
    <w:rsid w:val="00A4620B"/>
  </w:style>
  <w:style w:type="table" w:customStyle="1" w:styleId="TableGrid2">
    <w:name w:val="Table Grid2"/>
    <w:basedOn w:val="TableNormal"/>
    <w:next w:val="TableGrid"/>
    <w:uiPriority w:val="59"/>
    <w:rsid w:val="00A4620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4620B"/>
  </w:style>
  <w:style w:type="table" w:customStyle="1" w:styleId="TableGrid111">
    <w:name w:val="Table Grid111"/>
    <w:basedOn w:val="TableNormal"/>
    <w:next w:val="TableGrid"/>
    <w:rsid w:val="00A4620B"/>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4620B"/>
  </w:style>
  <w:style w:type="character" w:customStyle="1" w:styleId="KDNabrajanjeChar">
    <w:name w:val="KDNabrajanje Char"/>
    <w:link w:val="KDNabrajanje"/>
    <w:rsid w:val="00A4620B"/>
    <w:rPr>
      <w:rFonts w:ascii="Arial MT" w:eastAsia="Times New Roman" w:hAnsi="Arial MT" w:cs="Times New Roman"/>
      <w:color w:val="000000"/>
      <w:sz w:val="24"/>
      <w:szCs w:val="24"/>
      <w:lang w:val="ru-RU"/>
    </w:rPr>
  </w:style>
  <w:style w:type="paragraph" w:customStyle="1" w:styleId="TableParagraph">
    <w:name w:val="Table Paragraph"/>
    <w:basedOn w:val="Normal"/>
    <w:qFormat/>
    <w:rsid w:val="00DE5A40"/>
    <w:pPr>
      <w:suppressAutoHyphens w:val="0"/>
      <w:autoSpaceDE w:val="0"/>
      <w:textAlignment w:val="auto"/>
    </w:pPr>
    <w:rPr>
      <w:rFonts w:eastAsia="Arial" w:cs="Arial"/>
      <w:kern w:val="0"/>
      <w:sz w:val="22"/>
      <w:szCs w:val="22"/>
    </w:rPr>
  </w:style>
  <w:style w:type="character" w:customStyle="1" w:styleId="highlight">
    <w:name w:val="highlight"/>
    <w:basedOn w:val="DefaultParagraphFont"/>
    <w:rsid w:val="00DB4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9245">
      <w:bodyDiv w:val="1"/>
      <w:marLeft w:val="0"/>
      <w:marRight w:val="0"/>
      <w:marTop w:val="0"/>
      <w:marBottom w:val="0"/>
      <w:divBdr>
        <w:top w:val="none" w:sz="0" w:space="0" w:color="auto"/>
        <w:left w:val="none" w:sz="0" w:space="0" w:color="auto"/>
        <w:bottom w:val="none" w:sz="0" w:space="0" w:color="auto"/>
        <w:right w:val="none" w:sz="0" w:space="0" w:color="auto"/>
      </w:divBdr>
    </w:div>
    <w:div w:id="1134759087">
      <w:bodyDiv w:val="1"/>
      <w:marLeft w:val="0"/>
      <w:marRight w:val="0"/>
      <w:marTop w:val="0"/>
      <w:marBottom w:val="0"/>
      <w:divBdr>
        <w:top w:val="none" w:sz="0" w:space="0" w:color="auto"/>
        <w:left w:val="none" w:sz="0" w:space="0" w:color="auto"/>
        <w:bottom w:val="none" w:sz="0" w:space="0" w:color="auto"/>
        <w:right w:val="none" w:sz="0" w:space="0" w:color="auto"/>
      </w:divBdr>
    </w:div>
    <w:div w:id="1181814762">
      <w:bodyDiv w:val="1"/>
      <w:marLeft w:val="0"/>
      <w:marRight w:val="0"/>
      <w:marTop w:val="0"/>
      <w:marBottom w:val="0"/>
      <w:divBdr>
        <w:top w:val="none" w:sz="0" w:space="0" w:color="auto"/>
        <w:left w:val="none" w:sz="0" w:space="0" w:color="auto"/>
        <w:bottom w:val="none" w:sz="0" w:space="0" w:color="auto"/>
        <w:right w:val="none" w:sz="0" w:space="0" w:color="auto"/>
      </w:divBdr>
    </w:div>
    <w:div w:id="1604612586">
      <w:bodyDiv w:val="1"/>
      <w:marLeft w:val="0"/>
      <w:marRight w:val="0"/>
      <w:marTop w:val="0"/>
      <w:marBottom w:val="0"/>
      <w:divBdr>
        <w:top w:val="none" w:sz="0" w:space="0" w:color="auto"/>
        <w:left w:val="none" w:sz="0" w:space="0" w:color="auto"/>
        <w:bottom w:val="none" w:sz="0" w:space="0" w:color="auto"/>
        <w:right w:val="none" w:sz="0" w:space="0" w:color="auto"/>
      </w:divBdr>
    </w:div>
    <w:div w:id="1802071980">
      <w:bodyDiv w:val="1"/>
      <w:marLeft w:val="0"/>
      <w:marRight w:val="0"/>
      <w:marTop w:val="0"/>
      <w:marBottom w:val="0"/>
      <w:divBdr>
        <w:top w:val="none" w:sz="0" w:space="0" w:color="auto"/>
        <w:left w:val="none" w:sz="0" w:space="0" w:color="auto"/>
        <w:bottom w:val="none" w:sz="0" w:space="0" w:color="auto"/>
        <w:right w:val="none" w:sz="0" w:space="0" w:color="auto"/>
      </w:divBdr>
    </w:div>
    <w:div w:id="2033648282">
      <w:bodyDiv w:val="1"/>
      <w:marLeft w:val="0"/>
      <w:marRight w:val="0"/>
      <w:marTop w:val="0"/>
      <w:marBottom w:val="0"/>
      <w:divBdr>
        <w:top w:val="none" w:sz="0" w:space="0" w:color="auto"/>
        <w:left w:val="none" w:sz="0" w:space="0" w:color="auto"/>
        <w:bottom w:val="none" w:sz="0" w:space="0" w:color="auto"/>
        <w:right w:val="none" w:sz="0" w:space="0" w:color="auto"/>
      </w:divBdr>
    </w:div>
    <w:div w:id="21325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www.&#1082;jn.gov.r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ragana.zivkovic@rbkolubara.rs" TargetMode="External"/><Relationship Id="rId17" Type="http://schemas.openxmlformats.org/officeDocument/2006/relationships/hyperlink" Target="http://www.&#1082;jn.gov.r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hyperlink" Target="mailto:pitanja.nabavke@rbkolubara.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sa.gajic@rbkolubara.rs" TargetMode="External"/><Relationship Id="rId24" Type="http://schemas.openxmlformats.org/officeDocument/2006/relationships/footer" Target="footer2.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mailto:vlada.damnjanovi&#263;@rbkolubara.rs" TargetMode="External"/><Relationship Id="rId19" Type="http://schemas.openxmlformats.org/officeDocument/2006/relationships/hyperlink" Target="http://www.&#1082;jn.gov.rs"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16E78E7B3D4DF68BE987EB947566E9"/>
        <w:category>
          <w:name w:val="General"/>
          <w:gallery w:val="placeholder"/>
        </w:category>
        <w:types>
          <w:type w:val="bbPlcHdr"/>
        </w:types>
        <w:behaviors>
          <w:behavior w:val="content"/>
        </w:behaviors>
        <w:guid w:val="{50B4706B-A43A-4B9A-995A-4F439AEC6250}"/>
      </w:docPartPr>
      <w:docPartBody>
        <w:p w:rsidR="00AA009F" w:rsidRDefault="00AA009F" w:rsidP="00AA009F">
          <w:pPr>
            <w:pStyle w:val="1916E78E7B3D4DF68BE987EB947566E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AA009F"/>
    <w:rsid w:val="00022335"/>
    <w:rsid w:val="00031161"/>
    <w:rsid w:val="00041859"/>
    <w:rsid w:val="0004506B"/>
    <w:rsid w:val="00067432"/>
    <w:rsid w:val="000757A0"/>
    <w:rsid w:val="0008381A"/>
    <w:rsid w:val="000D68DD"/>
    <w:rsid w:val="000E2339"/>
    <w:rsid w:val="000E7221"/>
    <w:rsid w:val="000F2D46"/>
    <w:rsid w:val="000F3311"/>
    <w:rsid w:val="000F6915"/>
    <w:rsid w:val="000F7562"/>
    <w:rsid w:val="001066A1"/>
    <w:rsid w:val="00116731"/>
    <w:rsid w:val="00143909"/>
    <w:rsid w:val="00143D34"/>
    <w:rsid w:val="00151398"/>
    <w:rsid w:val="00154EEC"/>
    <w:rsid w:val="00156043"/>
    <w:rsid w:val="0017189B"/>
    <w:rsid w:val="001B6642"/>
    <w:rsid w:val="001E4C8E"/>
    <w:rsid w:val="00205A62"/>
    <w:rsid w:val="0020693C"/>
    <w:rsid w:val="00207EFA"/>
    <w:rsid w:val="00255664"/>
    <w:rsid w:val="00261B29"/>
    <w:rsid w:val="002964C8"/>
    <w:rsid w:val="0029772E"/>
    <w:rsid w:val="002B4E04"/>
    <w:rsid w:val="002C0486"/>
    <w:rsid w:val="002C71C7"/>
    <w:rsid w:val="002D2EB2"/>
    <w:rsid w:val="002F24C3"/>
    <w:rsid w:val="00303F6E"/>
    <w:rsid w:val="00331F62"/>
    <w:rsid w:val="00341751"/>
    <w:rsid w:val="00354EA6"/>
    <w:rsid w:val="003700B5"/>
    <w:rsid w:val="00372CE3"/>
    <w:rsid w:val="00373C69"/>
    <w:rsid w:val="003A0BE8"/>
    <w:rsid w:val="003A3A92"/>
    <w:rsid w:val="003E5197"/>
    <w:rsid w:val="003F348D"/>
    <w:rsid w:val="003F773B"/>
    <w:rsid w:val="00457B08"/>
    <w:rsid w:val="004A6E40"/>
    <w:rsid w:val="004B054A"/>
    <w:rsid w:val="004B5A72"/>
    <w:rsid w:val="004B61E4"/>
    <w:rsid w:val="004C03B0"/>
    <w:rsid w:val="005165DD"/>
    <w:rsid w:val="005528F0"/>
    <w:rsid w:val="00555D35"/>
    <w:rsid w:val="00560FAD"/>
    <w:rsid w:val="0056319F"/>
    <w:rsid w:val="0057637D"/>
    <w:rsid w:val="005E6C92"/>
    <w:rsid w:val="005F1A9B"/>
    <w:rsid w:val="00621A37"/>
    <w:rsid w:val="00622F20"/>
    <w:rsid w:val="00632506"/>
    <w:rsid w:val="00634BAE"/>
    <w:rsid w:val="006353D5"/>
    <w:rsid w:val="00662CE2"/>
    <w:rsid w:val="006824CD"/>
    <w:rsid w:val="00695F8F"/>
    <w:rsid w:val="006A35C1"/>
    <w:rsid w:val="006C5442"/>
    <w:rsid w:val="006C5DA6"/>
    <w:rsid w:val="006D7AFC"/>
    <w:rsid w:val="006E5A7C"/>
    <w:rsid w:val="006F57CA"/>
    <w:rsid w:val="0072640F"/>
    <w:rsid w:val="00735097"/>
    <w:rsid w:val="00742527"/>
    <w:rsid w:val="00754C16"/>
    <w:rsid w:val="007750BD"/>
    <w:rsid w:val="00795F5F"/>
    <w:rsid w:val="007C6B92"/>
    <w:rsid w:val="007E4C14"/>
    <w:rsid w:val="007F0A72"/>
    <w:rsid w:val="007F40CE"/>
    <w:rsid w:val="00825502"/>
    <w:rsid w:val="00833B84"/>
    <w:rsid w:val="00840436"/>
    <w:rsid w:val="00845101"/>
    <w:rsid w:val="008522EE"/>
    <w:rsid w:val="0085278B"/>
    <w:rsid w:val="00861DFD"/>
    <w:rsid w:val="00872682"/>
    <w:rsid w:val="0088797F"/>
    <w:rsid w:val="00906379"/>
    <w:rsid w:val="00926550"/>
    <w:rsid w:val="0097218B"/>
    <w:rsid w:val="009809CC"/>
    <w:rsid w:val="009A4359"/>
    <w:rsid w:val="009A6DE5"/>
    <w:rsid w:val="009C306D"/>
    <w:rsid w:val="009E44D2"/>
    <w:rsid w:val="009F0B5C"/>
    <w:rsid w:val="009F4A6D"/>
    <w:rsid w:val="00A147F1"/>
    <w:rsid w:val="00A35CD5"/>
    <w:rsid w:val="00A40D20"/>
    <w:rsid w:val="00A543DA"/>
    <w:rsid w:val="00A74D34"/>
    <w:rsid w:val="00A766A6"/>
    <w:rsid w:val="00A77138"/>
    <w:rsid w:val="00A86330"/>
    <w:rsid w:val="00A9260E"/>
    <w:rsid w:val="00A936BF"/>
    <w:rsid w:val="00AA009F"/>
    <w:rsid w:val="00AA5113"/>
    <w:rsid w:val="00AB1004"/>
    <w:rsid w:val="00AC00C1"/>
    <w:rsid w:val="00AE0F84"/>
    <w:rsid w:val="00AF1238"/>
    <w:rsid w:val="00AF2A88"/>
    <w:rsid w:val="00B2199E"/>
    <w:rsid w:val="00B35E24"/>
    <w:rsid w:val="00B36AA1"/>
    <w:rsid w:val="00B374D6"/>
    <w:rsid w:val="00B60AB4"/>
    <w:rsid w:val="00B86D68"/>
    <w:rsid w:val="00BB034C"/>
    <w:rsid w:val="00BC7CE6"/>
    <w:rsid w:val="00BE07E2"/>
    <w:rsid w:val="00BF325A"/>
    <w:rsid w:val="00C00652"/>
    <w:rsid w:val="00C117EC"/>
    <w:rsid w:val="00C7226A"/>
    <w:rsid w:val="00C73DDB"/>
    <w:rsid w:val="00CA7E38"/>
    <w:rsid w:val="00CB0E69"/>
    <w:rsid w:val="00CB7220"/>
    <w:rsid w:val="00D15F5E"/>
    <w:rsid w:val="00D17B09"/>
    <w:rsid w:val="00D47434"/>
    <w:rsid w:val="00D518B2"/>
    <w:rsid w:val="00DA11F7"/>
    <w:rsid w:val="00DA5C6F"/>
    <w:rsid w:val="00DA6866"/>
    <w:rsid w:val="00DE1AEB"/>
    <w:rsid w:val="00E153D2"/>
    <w:rsid w:val="00E62516"/>
    <w:rsid w:val="00E62836"/>
    <w:rsid w:val="00E7652F"/>
    <w:rsid w:val="00E935DA"/>
    <w:rsid w:val="00EB2CDE"/>
    <w:rsid w:val="00ED5100"/>
    <w:rsid w:val="00EE76BE"/>
    <w:rsid w:val="00EF4B38"/>
    <w:rsid w:val="00EF6F1C"/>
    <w:rsid w:val="00F0707D"/>
    <w:rsid w:val="00F20E48"/>
    <w:rsid w:val="00F47CDA"/>
    <w:rsid w:val="00F73687"/>
    <w:rsid w:val="00F835FE"/>
    <w:rsid w:val="00F8629F"/>
    <w:rsid w:val="00F92D51"/>
    <w:rsid w:val="00FA7A60"/>
    <w:rsid w:val="00FE6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8CD1EB79694E938E1D151132E7DB56">
    <w:name w:val="5D8CD1EB79694E938E1D151132E7DB56"/>
    <w:rsid w:val="00AA009F"/>
  </w:style>
  <w:style w:type="paragraph" w:customStyle="1" w:styleId="1AB83C069A5A453FA113A43D23E5AECE">
    <w:name w:val="1AB83C069A5A453FA113A43D23E5AECE"/>
    <w:rsid w:val="00AA009F"/>
  </w:style>
  <w:style w:type="paragraph" w:customStyle="1" w:styleId="9840809FFEEC4643A698395E5CEBACF5">
    <w:name w:val="9840809FFEEC4643A698395E5CEBACF5"/>
    <w:rsid w:val="00AA009F"/>
  </w:style>
  <w:style w:type="paragraph" w:customStyle="1" w:styleId="1916E78E7B3D4DF68BE987EB947566E9">
    <w:name w:val="1916E78E7B3D4DF68BE987EB947566E9"/>
    <w:rsid w:val="00AA0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F8A01-ABB0-42B3-A2F2-768B7F67A384}"/>
</file>

<file path=customXml/itemProps2.xml><?xml version="1.0" encoding="utf-8"?>
<ds:datastoreItem xmlns:ds="http://schemas.openxmlformats.org/officeDocument/2006/customXml" ds:itemID="{44E504C6-94C3-416B-9F36-3FCF7E13345A}"/>
</file>

<file path=customXml/itemProps3.xml><?xml version="1.0" encoding="utf-8"?>
<ds:datastoreItem xmlns:ds="http://schemas.openxmlformats.org/officeDocument/2006/customXml" ds:itemID="{8ABBD289-E832-48D1-8262-7F05F5AEC560}"/>
</file>

<file path=customXml/itemProps4.xml><?xml version="1.0" encoding="utf-8"?>
<ds:datastoreItem xmlns:ds="http://schemas.openxmlformats.org/officeDocument/2006/customXml" ds:itemID="{302FA540-770D-47FD-89B6-FA3077019815}"/>
</file>

<file path=docProps/app.xml><?xml version="1.0" encoding="utf-8"?>
<Properties xmlns="http://schemas.openxmlformats.org/officeDocument/2006/extended-properties" xmlns:vt="http://schemas.openxmlformats.org/officeDocument/2006/docPropsVTypes">
  <Template>Normal</Template>
  <TotalTime>31</TotalTime>
  <Pages>55</Pages>
  <Words>19849</Words>
  <Characters>113141</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ЈП „Електропривреда Србије“Београд   Конкурсна документација ЈН/4000/0450/2019 (ЈАНА: 219/2019)</vt:lpstr>
    </vt:vector>
  </TitlesOfParts>
  <Company>RB Kolubara d.o.o Lazarevac</Company>
  <LinksUpToDate>false</LinksUpToDate>
  <CharactersWithSpaces>132725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Србије“Београд   Конкурсна документација ЈН/4000/0446/2019 (ЈАНА: 1816/2019)</dc:title>
  <dc:creator>Dragana Zivkovic</dc:creator>
  <cp:lastModifiedBy>Jelena Žarković</cp:lastModifiedBy>
  <cp:revision>16</cp:revision>
  <cp:lastPrinted>2019-08-07T05:34:00Z</cp:lastPrinted>
  <dcterms:created xsi:type="dcterms:W3CDTF">2019-08-06T09:24:00Z</dcterms:created>
  <dcterms:modified xsi:type="dcterms:W3CDTF">2019-09-12T06:09:00Z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